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BFE" w:rsidRPr="00577F7F" w:rsidRDefault="00406615" w:rsidP="00406615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130" cy="8612945"/>
            <wp:effectExtent l="19050" t="0" r="0" b="0"/>
            <wp:docPr id="2" name="Рисунок 2" descr="F:\Надо\2_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до\2_3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FE" w:rsidRPr="00BE3D1D" w:rsidRDefault="00406615" w:rsidP="00406615">
      <w:pPr>
        <w:spacing w:line="360" w:lineRule="auto"/>
        <w:jc w:val="both"/>
      </w:pPr>
      <w:r>
        <w:rPr>
          <w:noProof/>
          <w:sz w:val="28"/>
        </w:rPr>
        <w:lastRenderedPageBreak/>
        <w:drawing>
          <wp:inline distT="0" distB="0" distL="0" distR="0">
            <wp:extent cx="6120130" cy="8602097"/>
            <wp:effectExtent l="19050" t="0" r="0" b="0"/>
            <wp:docPr id="1" name="Рисунок 1" descr="F:\Надо\2_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о\2_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FE" w:rsidRDefault="00EC5BFE" w:rsidP="00EC5BFE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EC5BFE" w:rsidRDefault="00EC5BFE" w:rsidP="00EC5BFE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EC5BFE" w:rsidRDefault="00EC5BFE" w:rsidP="00EC5BFE">
      <w:pPr>
        <w:pStyle w:val="a9"/>
        <w:numPr>
          <w:ilvl w:val="0"/>
          <w:numId w:val="5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C74258">
        <w:rPr>
          <w:b/>
          <w:bCs/>
          <w:color w:val="000000"/>
          <w:spacing w:val="-5"/>
          <w:sz w:val="28"/>
          <w:szCs w:val="28"/>
        </w:rPr>
        <w:lastRenderedPageBreak/>
        <w:t>ПЛАНИРУЕМЫЕ РЕЗУЛЬТАТЫ ОБУЧЕНИЯ ПО ДИСЦИПЛИНЕ</w:t>
      </w:r>
    </w:p>
    <w:p w:rsidR="002E7DBC" w:rsidRDefault="002E7DBC" w:rsidP="002E7DBC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1376"/>
        <w:gridCol w:w="1701"/>
        <w:gridCol w:w="6202"/>
      </w:tblGrid>
      <w:tr w:rsidR="002E7DBC" w:rsidRPr="00151260" w:rsidTr="00645431">
        <w:tc>
          <w:tcPr>
            <w:tcW w:w="3652" w:type="dxa"/>
            <w:gridSpan w:val="3"/>
          </w:tcPr>
          <w:p w:rsidR="002E7DBC" w:rsidRPr="00151260" w:rsidRDefault="002E7DBC" w:rsidP="00645431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6202" w:type="dxa"/>
            <w:vMerge w:val="restart"/>
          </w:tcPr>
          <w:p w:rsidR="002E7DBC" w:rsidRPr="00151260" w:rsidRDefault="002E7DBC" w:rsidP="00645431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2E7DBC" w:rsidRPr="00151260" w:rsidTr="00645431">
        <w:tc>
          <w:tcPr>
            <w:tcW w:w="575" w:type="dxa"/>
          </w:tcPr>
          <w:p w:rsidR="002E7DBC" w:rsidRPr="00151260" w:rsidRDefault="002E7DBC" w:rsidP="00645431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1376" w:type="dxa"/>
          </w:tcPr>
          <w:p w:rsidR="002E7DBC" w:rsidRPr="00151260" w:rsidRDefault="002E7DBC" w:rsidP="00645431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1701" w:type="dxa"/>
          </w:tcPr>
          <w:p w:rsidR="002E7DBC" w:rsidRPr="00151260" w:rsidRDefault="002E7DBC" w:rsidP="00645431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6202" w:type="dxa"/>
            <w:vMerge/>
          </w:tcPr>
          <w:p w:rsidR="002E7DBC" w:rsidRPr="00151260" w:rsidRDefault="002E7DBC" w:rsidP="00645431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</w:tr>
      <w:tr w:rsidR="002E7DBC" w:rsidRPr="00151260" w:rsidTr="00645431">
        <w:tc>
          <w:tcPr>
            <w:tcW w:w="9854" w:type="dxa"/>
            <w:gridSpan w:val="4"/>
          </w:tcPr>
          <w:p w:rsidR="002E7DBC" w:rsidRPr="00151260" w:rsidRDefault="002E7DBC" w:rsidP="00645431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Профессиональные</w:t>
            </w:r>
          </w:p>
        </w:tc>
      </w:tr>
      <w:tr w:rsidR="002E7DBC" w:rsidRPr="00151260" w:rsidTr="00645431">
        <w:tc>
          <w:tcPr>
            <w:tcW w:w="575" w:type="dxa"/>
          </w:tcPr>
          <w:p w:rsidR="002E7DBC" w:rsidRPr="00151260" w:rsidRDefault="002E7DBC" w:rsidP="00645431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1376" w:type="dxa"/>
          </w:tcPr>
          <w:p w:rsidR="002E7DBC" w:rsidRPr="00151260" w:rsidRDefault="002E7DBC" w:rsidP="00645431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51260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2E7DBC" w:rsidRPr="00CD6C30" w:rsidRDefault="002E7DBC" w:rsidP="00645431">
            <w:pPr>
              <w:ind w:left="-57" w:right="-57"/>
              <w:rPr>
                <w:color w:val="000000"/>
                <w:spacing w:val="-6"/>
                <w:sz w:val="24"/>
                <w:szCs w:val="24"/>
              </w:rPr>
            </w:pPr>
            <w:r w:rsidRPr="00CD6C30">
              <w:rPr>
                <w:bCs/>
                <w:iCs/>
                <w:color w:val="000000"/>
                <w:spacing w:val="-3"/>
                <w:sz w:val="24"/>
                <w:szCs w:val="24"/>
              </w:rPr>
              <w:t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6202" w:type="dxa"/>
          </w:tcPr>
          <w:p w:rsidR="002E7DBC" w:rsidRPr="00151260" w:rsidRDefault="002E7DBC" w:rsidP="00645431">
            <w:pPr>
              <w:ind w:left="-57" w:right="-57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2E7DBC" w:rsidRPr="00151260" w:rsidRDefault="002E7DBC" w:rsidP="00645431">
            <w:pPr>
              <w:ind w:left="-57" w:right="-57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51260">
              <w:rPr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</w:p>
          <w:p w:rsidR="002E7DBC" w:rsidRDefault="002E7DBC" w:rsidP="00645431">
            <w:pPr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 основные понятия и определения в сфере международного бизнеса;</w:t>
            </w:r>
          </w:p>
          <w:p w:rsidR="002E7DBC" w:rsidRDefault="002E7DBC" w:rsidP="00645431">
            <w:pPr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 основные элементы экономической и политической среды международного бизнеса и тенденции изменения;</w:t>
            </w:r>
          </w:p>
          <w:p w:rsidR="002E7DBC" w:rsidRDefault="002E7DBC" w:rsidP="00645431">
            <w:pPr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-подходы к оценке рисков в международном бизнесе;</w:t>
            </w:r>
          </w:p>
          <w:p w:rsidR="002E7DBC" w:rsidRDefault="002E7DBC" w:rsidP="00645431">
            <w:pPr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-критерии социально-экономической эффективности деятельности хозяйствующих субъектов;</w:t>
            </w:r>
          </w:p>
          <w:p w:rsidR="002E7DBC" w:rsidRDefault="002E7DBC" w:rsidP="00645431">
            <w:pPr>
              <w:ind w:left="-57" w:right="-57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51260">
              <w:rPr>
                <w:b/>
                <w:bCs/>
                <w:color w:val="000000"/>
                <w:spacing w:val="-3"/>
                <w:sz w:val="24"/>
                <w:szCs w:val="24"/>
              </w:rPr>
              <w:t>Уметь:</w:t>
            </w:r>
          </w:p>
          <w:p w:rsidR="002E7DBC" w:rsidRPr="00203F60" w:rsidRDefault="002E7DBC" w:rsidP="00645431">
            <w:pPr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 w:rsidRPr="00203F60">
              <w:rPr>
                <w:bCs/>
                <w:color w:val="000000"/>
                <w:spacing w:val="-3"/>
                <w:sz w:val="24"/>
                <w:szCs w:val="24"/>
              </w:rPr>
              <w:t xml:space="preserve">-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различать международный и национальный бизнес</w:t>
            </w:r>
            <w:r w:rsidRPr="00203F60">
              <w:rPr>
                <w:bCs/>
                <w:color w:val="000000"/>
                <w:spacing w:val="-3"/>
                <w:sz w:val="24"/>
                <w:szCs w:val="24"/>
              </w:rPr>
              <w:t>;</w:t>
            </w:r>
          </w:p>
          <w:p w:rsidR="002E7DBC" w:rsidRDefault="002E7DBC" w:rsidP="00645431">
            <w:pPr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 w:rsidRPr="00203F60">
              <w:rPr>
                <w:bCs/>
                <w:color w:val="000000"/>
                <w:spacing w:val="-3"/>
                <w:sz w:val="24"/>
                <w:szCs w:val="24"/>
              </w:rPr>
              <w:t xml:space="preserve">-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различать основные типы организационных структур международных компаний;</w:t>
            </w:r>
          </w:p>
          <w:p w:rsidR="002E7DBC" w:rsidRDefault="002E7DBC" w:rsidP="00645431">
            <w:pPr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-анализировать критерии социально-экономической эффективности в международном бизнесе;</w:t>
            </w:r>
          </w:p>
          <w:p w:rsidR="002E7DBC" w:rsidRPr="00203F60" w:rsidRDefault="002E7DBC" w:rsidP="00645431">
            <w:pPr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-оценивать последствия управленческих решений социально-экономического характера в международном бизнесе</w:t>
            </w:r>
          </w:p>
          <w:p w:rsidR="002E7DBC" w:rsidRDefault="002E7DBC" w:rsidP="00645431">
            <w:pPr>
              <w:ind w:left="-57" w:right="-57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51260">
              <w:rPr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</w:p>
          <w:p w:rsidR="002E7DBC" w:rsidRPr="00604E48" w:rsidRDefault="002E7DBC" w:rsidP="00645431">
            <w:pPr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04E48">
              <w:rPr>
                <w:bCs/>
                <w:color w:val="000000"/>
                <w:spacing w:val="-3"/>
                <w:sz w:val="24"/>
                <w:szCs w:val="24"/>
              </w:rPr>
              <w:t xml:space="preserve">- основными приемами и методами анализа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массива </w:t>
            </w:r>
            <w:r w:rsidRPr="00604E48">
              <w:rPr>
                <w:bCs/>
                <w:color w:val="000000"/>
                <w:spacing w:val="-3"/>
                <w:sz w:val="24"/>
                <w:szCs w:val="24"/>
              </w:rPr>
              <w:t xml:space="preserve">статистических данных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в сфере международного бизнеса;</w:t>
            </w:r>
          </w:p>
          <w:p w:rsidR="002E7DBC" w:rsidRDefault="002E7DBC" w:rsidP="00645431">
            <w:pPr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04E48">
              <w:rPr>
                <w:bCs/>
                <w:color w:val="000000"/>
                <w:spacing w:val="-3"/>
                <w:sz w:val="24"/>
                <w:szCs w:val="24"/>
              </w:rPr>
              <w:t xml:space="preserve">-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способностью критически оценивать различные варианты управленческих решений в международном бизнесе;</w:t>
            </w:r>
          </w:p>
          <w:p w:rsidR="002E7DBC" w:rsidRPr="00151260" w:rsidRDefault="002E7DBC" w:rsidP="00645431">
            <w:pPr>
              <w:ind w:left="-57" w:right="-57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604E48">
              <w:rPr>
                <w:bCs/>
                <w:color w:val="000000"/>
                <w:spacing w:val="-3"/>
                <w:sz w:val="24"/>
                <w:szCs w:val="24"/>
              </w:rPr>
              <w:t xml:space="preserve">навыками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оценки рисков и социально-экономических последствий различных вариантов управленческих решений в международном бизнесе</w:t>
            </w:r>
            <w:r w:rsidRPr="00604E48">
              <w:rPr>
                <w:bCs/>
                <w:color w:val="000000"/>
                <w:spacing w:val="-3"/>
                <w:sz w:val="24"/>
                <w:szCs w:val="24"/>
              </w:rPr>
              <w:t>.</w:t>
            </w:r>
          </w:p>
        </w:tc>
      </w:tr>
    </w:tbl>
    <w:p w:rsidR="002E7DBC" w:rsidRDefault="002E7DBC" w:rsidP="002E7DBC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2E7DBC" w:rsidRPr="002E7DBC" w:rsidRDefault="002E7DBC" w:rsidP="002E7DBC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EC5BFE" w:rsidRDefault="00EC5BFE" w:rsidP="00EC5BFE">
      <w:pPr>
        <w:pStyle w:val="a9"/>
        <w:shd w:val="clear" w:color="auto" w:fill="FFFFFF"/>
        <w:ind w:left="792"/>
        <w:rPr>
          <w:b/>
          <w:sz w:val="28"/>
          <w:szCs w:val="28"/>
        </w:rPr>
      </w:pPr>
    </w:p>
    <w:p w:rsidR="00EC5BFE" w:rsidRPr="0089202A" w:rsidRDefault="00EC5BFE" w:rsidP="00046A4A">
      <w:pPr>
        <w:pStyle w:val="a9"/>
        <w:numPr>
          <w:ilvl w:val="0"/>
          <w:numId w:val="5"/>
        </w:numPr>
        <w:shd w:val="clear" w:color="auto" w:fill="FFFFFF"/>
        <w:ind w:left="-57" w:right="-57"/>
        <w:jc w:val="center"/>
        <w:rPr>
          <w:b/>
          <w:bCs/>
          <w:color w:val="000000"/>
          <w:spacing w:val="-5"/>
          <w:sz w:val="28"/>
          <w:szCs w:val="28"/>
        </w:rPr>
      </w:pPr>
      <w:r w:rsidRPr="0089202A">
        <w:rPr>
          <w:b/>
          <w:bCs/>
          <w:color w:val="000000"/>
          <w:spacing w:val="-5"/>
          <w:sz w:val="28"/>
          <w:szCs w:val="28"/>
        </w:rPr>
        <w:t xml:space="preserve">МЕСТО ДИСЦИПЛИНЫ В СТРУКТУРЕ  </w:t>
      </w:r>
      <w:r>
        <w:rPr>
          <w:b/>
          <w:bCs/>
          <w:color w:val="000000"/>
          <w:spacing w:val="-5"/>
          <w:sz w:val="28"/>
          <w:szCs w:val="28"/>
        </w:rPr>
        <w:t>ОБРАЗОВАТЕЛЬНОЙ ПРОГРАММЫ</w:t>
      </w:r>
    </w:p>
    <w:p w:rsidR="00EC5BFE" w:rsidRPr="00DF1644" w:rsidRDefault="00EC5BFE" w:rsidP="00046A4A">
      <w:pPr>
        <w:shd w:val="clear" w:color="auto" w:fill="FFFFFF"/>
        <w:ind w:left="-57" w:right="-57" w:firstLine="346"/>
        <w:jc w:val="both"/>
        <w:rPr>
          <w:i/>
          <w:iCs/>
          <w:color w:val="000000"/>
          <w:spacing w:val="-5"/>
          <w:sz w:val="28"/>
          <w:szCs w:val="28"/>
        </w:rPr>
      </w:pPr>
      <w:r>
        <w:rPr>
          <w:bCs/>
          <w:sz w:val="28"/>
        </w:rPr>
        <w:t>Содержание д</w:t>
      </w:r>
      <w:r w:rsidRPr="00DF1644">
        <w:rPr>
          <w:bCs/>
          <w:sz w:val="28"/>
        </w:rPr>
        <w:t>исциплин</w:t>
      </w:r>
      <w:r>
        <w:rPr>
          <w:bCs/>
          <w:sz w:val="28"/>
        </w:rPr>
        <w:t>ы</w:t>
      </w:r>
      <w:r w:rsidRPr="00DF1644">
        <w:rPr>
          <w:bCs/>
          <w:sz w:val="28"/>
        </w:rPr>
        <w:t xml:space="preserve"> </w:t>
      </w:r>
      <w:r>
        <w:rPr>
          <w:bCs/>
          <w:sz w:val="28"/>
        </w:rPr>
        <w:t>основывается и является логическим продолжением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0"/>
        <w:gridCol w:w="8350"/>
      </w:tblGrid>
      <w:tr w:rsidR="00EC5BFE" w:rsidRPr="007242AF" w:rsidTr="00046A4A">
        <w:trPr>
          <w:trHeight w:val="285"/>
        </w:trPr>
        <w:tc>
          <w:tcPr>
            <w:tcW w:w="970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№</w:t>
            </w:r>
          </w:p>
        </w:tc>
        <w:tc>
          <w:tcPr>
            <w:tcW w:w="8350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Наименование дисциплины (модуля)</w:t>
            </w:r>
          </w:p>
        </w:tc>
      </w:tr>
      <w:tr w:rsidR="00EC5BFE" w:rsidRPr="007242AF" w:rsidTr="00046A4A">
        <w:trPr>
          <w:trHeight w:val="285"/>
        </w:trPr>
        <w:tc>
          <w:tcPr>
            <w:tcW w:w="970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1</w:t>
            </w:r>
          </w:p>
        </w:tc>
        <w:tc>
          <w:tcPr>
            <w:tcW w:w="8350" w:type="dxa"/>
          </w:tcPr>
          <w:p w:rsidR="00EC5BFE" w:rsidRPr="007242AF" w:rsidRDefault="00EC5BFE" w:rsidP="00125AFC">
            <w:pPr>
              <w:pStyle w:val="a7"/>
              <w:ind w:firstLine="0"/>
              <w:rPr>
                <w:sz w:val="24"/>
              </w:rPr>
            </w:pPr>
            <w:r w:rsidRPr="007242AF">
              <w:rPr>
                <w:sz w:val="24"/>
              </w:rPr>
              <w:t>Макроэ</w:t>
            </w:r>
            <w:r w:rsidR="00125AFC">
              <w:rPr>
                <w:sz w:val="24"/>
              </w:rPr>
              <w:t>ко</w:t>
            </w:r>
            <w:r w:rsidRPr="007242AF">
              <w:rPr>
                <w:sz w:val="24"/>
              </w:rPr>
              <w:t>номика</w:t>
            </w:r>
          </w:p>
        </w:tc>
      </w:tr>
      <w:tr w:rsidR="00EC5BFE" w:rsidRPr="007242AF" w:rsidTr="00046A4A">
        <w:trPr>
          <w:trHeight w:val="285"/>
        </w:trPr>
        <w:tc>
          <w:tcPr>
            <w:tcW w:w="970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2</w:t>
            </w:r>
          </w:p>
        </w:tc>
        <w:tc>
          <w:tcPr>
            <w:tcW w:w="8350" w:type="dxa"/>
          </w:tcPr>
          <w:p w:rsidR="00EC5BFE" w:rsidRPr="007242AF" w:rsidRDefault="00EC5BFE" w:rsidP="00125AFC">
            <w:pPr>
              <w:pStyle w:val="a7"/>
              <w:ind w:firstLine="0"/>
              <w:jc w:val="left"/>
              <w:rPr>
                <w:sz w:val="24"/>
              </w:rPr>
            </w:pPr>
            <w:r w:rsidRPr="007242AF">
              <w:rPr>
                <w:sz w:val="24"/>
              </w:rPr>
              <w:t>Мик</w:t>
            </w:r>
            <w:r w:rsidR="00125AFC">
              <w:rPr>
                <w:sz w:val="24"/>
              </w:rPr>
              <w:t>р</w:t>
            </w:r>
            <w:r w:rsidRPr="007242AF">
              <w:rPr>
                <w:sz w:val="24"/>
              </w:rPr>
              <w:t>оэкономика</w:t>
            </w:r>
          </w:p>
        </w:tc>
      </w:tr>
      <w:tr w:rsidR="00EC5BFE" w:rsidRPr="007242AF" w:rsidTr="00046A4A">
        <w:trPr>
          <w:trHeight w:val="285"/>
        </w:trPr>
        <w:tc>
          <w:tcPr>
            <w:tcW w:w="970" w:type="dxa"/>
          </w:tcPr>
          <w:p w:rsidR="00EC5BFE" w:rsidRPr="007242AF" w:rsidRDefault="0072515F" w:rsidP="002F3D93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0" w:type="dxa"/>
          </w:tcPr>
          <w:p w:rsidR="00EC5BFE" w:rsidRPr="007242AF" w:rsidRDefault="00EC5BFE" w:rsidP="002F3D93">
            <w:pPr>
              <w:pStyle w:val="a7"/>
              <w:ind w:firstLine="0"/>
              <w:jc w:val="left"/>
              <w:rPr>
                <w:sz w:val="24"/>
              </w:rPr>
            </w:pPr>
            <w:r w:rsidRPr="007242AF">
              <w:rPr>
                <w:sz w:val="24"/>
              </w:rPr>
              <w:t>Маркетинг</w:t>
            </w:r>
          </w:p>
        </w:tc>
      </w:tr>
      <w:tr w:rsidR="00EC5BFE" w:rsidRPr="007242AF" w:rsidTr="00046A4A">
        <w:trPr>
          <w:trHeight w:val="285"/>
        </w:trPr>
        <w:tc>
          <w:tcPr>
            <w:tcW w:w="970" w:type="dxa"/>
          </w:tcPr>
          <w:p w:rsidR="00EC5BFE" w:rsidRPr="007242AF" w:rsidRDefault="0072515F" w:rsidP="002F3D93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0" w:type="dxa"/>
          </w:tcPr>
          <w:p w:rsidR="00EC5BFE" w:rsidRPr="007242AF" w:rsidRDefault="0072515F" w:rsidP="0072515F">
            <w:pPr>
              <w:pStyle w:val="a7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eastAsia="en-US"/>
              </w:rPr>
              <w:t>Мировая экономика и м</w:t>
            </w:r>
            <w:r w:rsidR="00EC5BFE" w:rsidRPr="007242AF">
              <w:rPr>
                <w:sz w:val="24"/>
                <w:lang w:eastAsia="en-US"/>
              </w:rPr>
              <w:t>еждународные экономические отношения</w:t>
            </w:r>
          </w:p>
        </w:tc>
      </w:tr>
    </w:tbl>
    <w:p w:rsidR="00EC5BFE" w:rsidRDefault="00EC5BFE" w:rsidP="00EC5BFE">
      <w:pPr>
        <w:shd w:val="clear" w:color="auto" w:fill="FFFFFF"/>
        <w:spacing w:before="192"/>
        <w:ind w:left="86" w:firstLine="346"/>
        <w:jc w:val="both"/>
        <w:rPr>
          <w:bCs/>
          <w:sz w:val="28"/>
        </w:rPr>
      </w:pPr>
      <w:r>
        <w:rPr>
          <w:bCs/>
          <w:sz w:val="28"/>
        </w:rPr>
        <w:t>Содержание д</w:t>
      </w:r>
      <w:r w:rsidRPr="00DF1644">
        <w:rPr>
          <w:bCs/>
          <w:sz w:val="28"/>
        </w:rPr>
        <w:t>исциплин</w:t>
      </w:r>
      <w:r>
        <w:rPr>
          <w:bCs/>
          <w:sz w:val="28"/>
        </w:rPr>
        <w:t>ы</w:t>
      </w:r>
      <w:r w:rsidRPr="00DF1644">
        <w:rPr>
          <w:bCs/>
          <w:sz w:val="28"/>
        </w:rPr>
        <w:t xml:space="preserve"> </w:t>
      </w:r>
      <w:r>
        <w:rPr>
          <w:bCs/>
          <w:sz w:val="28"/>
        </w:rPr>
        <w:t>служит основой для изучения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1"/>
        <w:gridCol w:w="8349"/>
      </w:tblGrid>
      <w:tr w:rsidR="00EC5BFE" w:rsidRPr="0037035B" w:rsidTr="00046A4A">
        <w:trPr>
          <w:trHeight w:val="285"/>
        </w:trPr>
        <w:tc>
          <w:tcPr>
            <w:tcW w:w="971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№</w:t>
            </w:r>
          </w:p>
        </w:tc>
        <w:tc>
          <w:tcPr>
            <w:tcW w:w="8349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Наименование дисциплины (модуля)</w:t>
            </w:r>
          </w:p>
        </w:tc>
      </w:tr>
      <w:tr w:rsidR="00EC5BFE" w:rsidRPr="0037035B" w:rsidTr="00046A4A">
        <w:trPr>
          <w:trHeight w:val="285"/>
        </w:trPr>
        <w:tc>
          <w:tcPr>
            <w:tcW w:w="971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1</w:t>
            </w:r>
          </w:p>
        </w:tc>
        <w:tc>
          <w:tcPr>
            <w:tcW w:w="8349" w:type="dxa"/>
          </w:tcPr>
          <w:p w:rsidR="00EC5BFE" w:rsidRPr="007242AF" w:rsidRDefault="00EC5BFE" w:rsidP="002F3D93">
            <w:pPr>
              <w:pStyle w:val="a7"/>
              <w:ind w:firstLine="0"/>
              <w:jc w:val="left"/>
              <w:rPr>
                <w:sz w:val="24"/>
              </w:rPr>
            </w:pPr>
            <w:r w:rsidRPr="007242AF">
              <w:rPr>
                <w:sz w:val="24"/>
              </w:rPr>
              <w:t>Международные валютно-кредитные отношения</w:t>
            </w:r>
          </w:p>
        </w:tc>
      </w:tr>
      <w:tr w:rsidR="00EC5BFE" w:rsidRPr="0037035B" w:rsidTr="00046A4A">
        <w:trPr>
          <w:trHeight w:val="285"/>
        </w:trPr>
        <w:tc>
          <w:tcPr>
            <w:tcW w:w="971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2</w:t>
            </w:r>
          </w:p>
        </w:tc>
        <w:tc>
          <w:tcPr>
            <w:tcW w:w="8349" w:type="dxa"/>
          </w:tcPr>
          <w:p w:rsidR="00EC5BFE" w:rsidRPr="007242AF" w:rsidRDefault="00EC5BFE" w:rsidP="002F3D93">
            <w:pPr>
              <w:pStyle w:val="a7"/>
              <w:ind w:firstLine="0"/>
              <w:jc w:val="left"/>
              <w:rPr>
                <w:sz w:val="24"/>
              </w:rPr>
            </w:pPr>
            <w:r w:rsidRPr="007242AF">
              <w:rPr>
                <w:sz w:val="24"/>
              </w:rPr>
              <w:t>Современные финансовые рынки</w:t>
            </w:r>
          </w:p>
        </w:tc>
      </w:tr>
    </w:tbl>
    <w:p w:rsidR="00EC5BFE" w:rsidRDefault="00EC5BFE" w:rsidP="00EC5BFE">
      <w:pPr>
        <w:pStyle w:val="a9"/>
        <w:numPr>
          <w:ilvl w:val="0"/>
          <w:numId w:val="5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lastRenderedPageBreak/>
        <w:t>ОБЪЕМ ДИСЦИПЛИНЫ</w:t>
      </w:r>
    </w:p>
    <w:p w:rsidR="00EC5BFE" w:rsidRDefault="00EC5BFE" w:rsidP="00EC5BFE">
      <w:pPr>
        <w:spacing w:before="60" w:after="60"/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>
        <w:rPr>
          <w:spacing w:val="-4"/>
          <w:sz w:val="28"/>
          <w:szCs w:val="28"/>
        </w:rPr>
        <w:t>плины составляет</w:t>
      </w:r>
      <w:r w:rsidR="007242AF">
        <w:rPr>
          <w:spacing w:val="-4"/>
          <w:sz w:val="28"/>
          <w:szCs w:val="28"/>
        </w:rPr>
        <w:t xml:space="preserve"> </w:t>
      </w:r>
      <w:r w:rsidR="005F75BB">
        <w:rPr>
          <w:spacing w:val="-4"/>
          <w:sz w:val="28"/>
          <w:szCs w:val="28"/>
        </w:rPr>
        <w:t>6</w:t>
      </w:r>
      <w:r>
        <w:rPr>
          <w:spacing w:val="-4"/>
          <w:sz w:val="28"/>
          <w:szCs w:val="28"/>
        </w:rPr>
        <w:t xml:space="preserve"> </w:t>
      </w:r>
      <w:proofErr w:type="spellStart"/>
      <w:r>
        <w:rPr>
          <w:spacing w:val="-4"/>
          <w:sz w:val="28"/>
          <w:szCs w:val="28"/>
        </w:rPr>
        <w:t>зач</w:t>
      </w:r>
      <w:proofErr w:type="spellEnd"/>
      <w:r>
        <w:rPr>
          <w:spacing w:val="-4"/>
          <w:sz w:val="28"/>
          <w:szCs w:val="28"/>
        </w:rPr>
        <w:t xml:space="preserve">. единиц, </w:t>
      </w:r>
      <w:r w:rsidR="005F75BB">
        <w:rPr>
          <w:spacing w:val="-4"/>
          <w:sz w:val="28"/>
          <w:szCs w:val="28"/>
        </w:rPr>
        <w:t>216</w:t>
      </w:r>
      <w:r w:rsidR="007242AF">
        <w:rPr>
          <w:spacing w:val="-4"/>
          <w:sz w:val="28"/>
          <w:szCs w:val="28"/>
        </w:rPr>
        <w:t xml:space="preserve"> </w:t>
      </w:r>
      <w:r w:rsidRPr="008642EF">
        <w:rPr>
          <w:spacing w:val="-4"/>
          <w:sz w:val="28"/>
          <w:szCs w:val="28"/>
        </w:rPr>
        <w:t>часов.</w:t>
      </w:r>
    </w:p>
    <w:tbl>
      <w:tblPr>
        <w:tblW w:w="988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7"/>
        <w:gridCol w:w="1276"/>
        <w:gridCol w:w="1134"/>
        <w:gridCol w:w="1240"/>
      </w:tblGrid>
      <w:tr w:rsidR="006B3473" w:rsidRPr="002F3244" w:rsidTr="00046A4A">
        <w:trPr>
          <w:cantSplit/>
          <w:trHeight w:val="499"/>
        </w:trPr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276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1134" w:type="dxa"/>
          </w:tcPr>
          <w:p w:rsidR="006B3473" w:rsidRDefault="006B3473" w:rsidP="00046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6B3473" w:rsidRPr="004474F1" w:rsidRDefault="006B3473" w:rsidP="00725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№</w:t>
            </w:r>
            <w:r w:rsidR="0072515F">
              <w:rPr>
                <w:sz w:val="24"/>
                <w:szCs w:val="24"/>
              </w:rPr>
              <w:t>6</w:t>
            </w:r>
          </w:p>
        </w:tc>
        <w:tc>
          <w:tcPr>
            <w:tcW w:w="1240" w:type="dxa"/>
          </w:tcPr>
          <w:p w:rsidR="006B3473" w:rsidRDefault="006B3473" w:rsidP="00046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6B3473" w:rsidRPr="002F3244" w:rsidRDefault="006B3473" w:rsidP="00725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72515F">
              <w:rPr>
                <w:sz w:val="24"/>
                <w:szCs w:val="24"/>
              </w:rPr>
              <w:t>7</w:t>
            </w:r>
          </w:p>
        </w:tc>
      </w:tr>
      <w:tr w:rsidR="006B3473" w:rsidRPr="002F3244" w:rsidTr="00046A4A"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276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1134" w:type="dxa"/>
          </w:tcPr>
          <w:p w:rsidR="006B3473" w:rsidRPr="00F23F11" w:rsidRDefault="00F23F11" w:rsidP="00046A4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40" w:type="dxa"/>
          </w:tcPr>
          <w:p w:rsidR="006B3473" w:rsidRPr="002F3244" w:rsidRDefault="006B3473" w:rsidP="00F23F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F23F11">
              <w:rPr>
                <w:sz w:val="24"/>
                <w:szCs w:val="24"/>
                <w:lang w:val="en-US"/>
              </w:rPr>
              <w:t>4</w:t>
            </w:r>
          </w:p>
        </w:tc>
      </w:tr>
      <w:tr w:rsidR="006B3473" w:rsidRPr="002F3244" w:rsidTr="00046A4A"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>, в т.ч.:</w:t>
            </w:r>
          </w:p>
        </w:tc>
        <w:tc>
          <w:tcPr>
            <w:tcW w:w="1276" w:type="dxa"/>
          </w:tcPr>
          <w:p w:rsidR="006B3473" w:rsidRPr="0072515F" w:rsidRDefault="0072515F" w:rsidP="00046A4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</w:tcPr>
          <w:p w:rsidR="006B3473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6B3473" w:rsidRPr="0072515F" w:rsidRDefault="0072515F" w:rsidP="00046A4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</w:tr>
      <w:tr w:rsidR="006B3473" w:rsidRPr="002F3244" w:rsidTr="00046A4A"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1276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B3473" w:rsidRDefault="006B3473" w:rsidP="00046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B3473" w:rsidRPr="002F3244" w:rsidTr="00046A4A"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1276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</w:tr>
      <w:tr w:rsidR="006B3473" w:rsidRPr="002F3244" w:rsidTr="00046A4A"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1276" w:type="dxa"/>
          </w:tcPr>
          <w:p w:rsidR="006B3473" w:rsidRPr="0072515F" w:rsidRDefault="0072515F" w:rsidP="00046A4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</w:tcPr>
          <w:p w:rsidR="006B3473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6B3473" w:rsidRPr="0072515F" w:rsidRDefault="0072515F" w:rsidP="00046A4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6B3473" w:rsidRPr="002F3244" w:rsidTr="00046A4A"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6B3473" w:rsidRPr="0072515F" w:rsidRDefault="0072515F" w:rsidP="00046A4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192</w:t>
            </w:r>
          </w:p>
        </w:tc>
        <w:tc>
          <w:tcPr>
            <w:tcW w:w="1134" w:type="dxa"/>
          </w:tcPr>
          <w:p w:rsidR="006B3473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6B3473" w:rsidRPr="0072515F" w:rsidRDefault="0072515F" w:rsidP="00046A4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192</w:t>
            </w:r>
          </w:p>
        </w:tc>
      </w:tr>
      <w:tr w:rsidR="006B3473" w:rsidRPr="002F3244" w:rsidTr="00046A4A">
        <w:trPr>
          <w:trHeight w:val="70"/>
        </w:trPr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</w:tr>
      <w:tr w:rsidR="006B3473" w:rsidRPr="002F3244" w:rsidTr="00046A4A"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6B3473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6B3473" w:rsidRPr="002F3244" w:rsidTr="00046A4A"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Расчетно-графическое</w:t>
            </w:r>
            <w:r w:rsidRPr="002F3244">
              <w:rPr>
                <w:sz w:val="24"/>
                <w:szCs w:val="24"/>
              </w:rPr>
              <w:t xml:space="preserve"> задани</w:t>
            </w:r>
            <w:r>
              <w:rPr>
                <w:sz w:val="24"/>
                <w:szCs w:val="24"/>
              </w:rPr>
              <w:t xml:space="preserve">е </w:t>
            </w:r>
          </w:p>
        </w:tc>
        <w:tc>
          <w:tcPr>
            <w:tcW w:w="1276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</w:tr>
      <w:tr w:rsidR="006B3473" w:rsidRPr="002F3244" w:rsidTr="00046A4A"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276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</w:tr>
      <w:tr w:rsidR="006B3473" w:rsidRPr="002F3244" w:rsidTr="00046A4A">
        <w:tc>
          <w:tcPr>
            <w:tcW w:w="6237" w:type="dxa"/>
          </w:tcPr>
          <w:p w:rsidR="006B3473" w:rsidRPr="002F3244" w:rsidRDefault="006B3473" w:rsidP="00046A4A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76" w:type="dxa"/>
          </w:tcPr>
          <w:p w:rsidR="006B3473" w:rsidRPr="000D57E5" w:rsidRDefault="0072515F" w:rsidP="00046A4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1134" w:type="dxa"/>
          </w:tcPr>
          <w:p w:rsidR="006B3473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6B3473" w:rsidRPr="000D57E5" w:rsidRDefault="0072515F" w:rsidP="00046A4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</w:t>
            </w:r>
          </w:p>
        </w:tc>
      </w:tr>
      <w:tr w:rsidR="006B3473" w:rsidRPr="002F3244" w:rsidTr="00046A4A">
        <w:trPr>
          <w:trHeight w:val="506"/>
        </w:trPr>
        <w:tc>
          <w:tcPr>
            <w:tcW w:w="6237" w:type="dxa"/>
          </w:tcPr>
          <w:p w:rsidR="006B3473" w:rsidRDefault="006B3473" w:rsidP="00046A4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ромежуточная аттестация</w:t>
            </w:r>
            <w:r w:rsidRPr="00161166">
              <w:rPr>
                <w:bCs/>
              </w:rPr>
              <w:t xml:space="preserve"> </w:t>
            </w:r>
          </w:p>
          <w:p w:rsidR="006B3473" w:rsidRPr="002F3244" w:rsidRDefault="006B3473" w:rsidP="00046A4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(зачет, экзамен)</w:t>
            </w:r>
          </w:p>
        </w:tc>
        <w:tc>
          <w:tcPr>
            <w:tcW w:w="1276" w:type="dxa"/>
          </w:tcPr>
          <w:p w:rsidR="006B3473" w:rsidRPr="001D6D6C" w:rsidRDefault="001D6D6C" w:rsidP="00046A4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1134" w:type="dxa"/>
          </w:tcPr>
          <w:p w:rsidR="006B3473" w:rsidRDefault="006B3473" w:rsidP="00046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6B3473" w:rsidRPr="001D6D6C" w:rsidRDefault="001D6D6C" w:rsidP="00046A4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</w:tr>
    </w:tbl>
    <w:p w:rsidR="00FF1838" w:rsidRDefault="00FF1838" w:rsidP="007242AF">
      <w:pPr>
        <w:pStyle w:val="a9"/>
        <w:shd w:val="clear" w:color="auto" w:fill="FFFFFF"/>
        <w:spacing w:before="182"/>
        <w:ind w:left="792"/>
        <w:rPr>
          <w:b/>
          <w:bCs/>
          <w:color w:val="000000"/>
          <w:spacing w:val="-5"/>
          <w:sz w:val="28"/>
          <w:szCs w:val="28"/>
        </w:rPr>
      </w:pPr>
    </w:p>
    <w:p w:rsidR="00EC5BFE" w:rsidRDefault="00EC5BFE" w:rsidP="00EC5BFE">
      <w:pPr>
        <w:pStyle w:val="a9"/>
        <w:numPr>
          <w:ilvl w:val="0"/>
          <w:numId w:val="5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8642EF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EC5BFE" w:rsidRDefault="00EC5BFE" w:rsidP="00EC5BFE">
      <w:pPr>
        <w:pStyle w:val="a9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EC5BFE" w:rsidRDefault="00EC5BFE" w:rsidP="00EC5BFE">
      <w:pPr>
        <w:pStyle w:val="a9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</w:t>
      </w:r>
      <w:r w:rsidR="00F14D91">
        <w:rPr>
          <w:b/>
          <w:bCs/>
          <w:color w:val="000000"/>
          <w:spacing w:val="-5"/>
          <w:sz w:val="28"/>
          <w:szCs w:val="28"/>
        </w:rPr>
        <w:t xml:space="preserve"> </w:t>
      </w:r>
      <w:r w:rsidR="001D6D6C">
        <w:rPr>
          <w:b/>
          <w:bCs/>
          <w:color w:val="000000"/>
          <w:spacing w:val="-5"/>
          <w:sz w:val="28"/>
          <w:szCs w:val="28"/>
        </w:rPr>
        <w:t>3,</w:t>
      </w:r>
      <w:r w:rsidR="0072515F">
        <w:rPr>
          <w:b/>
          <w:bCs/>
          <w:color w:val="000000"/>
          <w:spacing w:val="-5"/>
          <w:sz w:val="28"/>
          <w:szCs w:val="28"/>
        </w:rPr>
        <w:t>4</w:t>
      </w:r>
      <w:r>
        <w:rPr>
          <w:b/>
          <w:bCs/>
          <w:color w:val="000000"/>
          <w:spacing w:val="-5"/>
          <w:sz w:val="28"/>
          <w:szCs w:val="28"/>
        </w:rPr>
        <w:t xml:space="preserve">     Семестр </w:t>
      </w:r>
      <w:r w:rsidR="00F14D91">
        <w:rPr>
          <w:b/>
          <w:bCs/>
          <w:color w:val="000000"/>
          <w:spacing w:val="-5"/>
          <w:sz w:val="28"/>
          <w:szCs w:val="28"/>
        </w:rPr>
        <w:t xml:space="preserve"> </w:t>
      </w:r>
      <w:r w:rsidR="001D6D6C">
        <w:rPr>
          <w:b/>
          <w:bCs/>
          <w:color w:val="000000"/>
          <w:spacing w:val="-5"/>
          <w:sz w:val="28"/>
          <w:szCs w:val="28"/>
        </w:rPr>
        <w:t>6,</w:t>
      </w:r>
      <w:r w:rsidR="0072515F">
        <w:rPr>
          <w:b/>
          <w:bCs/>
          <w:color w:val="000000"/>
          <w:spacing w:val="-5"/>
          <w:sz w:val="28"/>
          <w:szCs w:val="28"/>
        </w:rPr>
        <w:t>7</w:t>
      </w:r>
    </w:p>
    <w:tbl>
      <w:tblPr>
        <w:tblW w:w="97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5740"/>
        <w:gridCol w:w="850"/>
        <w:gridCol w:w="993"/>
        <w:gridCol w:w="708"/>
        <w:gridCol w:w="850"/>
      </w:tblGrid>
      <w:tr w:rsidR="00EC5BFE" w:rsidRPr="00F14D91" w:rsidTr="00F14D91">
        <w:trPr>
          <w:trHeight w:val="675"/>
        </w:trPr>
        <w:tc>
          <w:tcPr>
            <w:tcW w:w="639" w:type="dxa"/>
            <w:gridSpan w:val="2"/>
            <w:vMerge w:val="restart"/>
            <w:vAlign w:val="center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№ п/п</w:t>
            </w:r>
          </w:p>
        </w:tc>
        <w:tc>
          <w:tcPr>
            <w:tcW w:w="5740" w:type="dxa"/>
            <w:vMerge w:val="restart"/>
            <w:vAlign w:val="center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Наименование раздела</w:t>
            </w:r>
          </w:p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3401" w:type="dxa"/>
            <w:gridSpan w:val="4"/>
            <w:vAlign w:val="center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  <w:lang w:eastAsia="en-US"/>
              </w:rPr>
              <w:t>О</w:t>
            </w:r>
            <w:r w:rsidRPr="00F14D91">
              <w:rPr>
                <w:sz w:val="24"/>
                <w:szCs w:val="24"/>
              </w:rPr>
              <w:t>бъем на тематический раздел по видам учебной нагрузки, час</w:t>
            </w:r>
            <w:r w:rsidRPr="00F14D91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C5BFE" w:rsidRPr="00F14D91" w:rsidTr="00F14D91">
        <w:trPr>
          <w:cantSplit/>
          <w:trHeight w:val="840"/>
        </w:trPr>
        <w:tc>
          <w:tcPr>
            <w:tcW w:w="639" w:type="dxa"/>
            <w:gridSpan w:val="2"/>
            <w:vMerge/>
            <w:vAlign w:val="center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40" w:type="dxa"/>
            <w:vMerge/>
            <w:vAlign w:val="center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Лекции</w:t>
            </w:r>
          </w:p>
        </w:tc>
        <w:tc>
          <w:tcPr>
            <w:tcW w:w="993" w:type="dxa"/>
            <w:vAlign w:val="center"/>
          </w:tcPr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F14D91">
              <w:rPr>
                <w:sz w:val="24"/>
                <w:szCs w:val="24"/>
              </w:rPr>
              <w:t>Практич</w:t>
            </w:r>
            <w:proofErr w:type="spellEnd"/>
          </w:p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занятия</w:t>
            </w:r>
          </w:p>
        </w:tc>
        <w:tc>
          <w:tcPr>
            <w:tcW w:w="708" w:type="dxa"/>
            <w:vAlign w:val="center"/>
          </w:tcPr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F14D91">
              <w:rPr>
                <w:sz w:val="24"/>
                <w:szCs w:val="24"/>
              </w:rPr>
              <w:t>Лаб</w:t>
            </w:r>
            <w:proofErr w:type="spellEnd"/>
          </w:p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vAlign w:val="center"/>
          </w:tcPr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Сам</w:t>
            </w:r>
            <w:r w:rsidR="00F14D91">
              <w:rPr>
                <w:sz w:val="24"/>
                <w:szCs w:val="24"/>
              </w:rPr>
              <w:t>.</w:t>
            </w:r>
          </w:p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работа</w:t>
            </w:r>
          </w:p>
        </w:tc>
      </w:tr>
      <w:tr w:rsidR="00EC5BFE" w:rsidRPr="00F14D91" w:rsidTr="00F14D91">
        <w:trPr>
          <w:trHeight w:val="259"/>
        </w:trPr>
        <w:tc>
          <w:tcPr>
            <w:tcW w:w="9780" w:type="dxa"/>
            <w:gridSpan w:val="7"/>
          </w:tcPr>
          <w:p w:rsidR="00EC5BFE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1.  </w:t>
            </w:r>
            <w:r w:rsidR="00090A6F" w:rsidRPr="000C1C78">
              <w:rPr>
                <w:b/>
                <w:sz w:val="24"/>
                <w:szCs w:val="24"/>
              </w:rPr>
              <w:t>Международный бизнес: природа и эволюция</w:t>
            </w:r>
          </w:p>
          <w:p w:rsidR="00EC5BFE" w:rsidRPr="00F14D91" w:rsidRDefault="00EC5BFE" w:rsidP="002F3D93">
            <w:pPr>
              <w:widowControl/>
              <w:tabs>
                <w:tab w:val="left" w:pos="3402"/>
              </w:tabs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</w:p>
        </w:tc>
      </w:tr>
      <w:tr w:rsidR="00EC5BFE" w:rsidRPr="00F14D91" w:rsidTr="00F14D91">
        <w:trPr>
          <w:trHeight w:val="353"/>
        </w:trPr>
        <w:tc>
          <w:tcPr>
            <w:tcW w:w="567" w:type="dxa"/>
          </w:tcPr>
          <w:p w:rsidR="00EC5BFE" w:rsidRPr="00F14D91" w:rsidRDefault="00EC5BFE" w:rsidP="002F3D93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EC5BFE" w:rsidRPr="00F14D91" w:rsidRDefault="00090A6F" w:rsidP="002F3D93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цель курса. Основные понятия и определения. Различия международного и национального бизнеса. Цели и формы международного бизнеса.</w:t>
            </w:r>
          </w:p>
        </w:tc>
        <w:tc>
          <w:tcPr>
            <w:tcW w:w="850" w:type="dxa"/>
          </w:tcPr>
          <w:p w:rsidR="00EC5BFE" w:rsidRPr="00F14D91" w:rsidRDefault="00125AFC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5BFE" w:rsidRPr="00F14D91" w:rsidRDefault="00125AFC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0D57E5" w:rsidRDefault="000D57E5" w:rsidP="006B347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EC5BFE" w:rsidRPr="00F14D91" w:rsidTr="00F14D91">
        <w:trPr>
          <w:trHeight w:val="288"/>
        </w:trPr>
        <w:tc>
          <w:tcPr>
            <w:tcW w:w="9780" w:type="dxa"/>
            <w:gridSpan w:val="7"/>
          </w:tcPr>
          <w:p w:rsidR="00EC5BFE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2. </w:t>
            </w:r>
            <w:r w:rsidR="00090A6F" w:rsidRPr="000C1C78">
              <w:rPr>
                <w:b/>
                <w:sz w:val="24"/>
                <w:szCs w:val="24"/>
              </w:rPr>
              <w:t>Основные факторы и тенденции развития международного бизнеса</w:t>
            </w:r>
          </w:p>
          <w:p w:rsidR="00EC5BFE" w:rsidRPr="00F14D91" w:rsidRDefault="00EC5BFE" w:rsidP="002F3D93">
            <w:pPr>
              <w:widowControl/>
              <w:tabs>
                <w:tab w:val="left" w:pos="3402"/>
              </w:tabs>
              <w:autoSpaceDE/>
              <w:autoSpaceDN/>
              <w:adjustRightInd/>
              <w:ind w:left="420"/>
              <w:rPr>
                <w:sz w:val="24"/>
                <w:szCs w:val="24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EC5BFE" w:rsidRPr="00F14D91" w:rsidRDefault="00F00AD8" w:rsidP="002F3D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История развития международного бизнеса. Глобализация экономики и интернационализация бизнеса. Международная интеграция, как фактор развития международного бизнеса.</w:t>
            </w:r>
          </w:p>
        </w:tc>
        <w:tc>
          <w:tcPr>
            <w:tcW w:w="850" w:type="dxa"/>
          </w:tcPr>
          <w:p w:rsidR="00EC5BFE" w:rsidRPr="00F14D91" w:rsidRDefault="00125AFC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5BFE" w:rsidRPr="00F14D91" w:rsidRDefault="00125AFC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0D57E5" w:rsidRDefault="000D57E5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EC5BFE" w:rsidRPr="00F14D91" w:rsidTr="00F14D91">
        <w:trPr>
          <w:trHeight w:val="279"/>
        </w:trPr>
        <w:tc>
          <w:tcPr>
            <w:tcW w:w="9780" w:type="dxa"/>
            <w:gridSpan w:val="7"/>
          </w:tcPr>
          <w:p w:rsidR="00EC5BFE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3. </w:t>
            </w:r>
            <w:r w:rsidR="00F00AD8" w:rsidRPr="000C1C78">
              <w:rPr>
                <w:b/>
                <w:sz w:val="24"/>
                <w:szCs w:val="24"/>
              </w:rPr>
              <w:t>Основные элементы среды международного бизнеса и тенденции ее изменения</w:t>
            </w:r>
          </w:p>
          <w:p w:rsidR="00EC5BFE" w:rsidRPr="00F14D91" w:rsidRDefault="00EC5BFE" w:rsidP="002F3D93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EC5BFE" w:rsidRPr="00F14D91" w:rsidRDefault="00F00AD8" w:rsidP="002F3D9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среда. Политическая среда. Оценка рисков.</w:t>
            </w:r>
          </w:p>
        </w:tc>
        <w:tc>
          <w:tcPr>
            <w:tcW w:w="850" w:type="dxa"/>
          </w:tcPr>
          <w:p w:rsidR="00EC5BFE" w:rsidRPr="00F14D91" w:rsidRDefault="00125AFC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5BFE" w:rsidRPr="00F14D91" w:rsidRDefault="0072515F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0D57E5" w:rsidRDefault="000D57E5" w:rsidP="002104E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EC5BFE" w:rsidRPr="00F14D91" w:rsidTr="00F14D91">
        <w:tc>
          <w:tcPr>
            <w:tcW w:w="9780" w:type="dxa"/>
            <w:gridSpan w:val="7"/>
          </w:tcPr>
          <w:p w:rsidR="00EC5BFE" w:rsidRPr="00F14D91" w:rsidRDefault="00EC5BFE" w:rsidP="002F3D93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C5BFE" w:rsidRPr="00F14D91" w:rsidTr="00F14D91">
        <w:trPr>
          <w:trHeight w:val="259"/>
        </w:trPr>
        <w:tc>
          <w:tcPr>
            <w:tcW w:w="9780" w:type="dxa"/>
            <w:gridSpan w:val="7"/>
          </w:tcPr>
          <w:p w:rsidR="00EC5BFE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4. </w:t>
            </w:r>
            <w:r w:rsidR="00F00AD8" w:rsidRPr="000C1C78">
              <w:rPr>
                <w:b/>
                <w:sz w:val="24"/>
                <w:szCs w:val="24"/>
              </w:rPr>
              <w:t>Культурная среда: диверсификация и глобализация</w:t>
            </w:r>
          </w:p>
          <w:p w:rsidR="00EC5BFE" w:rsidRPr="00F14D91" w:rsidRDefault="00EC5BFE" w:rsidP="002F3D93">
            <w:pPr>
              <w:widowControl/>
              <w:tabs>
                <w:tab w:val="left" w:pos="3402"/>
              </w:tabs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EC5BFE" w:rsidRPr="00F14D91" w:rsidRDefault="00F00AD8" w:rsidP="002F3D93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Культурный фактор в международном бизнесе. Основные элементы культурной среды международного бизнеса. Подходы к анализу культурной среды.</w:t>
            </w:r>
            <w:r w:rsidR="00EC5BFE" w:rsidRPr="00F14D91">
              <w:rPr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</w:tcPr>
          <w:p w:rsidR="00EC5BFE" w:rsidRPr="00F14D91" w:rsidRDefault="00125AFC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5BFE" w:rsidRPr="00F14D91" w:rsidRDefault="0072515F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72515F" w:rsidRDefault="000D57E5" w:rsidP="007251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72515F">
              <w:rPr>
                <w:sz w:val="24"/>
                <w:szCs w:val="24"/>
              </w:rPr>
              <w:t>4</w:t>
            </w:r>
          </w:p>
        </w:tc>
      </w:tr>
      <w:tr w:rsidR="00EC5BFE" w:rsidRPr="00F14D91" w:rsidTr="00F14D91">
        <w:trPr>
          <w:trHeight w:val="288"/>
        </w:trPr>
        <w:tc>
          <w:tcPr>
            <w:tcW w:w="9780" w:type="dxa"/>
            <w:gridSpan w:val="7"/>
          </w:tcPr>
          <w:p w:rsidR="00F00AD8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lastRenderedPageBreak/>
              <w:t xml:space="preserve">5. </w:t>
            </w:r>
            <w:r w:rsidR="00F00AD8" w:rsidRPr="000C1C78">
              <w:rPr>
                <w:b/>
                <w:sz w:val="24"/>
                <w:szCs w:val="24"/>
              </w:rPr>
              <w:t xml:space="preserve">Основные стратегические решения компаний при выходе на международный рынок </w:t>
            </w:r>
          </w:p>
          <w:p w:rsidR="00EC5BFE" w:rsidRPr="000C1C78" w:rsidRDefault="00F00AD8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>и работе на нем: стратегическая альтернатива</w:t>
            </w:r>
          </w:p>
          <w:p w:rsidR="00EC5BFE" w:rsidRPr="00F14D91" w:rsidRDefault="00EC5BFE" w:rsidP="002F3D93">
            <w:pPr>
              <w:widowControl/>
              <w:tabs>
                <w:tab w:val="left" w:pos="3402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EC5BFE" w:rsidRPr="00F14D91" w:rsidRDefault="00F00AD8" w:rsidP="002F3D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Виды международный стратегий. Ключевые решения при выборе и разработке стратегии. Распределение различных видов деятельности. Конфигурация и координация. Модели вхождения на рынок.</w:t>
            </w:r>
          </w:p>
        </w:tc>
        <w:tc>
          <w:tcPr>
            <w:tcW w:w="850" w:type="dxa"/>
          </w:tcPr>
          <w:p w:rsidR="00EC5BFE" w:rsidRPr="00F14D91" w:rsidRDefault="00125AFC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C5BFE" w:rsidRPr="00F14D91" w:rsidRDefault="00125AFC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72515F" w:rsidRDefault="000D57E5" w:rsidP="007251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72515F">
              <w:rPr>
                <w:sz w:val="24"/>
                <w:szCs w:val="24"/>
              </w:rPr>
              <w:t>4</w:t>
            </w:r>
          </w:p>
        </w:tc>
      </w:tr>
      <w:tr w:rsidR="00EC5BFE" w:rsidRPr="00F14D91" w:rsidTr="00F14D91">
        <w:trPr>
          <w:trHeight w:val="279"/>
        </w:trPr>
        <w:tc>
          <w:tcPr>
            <w:tcW w:w="9780" w:type="dxa"/>
            <w:gridSpan w:val="7"/>
          </w:tcPr>
          <w:p w:rsidR="00EC5BFE" w:rsidRDefault="00F00AD8" w:rsidP="00F00AD8">
            <w:pPr>
              <w:widowControl/>
              <w:tabs>
                <w:tab w:val="center" w:pos="4782"/>
                <w:tab w:val="left" w:pos="8550"/>
              </w:tabs>
              <w:autoSpaceDE/>
              <w:autoSpaceDN/>
              <w:adjustRightInd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ab/>
            </w:r>
            <w:r w:rsidR="00EC5BFE" w:rsidRPr="000C1C78">
              <w:rPr>
                <w:b/>
                <w:sz w:val="24"/>
                <w:szCs w:val="24"/>
                <w:u w:val="single"/>
              </w:rPr>
              <w:t xml:space="preserve">6. </w:t>
            </w:r>
            <w:r w:rsidRPr="000C1C78">
              <w:rPr>
                <w:b/>
                <w:sz w:val="24"/>
                <w:szCs w:val="24"/>
                <w:u w:val="single"/>
              </w:rPr>
              <w:t>Организационные стратегии и организационные структуры ТНК</w:t>
            </w:r>
          </w:p>
          <w:p w:rsidR="000C1C78" w:rsidRPr="000C1C78" w:rsidRDefault="000C1C78" w:rsidP="00F00AD8">
            <w:pPr>
              <w:widowControl/>
              <w:tabs>
                <w:tab w:val="center" w:pos="4782"/>
                <w:tab w:val="left" w:pos="8550"/>
              </w:tabs>
              <w:autoSpaceDE/>
              <w:autoSpaceDN/>
              <w:adjustRightInd/>
              <w:rPr>
                <w:b/>
                <w:sz w:val="24"/>
                <w:szCs w:val="24"/>
                <w:u w:val="single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EC5BFE" w:rsidRPr="00F14D91" w:rsidRDefault="00F00AD8" w:rsidP="00F00AD8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Организационная структура международных компаний. Основные типы организационных структур международных компаний. Современные тенденции изменения  организационных структур международных компаний. Динамичные сетевые структуры и контроль.</w:t>
            </w:r>
          </w:p>
        </w:tc>
        <w:tc>
          <w:tcPr>
            <w:tcW w:w="850" w:type="dxa"/>
          </w:tcPr>
          <w:p w:rsidR="00EC5BFE" w:rsidRPr="00F14D91" w:rsidRDefault="00125AFC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C5BFE" w:rsidRPr="00F14D91" w:rsidRDefault="00125AFC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0D57E5" w:rsidRDefault="000D57E5" w:rsidP="006B347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EC5BFE" w:rsidRPr="00F14D91" w:rsidTr="00F14D91">
        <w:tc>
          <w:tcPr>
            <w:tcW w:w="9780" w:type="dxa"/>
            <w:gridSpan w:val="7"/>
          </w:tcPr>
          <w:p w:rsidR="00EC5BFE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7. </w:t>
            </w:r>
            <w:r w:rsidR="000C1C78" w:rsidRPr="000C1C78">
              <w:rPr>
                <w:b/>
                <w:sz w:val="24"/>
                <w:szCs w:val="24"/>
              </w:rPr>
              <w:t>Международные стратегические альянсы</w:t>
            </w:r>
          </w:p>
          <w:p w:rsidR="00EC5BFE" w:rsidRPr="00F14D91" w:rsidRDefault="00EC5BFE" w:rsidP="002F3D93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EC5BFE" w:rsidRPr="00F14D91" w:rsidRDefault="000C1C78" w:rsidP="002F3D9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межфирменной кооперации в международном бизнесе. Стратегические цели МСА. Основные типы альянсов. Проблемы деятельности МСА. Организационная структура комплексных альянсов.</w:t>
            </w:r>
            <w:r w:rsidR="00EC5BFE" w:rsidRPr="00F14D91">
              <w:rPr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850" w:type="dxa"/>
          </w:tcPr>
          <w:p w:rsidR="00EC5BFE" w:rsidRPr="00F14D91" w:rsidRDefault="00125AFC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C5BFE" w:rsidRPr="00F14D91" w:rsidRDefault="00125AFC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0D57E5" w:rsidRDefault="000D57E5" w:rsidP="006B3473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0C1C78" w:rsidRPr="00F14D91" w:rsidTr="002D48B1">
        <w:tc>
          <w:tcPr>
            <w:tcW w:w="567" w:type="dxa"/>
          </w:tcPr>
          <w:p w:rsidR="000C1C78" w:rsidRPr="00F14D91" w:rsidRDefault="000C1C78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213" w:type="dxa"/>
            <w:gridSpan w:val="6"/>
          </w:tcPr>
          <w:p w:rsidR="000C1C78" w:rsidRPr="000C1C78" w:rsidRDefault="000C1C78" w:rsidP="002D48B1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>8. Управление человеческими ресурсами в международном бизнесе</w:t>
            </w:r>
          </w:p>
          <w:p w:rsidR="000C1C78" w:rsidRPr="00F14D91" w:rsidRDefault="000C1C78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</w:tr>
      <w:tr w:rsidR="000C1C78" w:rsidRPr="00F14D91" w:rsidTr="00F14D91">
        <w:tc>
          <w:tcPr>
            <w:tcW w:w="567" w:type="dxa"/>
          </w:tcPr>
          <w:p w:rsidR="000C1C78" w:rsidRPr="00F14D91" w:rsidRDefault="000C1C78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0C1C78" w:rsidRPr="00F14D91" w:rsidRDefault="000C1C78" w:rsidP="002D48B1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кадрового обеспечения международных компаний. Обучение и развитие персонала в международных компаниях. Политика компенсаций и оценка результатов. Корпоративная культура и использование преимуществ разнообразия.</w:t>
            </w:r>
            <w:r w:rsidRPr="00F14D91">
              <w:rPr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850" w:type="dxa"/>
          </w:tcPr>
          <w:p w:rsidR="000C1C78" w:rsidRDefault="00125AFC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C1C78" w:rsidRPr="00F14D91" w:rsidRDefault="0072515F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C1C78" w:rsidRPr="00F14D91" w:rsidRDefault="000C1C78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C78" w:rsidRPr="000D57E5" w:rsidRDefault="000D57E5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0C1C78" w:rsidRPr="00F14D91" w:rsidTr="002D48B1">
        <w:tc>
          <w:tcPr>
            <w:tcW w:w="567" w:type="dxa"/>
          </w:tcPr>
          <w:p w:rsidR="000C1C78" w:rsidRPr="00F14D91" w:rsidRDefault="000C1C78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213" w:type="dxa"/>
            <w:gridSpan w:val="6"/>
          </w:tcPr>
          <w:p w:rsidR="000C1C78" w:rsidRPr="000C1C78" w:rsidRDefault="000C1C78" w:rsidP="002D48B1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0C1C78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Этика и социальная ответственность в международном бизнесе</w:t>
            </w:r>
          </w:p>
          <w:p w:rsidR="000C1C78" w:rsidRPr="00F14D91" w:rsidRDefault="000C1C78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</w:tr>
      <w:tr w:rsidR="000C1C78" w:rsidTr="002D48B1">
        <w:tc>
          <w:tcPr>
            <w:tcW w:w="567" w:type="dxa"/>
          </w:tcPr>
          <w:p w:rsidR="000C1C78" w:rsidRPr="00F14D91" w:rsidRDefault="000C1C78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0C1C78" w:rsidRPr="00F14D91" w:rsidRDefault="00DE5577" w:rsidP="002D48B1">
            <w:pPr>
              <w:tabs>
                <w:tab w:val="left" w:pos="3402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Кросскультурный</w:t>
            </w:r>
            <w:proofErr w:type="spellEnd"/>
            <w:r>
              <w:rPr>
                <w:sz w:val="24"/>
                <w:szCs w:val="24"/>
              </w:rPr>
              <w:t xml:space="preserve"> аспект этики бизнеса. Основные сферы социальной ответственности международных компаний.</w:t>
            </w:r>
            <w:r w:rsidR="000C1C78" w:rsidRPr="00F14D91">
              <w:rPr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850" w:type="dxa"/>
          </w:tcPr>
          <w:p w:rsidR="000C1C78" w:rsidRDefault="00125AFC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C1C78" w:rsidRPr="00F14D91" w:rsidRDefault="0072515F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C1C78" w:rsidRPr="00F14D91" w:rsidRDefault="000C1C78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C78" w:rsidRPr="000D57E5" w:rsidRDefault="000D57E5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2104E6" w:rsidTr="002D48B1">
        <w:tc>
          <w:tcPr>
            <w:tcW w:w="567" w:type="dxa"/>
          </w:tcPr>
          <w:p w:rsidR="002104E6" w:rsidRPr="00F14D91" w:rsidRDefault="002104E6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2104E6" w:rsidRDefault="002104E6" w:rsidP="002D48B1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2104E6" w:rsidRDefault="00125AFC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2104E6" w:rsidRPr="00F14D91" w:rsidRDefault="0072515F" w:rsidP="006B347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2104E6" w:rsidRPr="00F14D91" w:rsidRDefault="002104E6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2104E6" w:rsidRPr="000D57E5" w:rsidRDefault="000D57E5" w:rsidP="00645431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645431">
              <w:rPr>
                <w:sz w:val="24"/>
                <w:szCs w:val="24"/>
                <w:lang w:val="en-US"/>
              </w:rPr>
              <w:t>20</w:t>
            </w:r>
          </w:p>
        </w:tc>
      </w:tr>
    </w:tbl>
    <w:p w:rsidR="00EC5BFE" w:rsidRDefault="00EC5BFE" w:rsidP="00EC5BFE">
      <w:pPr>
        <w:ind w:firstLine="708"/>
        <w:rPr>
          <w:i/>
          <w:sz w:val="24"/>
          <w:szCs w:val="24"/>
          <w:lang w:val="en-US"/>
        </w:rPr>
      </w:pPr>
    </w:p>
    <w:p w:rsidR="00645431" w:rsidRPr="00645431" w:rsidRDefault="00645431" w:rsidP="00EC5BFE">
      <w:pPr>
        <w:ind w:firstLine="708"/>
        <w:rPr>
          <w:i/>
          <w:sz w:val="24"/>
          <w:szCs w:val="24"/>
          <w:lang w:val="en-US"/>
        </w:rPr>
      </w:pPr>
    </w:p>
    <w:p w:rsidR="00EC5BFE" w:rsidRDefault="00EC5BFE" w:rsidP="00EC5BFE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</w:t>
      </w:r>
      <w:r>
        <w:rPr>
          <w:b/>
          <w:sz w:val="28"/>
        </w:rPr>
        <w:t>2</w:t>
      </w:r>
      <w:r w:rsidRPr="00F67B4A">
        <w:rPr>
          <w:b/>
          <w:sz w:val="28"/>
        </w:rPr>
        <w:t>.</w:t>
      </w:r>
      <w:r>
        <w:rPr>
          <w:sz w:val="28"/>
        </w:rPr>
        <w:t xml:space="preserve"> С</w:t>
      </w:r>
      <w:r>
        <w:rPr>
          <w:b/>
          <w:sz w:val="28"/>
        </w:rPr>
        <w:t>одержание</w:t>
      </w:r>
      <w:r w:rsidRPr="00312EED">
        <w:rPr>
          <w:b/>
          <w:sz w:val="28"/>
        </w:rPr>
        <w:t xml:space="preserve"> практических (семинарских) занятий</w:t>
      </w:r>
    </w:p>
    <w:p w:rsidR="00EC5BFE" w:rsidRDefault="00EC5BFE" w:rsidP="00EC5BFE">
      <w:pPr>
        <w:jc w:val="center"/>
        <w:rPr>
          <w:b/>
          <w:sz w:val="28"/>
          <w:lang w:val="en-US"/>
        </w:rPr>
      </w:pPr>
    </w:p>
    <w:p w:rsidR="00645431" w:rsidRPr="00645431" w:rsidRDefault="00645431" w:rsidP="00EC5BFE">
      <w:pPr>
        <w:jc w:val="center"/>
        <w:rPr>
          <w:b/>
          <w:sz w:val="28"/>
          <w:lang w:val="en-US"/>
        </w:rPr>
      </w:pPr>
    </w:p>
    <w:tbl>
      <w:tblPr>
        <w:tblW w:w="97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3108"/>
        <w:gridCol w:w="4073"/>
        <w:gridCol w:w="1009"/>
        <w:gridCol w:w="1028"/>
      </w:tblGrid>
      <w:tr w:rsidR="00EC5BFE" w:rsidRPr="00F14D91" w:rsidTr="008358F7">
        <w:trPr>
          <w:trHeight w:val="831"/>
        </w:trPr>
        <w:tc>
          <w:tcPr>
            <w:tcW w:w="567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№ п/п</w:t>
            </w:r>
          </w:p>
        </w:tc>
        <w:tc>
          <w:tcPr>
            <w:tcW w:w="3108" w:type="dxa"/>
          </w:tcPr>
          <w:p w:rsidR="00EC5BFE" w:rsidRPr="00F14D91" w:rsidRDefault="00EC5BFE" w:rsidP="002F3D93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F14D91">
              <w:rPr>
                <w:sz w:val="24"/>
                <w:szCs w:val="24"/>
                <w:lang w:eastAsia="en-US"/>
              </w:rPr>
              <w:t>Наименование</w:t>
            </w:r>
          </w:p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073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09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К-во часов</w:t>
            </w:r>
          </w:p>
        </w:tc>
        <w:tc>
          <w:tcPr>
            <w:tcW w:w="1028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К-во часов СРС</w:t>
            </w:r>
          </w:p>
        </w:tc>
      </w:tr>
      <w:tr w:rsidR="00EC5BFE" w:rsidRPr="00F14D91" w:rsidTr="008358F7">
        <w:trPr>
          <w:trHeight w:val="272"/>
        </w:trPr>
        <w:tc>
          <w:tcPr>
            <w:tcW w:w="9785" w:type="dxa"/>
            <w:gridSpan w:val="5"/>
          </w:tcPr>
          <w:p w:rsidR="00EC5BFE" w:rsidRPr="00F14D91" w:rsidRDefault="00EC5BFE" w:rsidP="00645431">
            <w:pPr>
              <w:jc w:val="center"/>
              <w:rPr>
                <w:sz w:val="24"/>
                <w:szCs w:val="24"/>
              </w:rPr>
            </w:pPr>
            <w:r w:rsidRPr="00F14D91">
              <w:rPr>
                <w:bCs/>
                <w:sz w:val="24"/>
                <w:szCs w:val="24"/>
                <w:lang w:eastAsia="en-US"/>
              </w:rPr>
              <w:t>семестр №</w:t>
            </w:r>
            <w:r w:rsidR="00645431">
              <w:rPr>
                <w:bCs/>
                <w:sz w:val="24"/>
                <w:szCs w:val="24"/>
                <w:lang w:val="en-US" w:eastAsia="en-US"/>
              </w:rPr>
              <w:t xml:space="preserve"> 7</w:t>
            </w:r>
          </w:p>
        </w:tc>
      </w:tr>
      <w:tr w:rsidR="00EC5BFE" w:rsidRPr="00F14D91" w:rsidTr="008358F7">
        <w:trPr>
          <w:trHeight w:val="559"/>
        </w:trPr>
        <w:tc>
          <w:tcPr>
            <w:tcW w:w="567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1</w:t>
            </w:r>
          </w:p>
        </w:tc>
        <w:tc>
          <w:tcPr>
            <w:tcW w:w="3108" w:type="dxa"/>
          </w:tcPr>
          <w:p w:rsidR="00EC5BFE" w:rsidRPr="00F14D91" w:rsidRDefault="008358F7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бизнес: природа и эволюция</w:t>
            </w:r>
          </w:p>
        </w:tc>
        <w:tc>
          <w:tcPr>
            <w:tcW w:w="4073" w:type="dxa"/>
          </w:tcPr>
          <w:p w:rsidR="00EC5BFE" w:rsidRPr="00F14D91" w:rsidRDefault="00F201CE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информацией: изучение зарубежного партнера/конкурента</w:t>
            </w:r>
          </w:p>
        </w:tc>
        <w:tc>
          <w:tcPr>
            <w:tcW w:w="1009" w:type="dxa"/>
          </w:tcPr>
          <w:p w:rsidR="00EC5BFE" w:rsidRPr="00F14D91" w:rsidRDefault="00125AFC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EC5BFE" w:rsidRPr="001D6D6C" w:rsidRDefault="001D6D6C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C5BFE" w:rsidRPr="00F14D91" w:rsidTr="008358F7">
        <w:trPr>
          <w:trHeight w:val="831"/>
        </w:trPr>
        <w:tc>
          <w:tcPr>
            <w:tcW w:w="567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2</w:t>
            </w:r>
          </w:p>
        </w:tc>
        <w:tc>
          <w:tcPr>
            <w:tcW w:w="3108" w:type="dxa"/>
          </w:tcPr>
          <w:p w:rsidR="00EC5BFE" w:rsidRPr="00F14D91" w:rsidRDefault="008358F7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факторы и тенденции развития международного бизнеса</w:t>
            </w:r>
          </w:p>
        </w:tc>
        <w:tc>
          <w:tcPr>
            <w:tcW w:w="4073" w:type="dxa"/>
          </w:tcPr>
          <w:p w:rsidR="00EC5BFE" w:rsidRPr="00F14D91" w:rsidRDefault="00F201CE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Глобализация</w:t>
            </w:r>
          </w:p>
        </w:tc>
        <w:tc>
          <w:tcPr>
            <w:tcW w:w="1009" w:type="dxa"/>
          </w:tcPr>
          <w:p w:rsidR="00EC5BFE" w:rsidRPr="00F14D91" w:rsidRDefault="00125AFC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EC5BFE" w:rsidRPr="001D6D6C" w:rsidRDefault="001D6D6C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C5BFE" w:rsidRPr="00F14D91" w:rsidTr="008358F7">
        <w:trPr>
          <w:trHeight w:val="559"/>
        </w:trPr>
        <w:tc>
          <w:tcPr>
            <w:tcW w:w="567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3</w:t>
            </w:r>
          </w:p>
        </w:tc>
        <w:tc>
          <w:tcPr>
            <w:tcW w:w="3108" w:type="dxa"/>
          </w:tcPr>
          <w:p w:rsidR="00EC5BFE" w:rsidRPr="00F14D91" w:rsidRDefault="008358F7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элементы среды международного бизнеса и </w:t>
            </w:r>
            <w:r>
              <w:rPr>
                <w:sz w:val="24"/>
                <w:szCs w:val="24"/>
              </w:rPr>
              <w:lastRenderedPageBreak/>
              <w:t>тенденции ее изменения</w:t>
            </w:r>
          </w:p>
        </w:tc>
        <w:tc>
          <w:tcPr>
            <w:tcW w:w="4073" w:type="dxa"/>
          </w:tcPr>
          <w:p w:rsidR="00EC5BFE" w:rsidRPr="00F14D91" w:rsidRDefault="00F201CE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Оценка риска на международном рынке</w:t>
            </w:r>
          </w:p>
        </w:tc>
        <w:tc>
          <w:tcPr>
            <w:tcW w:w="1009" w:type="dxa"/>
          </w:tcPr>
          <w:p w:rsidR="00EC5BFE" w:rsidRPr="00F14D91" w:rsidRDefault="0072515F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EC5BFE" w:rsidRPr="001D6D6C" w:rsidRDefault="001D6D6C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C5BFE" w:rsidRPr="00F14D91" w:rsidTr="008358F7">
        <w:trPr>
          <w:trHeight w:val="559"/>
        </w:trPr>
        <w:tc>
          <w:tcPr>
            <w:tcW w:w="567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lastRenderedPageBreak/>
              <w:t xml:space="preserve"> 4</w:t>
            </w:r>
          </w:p>
        </w:tc>
        <w:tc>
          <w:tcPr>
            <w:tcW w:w="3108" w:type="dxa"/>
          </w:tcPr>
          <w:p w:rsidR="00EC5BFE" w:rsidRPr="00F14D91" w:rsidRDefault="008358F7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Культурная среда: диверсификация и глобализация</w:t>
            </w:r>
          </w:p>
        </w:tc>
        <w:tc>
          <w:tcPr>
            <w:tcW w:w="4073" w:type="dxa"/>
          </w:tcPr>
          <w:p w:rsidR="00EC5BFE" w:rsidRPr="00F14D91" w:rsidRDefault="00F201CE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религиозного фактора при работе за рубежом</w:t>
            </w:r>
          </w:p>
        </w:tc>
        <w:tc>
          <w:tcPr>
            <w:tcW w:w="1009" w:type="dxa"/>
          </w:tcPr>
          <w:p w:rsidR="00EC5BFE" w:rsidRPr="00F14D91" w:rsidRDefault="0072515F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EC5BFE" w:rsidRPr="001D6D6C" w:rsidRDefault="001D6D6C" w:rsidP="00725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C5BFE" w:rsidRPr="00F14D91" w:rsidTr="008358F7">
        <w:trPr>
          <w:trHeight w:val="559"/>
        </w:trPr>
        <w:tc>
          <w:tcPr>
            <w:tcW w:w="567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5</w:t>
            </w:r>
          </w:p>
        </w:tc>
        <w:tc>
          <w:tcPr>
            <w:tcW w:w="3108" w:type="dxa"/>
          </w:tcPr>
          <w:p w:rsidR="00EC5BFE" w:rsidRPr="00F14D91" w:rsidRDefault="008358F7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стратегические решения компаний  при выходе на международный рынок и работе на нем: стратегическая альтернатива</w:t>
            </w:r>
          </w:p>
        </w:tc>
        <w:tc>
          <w:tcPr>
            <w:tcW w:w="4073" w:type="dxa"/>
          </w:tcPr>
          <w:p w:rsidR="00EC5BFE" w:rsidRPr="00F14D91" w:rsidRDefault="00F201CE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производственные  сети компаний.  Анализ международного рынка аутсорсинга предпринимательских услуг</w:t>
            </w:r>
          </w:p>
        </w:tc>
        <w:tc>
          <w:tcPr>
            <w:tcW w:w="1009" w:type="dxa"/>
          </w:tcPr>
          <w:p w:rsidR="00EC5BFE" w:rsidRPr="00F14D91" w:rsidRDefault="00125AFC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EC5BFE" w:rsidRPr="0072515F" w:rsidRDefault="0072515F" w:rsidP="00725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C5BFE" w:rsidRPr="00F14D91" w:rsidTr="008358F7">
        <w:trPr>
          <w:trHeight w:val="831"/>
        </w:trPr>
        <w:tc>
          <w:tcPr>
            <w:tcW w:w="567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6</w:t>
            </w:r>
          </w:p>
        </w:tc>
        <w:tc>
          <w:tcPr>
            <w:tcW w:w="3108" w:type="dxa"/>
          </w:tcPr>
          <w:p w:rsidR="00EC5BFE" w:rsidRPr="00F14D91" w:rsidRDefault="00816445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Организационные стратегии и организационные структуры ТНК</w:t>
            </w:r>
          </w:p>
        </w:tc>
        <w:tc>
          <w:tcPr>
            <w:tcW w:w="4073" w:type="dxa"/>
          </w:tcPr>
          <w:p w:rsidR="00EC5BFE" w:rsidRPr="00F14D91" w:rsidRDefault="00F201CE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Глобальные стратегии и стратегические альянсы. Организационная структура компаний</w:t>
            </w:r>
          </w:p>
        </w:tc>
        <w:tc>
          <w:tcPr>
            <w:tcW w:w="1009" w:type="dxa"/>
          </w:tcPr>
          <w:p w:rsidR="00EC5BFE" w:rsidRPr="00F14D91" w:rsidRDefault="00125AFC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EC5BFE" w:rsidRPr="000D57E5" w:rsidRDefault="000D57E5" w:rsidP="006B347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EC5BFE" w:rsidRPr="00F14D91" w:rsidTr="008358F7">
        <w:trPr>
          <w:trHeight w:val="831"/>
        </w:trPr>
        <w:tc>
          <w:tcPr>
            <w:tcW w:w="567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7</w:t>
            </w:r>
          </w:p>
        </w:tc>
        <w:tc>
          <w:tcPr>
            <w:tcW w:w="3108" w:type="dxa"/>
          </w:tcPr>
          <w:p w:rsidR="00EC5BFE" w:rsidRPr="00F14D91" w:rsidRDefault="00816445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стратегические альянсы</w:t>
            </w:r>
          </w:p>
        </w:tc>
        <w:tc>
          <w:tcPr>
            <w:tcW w:w="4073" w:type="dxa"/>
          </w:tcPr>
          <w:p w:rsidR="00EC5BFE" w:rsidRPr="00F14D91" w:rsidRDefault="00F201CE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Стратегические партнерства российских и зарубежных компаний</w:t>
            </w:r>
          </w:p>
        </w:tc>
        <w:tc>
          <w:tcPr>
            <w:tcW w:w="1009" w:type="dxa"/>
          </w:tcPr>
          <w:p w:rsidR="00EC5BFE" w:rsidRPr="00F14D91" w:rsidRDefault="00125AFC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EC5BFE" w:rsidRPr="000D57E5" w:rsidRDefault="000D57E5" w:rsidP="006B347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8358F7" w:rsidRPr="00F14D91" w:rsidTr="008358F7">
        <w:trPr>
          <w:trHeight w:val="831"/>
        </w:trPr>
        <w:tc>
          <w:tcPr>
            <w:tcW w:w="567" w:type="dxa"/>
          </w:tcPr>
          <w:p w:rsidR="008358F7" w:rsidRPr="00F14D91" w:rsidRDefault="008358F7" w:rsidP="002F3D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08" w:type="dxa"/>
          </w:tcPr>
          <w:p w:rsidR="008358F7" w:rsidRPr="00F14D91" w:rsidRDefault="00816445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человеческим</w:t>
            </w:r>
            <w:r w:rsidR="00F201CE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>ресурсами в международном бизнесе</w:t>
            </w:r>
          </w:p>
        </w:tc>
        <w:tc>
          <w:tcPr>
            <w:tcW w:w="4073" w:type="dxa"/>
          </w:tcPr>
          <w:p w:rsidR="008358F7" w:rsidRPr="00F14D91" w:rsidRDefault="00F201CE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трудовых отношений за рубежом</w:t>
            </w:r>
          </w:p>
        </w:tc>
        <w:tc>
          <w:tcPr>
            <w:tcW w:w="1009" w:type="dxa"/>
          </w:tcPr>
          <w:p w:rsidR="008358F7" w:rsidRPr="00F14D91" w:rsidRDefault="0072515F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8358F7" w:rsidRPr="001D6D6C" w:rsidRDefault="001D6D6C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358F7" w:rsidRPr="00F14D91" w:rsidTr="008358F7">
        <w:trPr>
          <w:trHeight w:val="831"/>
        </w:trPr>
        <w:tc>
          <w:tcPr>
            <w:tcW w:w="567" w:type="dxa"/>
          </w:tcPr>
          <w:p w:rsidR="008358F7" w:rsidRPr="00F14D91" w:rsidRDefault="008358F7" w:rsidP="002F3D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08" w:type="dxa"/>
          </w:tcPr>
          <w:p w:rsidR="008358F7" w:rsidRPr="00F14D91" w:rsidRDefault="00816445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Этика и социальная ответственность в международном бизнесе</w:t>
            </w:r>
          </w:p>
        </w:tc>
        <w:tc>
          <w:tcPr>
            <w:tcW w:w="4073" w:type="dxa"/>
          </w:tcPr>
          <w:p w:rsidR="008358F7" w:rsidRPr="00F14D91" w:rsidRDefault="00F201CE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ответственность в международной компании. Имидж компании</w:t>
            </w:r>
          </w:p>
        </w:tc>
        <w:tc>
          <w:tcPr>
            <w:tcW w:w="1009" w:type="dxa"/>
          </w:tcPr>
          <w:p w:rsidR="008358F7" w:rsidRPr="00F14D91" w:rsidRDefault="0072515F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8358F7" w:rsidRPr="001D6D6C" w:rsidRDefault="001D6D6C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C5BFE" w:rsidRPr="00F14D91" w:rsidTr="008358F7">
        <w:trPr>
          <w:trHeight w:val="272"/>
        </w:trPr>
        <w:tc>
          <w:tcPr>
            <w:tcW w:w="8757" w:type="dxa"/>
            <w:gridSpan w:val="4"/>
          </w:tcPr>
          <w:p w:rsidR="00EC5BFE" w:rsidRPr="00F14D91" w:rsidRDefault="008F24E0" w:rsidP="00725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  <w:r w:rsidR="00EC5BFE" w:rsidRPr="00F14D91">
              <w:rPr>
                <w:sz w:val="24"/>
                <w:szCs w:val="24"/>
              </w:rPr>
              <w:t xml:space="preserve">:                                                                                                                 </w:t>
            </w:r>
            <w:r w:rsidR="00125AFC">
              <w:rPr>
                <w:sz w:val="24"/>
                <w:szCs w:val="24"/>
              </w:rPr>
              <w:t>1</w:t>
            </w:r>
            <w:r w:rsidR="0072515F"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EC5BFE" w:rsidRPr="001D6D6C" w:rsidRDefault="001D6D6C" w:rsidP="007251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</w:tbl>
    <w:p w:rsidR="008F24E0" w:rsidRDefault="008F24E0" w:rsidP="006E5CB4">
      <w:pPr>
        <w:ind w:firstLine="708"/>
        <w:jc w:val="center"/>
        <w:rPr>
          <w:b/>
          <w:sz w:val="28"/>
        </w:rPr>
      </w:pPr>
    </w:p>
    <w:p w:rsidR="00EC5BFE" w:rsidRDefault="00EC5BFE" w:rsidP="006E5CB4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.3.</w:t>
      </w:r>
      <w:r>
        <w:rPr>
          <w:sz w:val="28"/>
        </w:rPr>
        <w:t xml:space="preserve"> </w:t>
      </w:r>
      <w:r>
        <w:rPr>
          <w:b/>
          <w:sz w:val="28"/>
        </w:rPr>
        <w:t xml:space="preserve">Содержание лабораторных </w:t>
      </w:r>
      <w:r w:rsidRPr="00312EED">
        <w:rPr>
          <w:b/>
          <w:sz w:val="28"/>
        </w:rPr>
        <w:t>заня</w:t>
      </w:r>
      <w:r>
        <w:rPr>
          <w:b/>
          <w:sz w:val="28"/>
        </w:rPr>
        <w:t>тий</w:t>
      </w:r>
    </w:p>
    <w:p w:rsidR="00EC5BFE" w:rsidRPr="0014317D" w:rsidRDefault="00EC5BFE" w:rsidP="00EC5BFE">
      <w:pPr>
        <w:jc w:val="center"/>
        <w:rPr>
          <w:i/>
          <w:sz w:val="28"/>
        </w:rPr>
      </w:pPr>
      <w:r w:rsidRPr="0014317D">
        <w:rPr>
          <w:i/>
          <w:sz w:val="28"/>
        </w:rPr>
        <w:t>Лабораторные занятия учебным планом не предусмотрены</w:t>
      </w:r>
    </w:p>
    <w:p w:rsidR="00EC5BFE" w:rsidRDefault="00EC5BFE" w:rsidP="00EC5BFE">
      <w:pPr>
        <w:jc w:val="center"/>
        <w:rPr>
          <w:b/>
          <w:sz w:val="28"/>
        </w:rPr>
      </w:pPr>
    </w:p>
    <w:p w:rsidR="00EC5BFE" w:rsidRDefault="00EC5BFE" w:rsidP="00EC5BFE">
      <w:pPr>
        <w:pStyle w:val="a9"/>
        <w:numPr>
          <w:ilvl w:val="0"/>
          <w:numId w:val="5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EC5BFE" w:rsidRPr="00645431" w:rsidRDefault="00EC5BFE" w:rsidP="00645431">
      <w:pPr>
        <w:pStyle w:val="a9"/>
        <w:numPr>
          <w:ilvl w:val="1"/>
          <w:numId w:val="5"/>
        </w:numPr>
        <w:jc w:val="center"/>
        <w:rPr>
          <w:b/>
          <w:sz w:val="28"/>
        </w:rPr>
      </w:pPr>
      <w:r w:rsidRPr="00645431">
        <w:rPr>
          <w:b/>
          <w:sz w:val="28"/>
        </w:rPr>
        <w:t>Перечень контрольных вопросов (типовых заданий)</w:t>
      </w:r>
    </w:p>
    <w:p w:rsidR="00645431" w:rsidRPr="001D6D6C" w:rsidRDefault="00645431" w:rsidP="00645431">
      <w:pPr>
        <w:jc w:val="center"/>
        <w:rPr>
          <w:b/>
          <w:sz w:val="28"/>
        </w:rPr>
      </w:pPr>
    </w:p>
    <w:p w:rsidR="00645431" w:rsidRPr="001D6D6C" w:rsidRDefault="00645431" w:rsidP="00645431">
      <w:pPr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9"/>
        <w:gridCol w:w="2075"/>
        <w:gridCol w:w="6980"/>
      </w:tblGrid>
      <w:tr w:rsidR="00EC5BFE" w:rsidRPr="00F14D91" w:rsidTr="00046A4A">
        <w:tc>
          <w:tcPr>
            <w:tcW w:w="799" w:type="dxa"/>
          </w:tcPr>
          <w:p w:rsidR="00EC5BFE" w:rsidRPr="00F14D91" w:rsidRDefault="00EC5BFE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№ п/п</w:t>
            </w:r>
          </w:p>
        </w:tc>
        <w:tc>
          <w:tcPr>
            <w:tcW w:w="2075" w:type="dxa"/>
          </w:tcPr>
          <w:p w:rsidR="00EC5BFE" w:rsidRPr="00F14D91" w:rsidRDefault="00EC5BFE" w:rsidP="00F14D91">
            <w:pPr>
              <w:overflowPunct w:val="0"/>
              <w:ind w:left="-57" w:right="-57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F14D91">
              <w:rPr>
                <w:sz w:val="24"/>
                <w:szCs w:val="24"/>
                <w:lang w:eastAsia="en-US"/>
              </w:rPr>
              <w:t>Наименование</w:t>
            </w:r>
          </w:p>
          <w:p w:rsidR="00EC5BFE" w:rsidRPr="00F14D91" w:rsidRDefault="00EC5BFE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980" w:type="dxa"/>
          </w:tcPr>
          <w:p w:rsidR="00EC5BFE" w:rsidRPr="00F14D91" w:rsidRDefault="00EC5BFE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F14D91" w:rsidRPr="00F14D91" w:rsidTr="00046A4A">
        <w:tc>
          <w:tcPr>
            <w:tcW w:w="799" w:type="dxa"/>
          </w:tcPr>
          <w:p w:rsidR="00F14D91" w:rsidRPr="00F14D91" w:rsidRDefault="00F14D91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75" w:type="dxa"/>
          </w:tcPr>
          <w:p w:rsidR="00F14D91" w:rsidRPr="00F14D91" w:rsidRDefault="00F14D91" w:rsidP="00F14D91">
            <w:pPr>
              <w:overflowPunct w:val="0"/>
              <w:ind w:left="-57" w:right="-57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980" w:type="dxa"/>
          </w:tcPr>
          <w:p w:rsidR="00F14D91" w:rsidRPr="00F14D91" w:rsidRDefault="00F14D91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E5CB4" w:rsidRPr="00F14D91" w:rsidTr="00046A4A">
        <w:tc>
          <w:tcPr>
            <w:tcW w:w="799" w:type="dxa"/>
          </w:tcPr>
          <w:p w:rsidR="006E5CB4" w:rsidRPr="00F14D91" w:rsidRDefault="006E5CB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1</w:t>
            </w:r>
          </w:p>
        </w:tc>
        <w:tc>
          <w:tcPr>
            <w:tcW w:w="2075" w:type="dxa"/>
          </w:tcPr>
          <w:p w:rsidR="006E5CB4" w:rsidRPr="00F14D91" w:rsidRDefault="006E5CB4" w:rsidP="002D4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бизнес: природа и эволюция</w:t>
            </w:r>
          </w:p>
        </w:tc>
        <w:tc>
          <w:tcPr>
            <w:tcW w:w="6980" w:type="dxa"/>
          </w:tcPr>
          <w:p w:rsidR="006E5CB4" w:rsidRDefault="0073175B" w:rsidP="00F14D91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классификации международных компаний.</w:t>
            </w:r>
          </w:p>
          <w:p w:rsidR="0073175B" w:rsidRDefault="0073175B" w:rsidP="00F14D91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Группировка компаний по критериям классификации.</w:t>
            </w:r>
          </w:p>
          <w:p w:rsidR="0073175B" w:rsidRDefault="0073175B" w:rsidP="00F14D91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Характеристика </w:t>
            </w:r>
            <w:proofErr w:type="spellStart"/>
            <w:r>
              <w:rPr>
                <w:sz w:val="24"/>
                <w:szCs w:val="24"/>
              </w:rPr>
              <w:t>странового</w:t>
            </w:r>
            <w:proofErr w:type="spellEnd"/>
            <w:r>
              <w:rPr>
                <w:sz w:val="24"/>
                <w:szCs w:val="24"/>
              </w:rPr>
              <w:t xml:space="preserve"> и международного бизнеса (общее и особенности).</w:t>
            </w:r>
          </w:p>
          <w:p w:rsidR="0073175B" w:rsidRDefault="0073175B" w:rsidP="00F14D91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Сферы корпоративного управления с принципиальными различиями в международном и национальном менеджменте.</w:t>
            </w:r>
          </w:p>
          <w:p w:rsidR="0073175B" w:rsidRDefault="0073175B" w:rsidP="0073175B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Специфика работы международного менеджера в сравнении с национальным.</w:t>
            </w:r>
          </w:p>
          <w:p w:rsidR="0073175B" w:rsidRDefault="0073175B" w:rsidP="0073175B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Главные цели международного бизнеса.</w:t>
            </w:r>
          </w:p>
          <w:p w:rsidR="00645431" w:rsidRPr="00645431" w:rsidRDefault="0073175B" w:rsidP="00645431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формы международного бизнеса.</w:t>
            </w:r>
          </w:p>
          <w:p w:rsidR="00645431" w:rsidRPr="00645431" w:rsidRDefault="00645431" w:rsidP="00645431">
            <w:pPr>
              <w:tabs>
                <w:tab w:val="left" w:pos="332"/>
              </w:tabs>
              <w:ind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6E5CB4" w:rsidRPr="00F14D91" w:rsidTr="00046A4A">
        <w:tc>
          <w:tcPr>
            <w:tcW w:w="799" w:type="dxa"/>
          </w:tcPr>
          <w:p w:rsidR="006E5CB4" w:rsidRPr="00F14D91" w:rsidRDefault="006E5CB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2</w:t>
            </w:r>
          </w:p>
        </w:tc>
        <w:tc>
          <w:tcPr>
            <w:tcW w:w="2075" w:type="dxa"/>
          </w:tcPr>
          <w:p w:rsidR="006E5CB4" w:rsidRPr="00F14D91" w:rsidRDefault="006E5CB4" w:rsidP="002D4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факто</w:t>
            </w:r>
            <w:r>
              <w:rPr>
                <w:sz w:val="24"/>
                <w:szCs w:val="24"/>
              </w:rPr>
              <w:lastRenderedPageBreak/>
              <w:t>ры и тенденции развития международного бизнеса</w:t>
            </w:r>
          </w:p>
        </w:tc>
        <w:tc>
          <w:tcPr>
            <w:tcW w:w="6980" w:type="dxa"/>
          </w:tcPr>
          <w:p w:rsidR="006E5CB4" w:rsidRDefault="009D226D" w:rsidP="00F14D91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Этапы развития международного бизнеса</w:t>
            </w:r>
          </w:p>
          <w:p w:rsidR="009D226D" w:rsidRDefault="009D226D" w:rsidP="00F14D91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Взаимосвязь глобализации и развития международного бизнеса.</w:t>
            </w:r>
          </w:p>
          <w:p w:rsidR="009D226D" w:rsidRDefault="009D226D" w:rsidP="009D226D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Влияние снижения барьеров для международной торговли и инвестиций на развитие международного бизнеса.</w:t>
            </w:r>
          </w:p>
          <w:p w:rsidR="009D226D" w:rsidRDefault="009D226D" w:rsidP="009D226D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Влияние развития международного бизнеса на международную торговлю и инвестиции.</w:t>
            </w:r>
          </w:p>
          <w:p w:rsidR="009D226D" w:rsidRDefault="009D226D" w:rsidP="009D226D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Влияние НТП на условия ведения международного бизнеса.</w:t>
            </w:r>
          </w:p>
          <w:p w:rsidR="009D226D" w:rsidRPr="00F14D91" w:rsidRDefault="009D226D" w:rsidP="009D226D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Воздействие НТП на характер международной конкуренции (проявление на рынках: сильно/слабо; какие рынки).</w:t>
            </w:r>
          </w:p>
        </w:tc>
      </w:tr>
      <w:tr w:rsidR="006E5CB4" w:rsidRPr="00F14D91" w:rsidTr="00046A4A">
        <w:tc>
          <w:tcPr>
            <w:tcW w:w="799" w:type="dxa"/>
          </w:tcPr>
          <w:p w:rsidR="006E5CB4" w:rsidRPr="00F14D91" w:rsidRDefault="006E5CB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075" w:type="dxa"/>
          </w:tcPr>
          <w:p w:rsidR="006E5CB4" w:rsidRPr="00F14D91" w:rsidRDefault="006E5CB4" w:rsidP="002D4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элементы среды международного бизнеса и тенденции ее изменения</w:t>
            </w:r>
          </w:p>
        </w:tc>
        <w:tc>
          <w:tcPr>
            <w:tcW w:w="6980" w:type="dxa"/>
          </w:tcPr>
          <w:p w:rsidR="006E5CB4" w:rsidRDefault="009D226D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Тенденции изменения экономической среды международного бизнеса (влияние глобализации).</w:t>
            </w:r>
          </w:p>
          <w:p w:rsidR="009D226D" w:rsidRDefault="009D226D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Привлекательность российского рынка для ТНК.</w:t>
            </w:r>
          </w:p>
          <w:p w:rsidR="009D226D" w:rsidRDefault="009D226D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Направления анализа политической внешней среды.</w:t>
            </w:r>
          </w:p>
          <w:p w:rsidR="009D226D" w:rsidRDefault="009D226D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Страновые</w:t>
            </w:r>
            <w:proofErr w:type="spellEnd"/>
            <w:r>
              <w:rPr>
                <w:sz w:val="24"/>
                <w:szCs w:val="24"/>
              </w:rPr>
              <w:t xml:space="preserve"> риски.</w:t>
            </w:r>
          </w:p>
          <w:p w:rsidR="009D226D" w:rsidRDefault="009D226D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от рисков в международном бизнесе.</w:t>
            </w:r>
          </w:p>
          <w:p w:rsidR="009D226D" w:rsidRPr="00F14D91" w:rsidRDefault="009D226D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Методы защиты от </w:t>
            </w:r>
            <w:proofErr w:type="spellStart"/>
            <w:r>
              <w:rPr>
                <w:sz w:val="24"/>
                <w:szCs w:val="24"/>
              </w:rPr>
              <w:t>страновых</w:t>
            </w:r>
            <w:proofErr w:type="spellEnd"/>
            <w:r>
              <w:rPr>
                <w:sz w:val="24"/>
                <w:szCs w:val="24"/>
              </w:rPr>
              <w:t xml:space="preserve"> рисков.</w:t>
            </w:r>
          </w:p>
        </w:tc>
      </w:tr>
      <w:tr w:rsidR="006E5CB4" w:rsidRPr="00F14D91" w:rsidTr="00046A4A">
        <w:tc>
          <w:tcPr>
            <w:tcW w:w="799" w:type="dxa"/>
          </w:tcPr>
          <w:p w:rsidR="006E5CB4" w:rsidRPr="00F14D91" w:rsidRDefault="006E5CB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4</w:t>
            </w:r>
          </w:p>
        </w:tc>
        <w:tc>
          <w:tcPr>
            <w:tcW w:w="2075" w:type="dxa"/>
          </w:tcPr>
          <w:p w:rsidR="006E5CB4" w:rsidRPr="00F14D91" w:rsidRDefault="006E5CB4" w:rsidP="002D4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Культурная среда: диверсификация и глобализация</w:t>
            </w:r>
          </w:p>
        </w:tc>
        <w:tc>
          <w:tcPr>
            <w:tcW w:w="6980" w:type="dxa"/>
          </w:tcPr>
          <w:p w:rsidR="006E5CB4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Роль языковых различий между странами и внутри страны </w:t>
            </w:r>
            <w:proofErr w:type="gramStart"/>
            <w:r>
              <w:rPr>
                <w:sz w:val="24"/>
                <w:szCs w:val="24"/>
              </w:rPr>
              <w:t>с международном менеджменте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субкультур в международном бизнесе.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Влияние религии на МБ.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Влияние глобализации на культуру.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культуры в международном бизнесе.</w:t>
            </w:r>
          </w:p>
          <w:p w:rsidR="007B3FBF" w:rsidRPr="00F14D91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Культурные кластеры.</w:t>
            </w:r>
          </w:p>
        </w:tc>
      </w:tr>
      <w:tr w:rsidR="007B3FBF" w:rsidRPr="00F14D91" w:rsidTr="00046A4A">
        <w:tc>
          <w:tcPr>
            <w:tcW w:w="799" w:type="dxa"/>
          </w:tcPr>
          <w:p w:rsidR="007B3FBF" w:rsidRPr="00F14D91" w:rsidRDefault="007B3FBF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75" w:type="dxa"/>
          </w:tcPr>
          <w:p w:rsidR="007B3FBF" w:rsidRDefault="007B3FBF" w:rsidP="002D4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стратегические решения компаний  при выходе на международный рынок и работе на нем: стратегическая альтернатива</w:t>
            </w:r>
          </w:p>
        </w:tc>
        <w:tc>
          <w:tcPr>
            <w:tcW w:w="6980" w:type="dxa"/>
          </w:tcPr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Отличия многонациональной конкуренции от глобальной.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 международной стратегии с условиями конкуренции и возможностями фирмы.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Компании на рынках «триады».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Признаки глобального бизнеса.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Сети </w:t>
            </w:r>
            <w:proofErr w:type="spellStart"/>
            <w:r>
              <w:rPr>
                <w:sz w:val="24"/>
                <w:szCs w:val="24"/>
              </w:rPr>
              <w:t>мультинационального</w:t>
            </w:r>
            <w:proofErr w:type="spellEnd"/>
            <w:r>
              <w:rPr>
                <w:sz w:val="24"/>
                <w:szCs w:val="24"/>
              </w:rPr>
              <w:t xml:space="preserve"> обслуживания.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Регионализация корпоративных стратегий и ее мотивы.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Проблемы перехода компаний от </w:t>
            </w:r>
            <w:proofErr w:type="spellStart"/>
            <w:r>
              <w:rPr>
                <w:sz w:val="24"/>
                <w:szCs w:val="24"/>
              </w:rPr>
              <w:t>мультилокальной</w:t>
            </w:r>
            <w:proofErr w:type="spellEnd"/>
            <w:r>
              <w:rPr>
                <w:sz w:val="24"/>
                <w:szCs w:val="24"/>
              </w:rPr>
              <w:t xml:space="preserve"> к глобальной конкуренции.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Глобальные продуктовые цепи (признаки, типы).</w:t>
            </w:r>
          </w:p>
          <w:p w:rsidR="007B3FBF" w:rsidRDefault="007B3FBF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Преимущества рассредоточения и сосредоточения</w:t>
            </w:r>
            <w:r w:rsidR="00412A8D">
              <w:rPr>
                <w:sz w:val="24"/>
                <w:szCs w:val="24"/>
              </w:rPr>
              <w:t xml:space="preserve"> отдельных видов деятельности компаний.</w:t>
            </w:r>
          </w:p>
          <w:p w:rsidR="00412A8D" w:rsidRDefault="00412A8D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международной стратегии по М. Портеру.</w:t>
            </w:r>
          </w:p>
          <w:p w:rsidR="00412A8D" w:rsidRDefault="00412A8D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страны базирования по М. Портеру.</w:t>
            </w:r>
          </w:p>
          <w:p w:rsidR="00412A8D" w:rsidRDefault="00412A8D" w:rsidP="00412A8D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выхода компаний на международный рынок.</w:t>
            </w:r>
          </w:p>
        </w:tc>
      </w:tr>
      <w:tr w:rsidR="006E5CB4" w:rsidRPr="00F14D91" w:rsidTr="00046A4A">
        <w:tc>
          <w:tcPr>
            <w:tcW w:w="799" w:type="dxa"/>
          </w:tcPr>
          <w:p w:rsidR="006E5CB4" w:rsidRPr="00F14D91" w:rsidRDefault="006E5CB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6</w:t>
            </w:r>
          </w:p>
        </w:tc>
        <w:tc>
          <w:tcPr>
            <w:tcW w:w="2075" w:type="dxa"/>
          </w:tcPr>
          <w:p w:rsidR="006E5CB4" w:rsidRPr="00F14D91" w:rsidRDefault="006E5CB4" w:rsidP="002D4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Организационные стратегии и организационные структуры ТНК</w:t>
            </w:r>
          </w:p>
        </w:tc>
        <w:tc>
          <w:tcPr>
            <w:tcW w:w="6980" w:type="dxa"/>
          </w:tcPr>
          <w:p w:rsidR="006E5CB4" w:rsidRDefault="00412A8D" w:rsidP="00412A8D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Задачи менеджмента в разработке организационной структуры (ОС) международной корпорации (МК).</w:t>
            </w:r>
          </w:p>
          <w:p w:rsidR="00412A8D" w:rsidRDefault="00412A8D" w:rsidP="00412A8D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Типы ОС МК (плюсы и минусы).</w:t>
            </w:r>
          </w:p>
          <w:p w:rsidR="00412A8D" w:rsidRDefault="00412A8D" w:rsidP="00412A8D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Факторы и тенденции изменения ОС МК.</w:t>
            </w:r>
          </w:p>
          <w:p w:rsidR="00412A8D" w:rsidRDefault="00412A8D" w:rsidP="00412A8D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Концепция виртуальной корпорации.</w:t>
            </w:r>
          </w:p>
          <w:p w:rsidR="00412A8D" w:rsidRDefault="00412A8D" w:rsidP="00412A8D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Динамичная сетевая корпорация.</w:t>
            </w:r>
          </w:p>
          <w:p w:rsidR="00412A8D" w:rsidRDefault="00412A8D" w:rsidP="00412A8D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Флагманская корпорация.</w:t>
            </w:r>
          </w:p>
          <w:p w:rsidR="00412A8D" w:rsidRPr="00F14D91" w:rsidRDefault="00412A8D" w:rsidP="00412A8D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Функции головной компании в МК.</w:t>
            </w:r>
          </w:p>
        </w:tc>
      </w:tr>
      <w:tr w:rsidR="006E5CB4" w:rsidRPr="00F14D91" w:rsidTr="00046A4A">
        <w:tc>
          <w:tcPr>
            <w:tcW w:w="799" w:type="dxa"/>
          </w:tcPr>
          <w:p w:rsidR="006E5CB4" w:rsidRPr="00F14D91" w:rsidRDefault="006E5CB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7</w:t>
            </w:r>
          </w:p>
        </w:tc>
        <w:tc>
          <w:tcPr>
            <w:tcW w:w="2075" w:type="dxa"/>
          </w:tcPr>
          <w:p w:rsidR="006E5CB4" w:rsidRPr="00F14D91" w:rsidRDefault="006E5CB4" w:rsidP="002D4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стратегические альянсы</w:t>
            </w:r>
          </w:p>
        </w:tc>
        <w:tc>
          <w:tcPr>
            <w:tcW w:w="6980" w:type="dxa"/>
          </w:tcPr>
          <w:p w:rsidR="006E5CB4" w:rsidRDefault="002D48B1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МСА как форма межфирменного взаимодействия в международном бизнесе.</w:t>
            </w:r>
          </w:p>
          <w:p w:rsidR="002D48B1" w:rsidRDefault="002D48B1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Стратегические цели </w:t>
            </w:r>
            <w:proofErr w:type="gramStart"/>
            <w:r>
              <w:rPr>
                <w:sz w:val="24"/>
                <w:szCs w:val="24"/>
              </w:rPr>
              <w:t>организации</w:t>
            </w:r>
            <w:proofErr w:type="gramEnd"/>
            <w:r>
              <w:rPr>
                <w:sz w:val="24"/>
                <w:szCs w:val="24"/>
              </w:rPr>
              <w:t xml:space="preserve"> ведущие к созданию альянса.</w:t>
            </w:r>
          </w:p>
          <w:p w:rsidR="002D48B1" w:rsidRDefault="002D48B1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Отличие международного стратегического альянса от других </w:t>
            </w:r>
            <w:r>
              <w:rPr>
                <w:sz w:val="24"/>
                <w:szCs w:val="24"/>
              </w:rPr>
              <w:lastRenderedPageBreak/>
              <w:t>форм партнерств между компаниями разных стран и трансформации компаний.</w:t>
            </w:r>
          </w:p>
          <w:p w:rsidR="002D48B1" w:rsidRDefault="002D48B1" w:rsidP="002D48B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Проблемы деятельности альянсов.</w:t>
            </w:r>
          </w:p>
          <w:p w:rsidR="002D48B1" w:rsidRDefault="002D48B1" w:rsidP="002D48B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партнерств неконкурирующих фирм.</w:t>
            </w:r>
          </w:p>
          <w:p w:rsidR="002D48B1" w:rsidRDefault="002D48B1" w:rsidP="002D48B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альянсов компаний-конкурентов, юридический статус альянсов.</w:t>
            </w:r>
          </w:p>
          <w:p w:rsidR="002D48B1" w:rsidRPr="002D48B1" w:rsidRDefault="002D48B1" w:rsidP="002D48B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2D48B1">
              <w:rPr>
                <w:sz w:val="24"/>
                <w:szCs w:val="24"/>
              </w:rPr>
              <w:t xml:space="preserve">Функции ОЭИ в альянсе </w:t>
            </w:r>
            <w:proofErr w:type="spellStart"/>
            <w:r w:rsidRPr="002D48B1">
              <w:rPr>
                <w:sz w:val="24"/>
                <w:szCs w:val="24"/>
                <w:lang w:val="en-US"/>
              </w:rPr>
              <w:t>AirBus</w:t>
            </w:r>
            <w:proofErr w:type="spellEnd"/>
            <w:r w:rsidRPr="002D48B1">
              <w:rPr>
                <w:sz w:val="24"/>
                <w:szCs w:val="24"/>
              </w:rPr>
              <w:t xml:space="preserve"> (практический пример).</w:t>
            </w:r>
          </w:p>
        </w:tc>
      </w:tr>
      <w:tr w:rsidR="006E5CB4" w:rsidRPr="00F14D91" w:rsidTr="00046A4A">
        <w:tc>
          <w:tcPr>
            <w:tcW w:w="799" w:type="dxa"/>
          </w:tcPr>
          <w:p w:rsidR="006E5CB4" w:rsidRPr="00F14D91" w:rsidRDefault="006E5CB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075" w:type="dxa"/>
          </w:tcPr>
          <w:p w:rsidR="006E5CB4" w:rsidRPr="00F14D91" w:rsidRDefault="006E5CB4" w:rsidP="002D4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человеческими ресурсами в международном бизнесе</w:t>
            </w:r>
          </w:p>
        </w:tc>
        <w:tc>
          <w:tcPr>
            <w:tcW w:w="6980" w:type="dxa"/>
          </w:tcPr>
          <w:p w:rsidR="002D48B1" w:rsidRDefault="002D48B1" w:rsidP="002D48B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управления человеческими ресурсами в международных компаниях в отличии от национальных.</w:t>
            </w:r>
          </w:p>
          <w:p w:rsidR="002D48B1" w:rsidRDefault="00CF638E" w:rsidP="002D48B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Персонал зарубежных отделений: подбор, специфические требования, обучение, развитие, компенсации.</w:t>
            </w:r>
          </w:p>
          <w:p w:rsidR="00CF638E" w:rsidRDefault="00CF638E" w:rsidP="002D48B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результатов работы менеджера зарубежного отделения (проблемы).</w:t>
            </w:r>
          </w:p>
          <w:p w:rsidR="00CF638E" w:rsidRPr="00F14D91" w:rsidRDefault="00CF638E" w:rsidP="002D48B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разнообразия и равных возможностей в управлении человеческими ресурсами в международных корпорациях.</w:t>
            </w:r>
          </w:p>
        </w:tc>
      </w:tr>
      <w:tr w:rsidR="006E5CB4" w:rsidRPr="00F14D91" w:rsidTr="00046A4A">
        <w:tc>
          <w:tcPr>
            <w:tcW w:w="799" w:type="dxa"/>
          </w:tcPr>
          <w:p w:rsidR="006E5CB4" w:rsidRPr="00F14D91" w:rsidRDefault="006E5CB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75" w:type="dxa"/>
          </w:tcPr>
          <w:p w:rsidR="006E5CB4" w:rsidRPr="00F14D91" w:rsidRDefault="006E5CB4" w:rsidP="002D4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Этика и социальная ответственность в международном бизнесе</w:t>
            </w:r>
          </w:p>
        </w:tc>
        <w:tc>
          <w:tcPr>
            <w:tcW w:w="6980" w:type="dxa"/>
          </w:tcPr>
          <w:p w:rsidR="006E5CB4" w:rsidRDefault="00CF638E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этики бизнеса, этической дилеммы в международном бизнесе.</w:t>
            </w:r>
          </w:p>
          <w:p w:rsidR="00CF638E" w:rsidRDefault="00CF638E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утилитаризма и нравственного императива в этике МБ.</w:t>
            </w:r>
          </w:p>
          <w:p w:rsidR="00CF638E" w:rsidRDefault="00CF638E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Единые нормы корпоративной этики в международных компаниях (плюсы и минусы).</w:t>
            </w:r>
          </w:p>
          <w:p w:rsidR="00CF638E" w:rsidRDefault="00CF638E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принятия этически приемлемого решения (шаги).</w:t>
            </w:r>
          </w:p>
          <w:p w:rsidR="00CF638E" w:rsidRDefault="00CF638E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ответственность в международной компании.</w:t>
            </w:r>
          </w:p>
          <w:p w:rsidR="00CF638E" w:rsidRDefault="00CF638E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«</w:t>
            </w:r>
            <w:r>
              <w:rPr>
                <w:sz w:val="24"/>
                <w:szCs w:val="24"/>
                <w:lang w:val="en-US"/>
              </w:rPr>
              <w:t>stakeholders</w:t>
            </w:r>
            <w:r>
              <w:rPr>
                <w:sz w:val="24"/>
                <w:szCs w:val="24"/>
              </w:rPr>
              <w:t>».</w:t>
            </w:r>
          </w:p>
          <w:p w:rsidR="00CF638E" w:rsidRPr="00F14D91" w:rsidRDefault="00CF638E" w:rsidP="00F14D91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Сферы социальной ответственности в международном бизнесе.</w:t>
            </w:r>
          </w:p>
        </w:tc>
      </w:tr>
    </w:tbl>
    <w:p w:rsidR="00EC5BFE" w:rsidRDefault="00EC5BFE" w:rsidP="00EC5BFE">
      <w:pPr>
        <w:pStyle w:val="a7"/>
        <w:jc w:val="center"/>
        <w:rPr>
          <w:b/>
        </w:rPr>
      </w:pPr>
    </w:p>
    <w:p w:rsidR="00EC5BFE" w:rsidRDefault="00EC5BFE" w:rsidP="00EC5BFE">
      <w:pPr>
        <w:pStyle w:val="a7"/>
        <w:jc w:val="center"/>
        <w:rPr>
          <w:b/>
        </w:rPr>
      </w:pPr>
      <w:r>
        <w:rPr>
          <w:b/>
        </w:rPr>
        <w:t>5.2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>Перечень тем курсовых проектов</w:t>
      </w:r>
      <w:r>
        <w:rPr>
          <w:b/>
        </w:rPr>
        <w:t>, курсовых работ</w:t>
      </w:r>
      <w:r w:rsidRPr="00312EED">
        <w:rPr>
          <w:b/>
        </w:rPr>
        <w:t xml:space="preserve">, </w:t>
      </w:r>
    </w:p>
    <w:p w:rsidR="00EC5BFE" w:rsidRDefault="00EC5BFE" w:rsidP="00EC5BFE">
      <w:pPr>
        <w:pStyle w:val="a7"/>
        <w:jc w:val="center"/>
        <w:rPr>
          <w:b/>
        </w:rPr>
      </w:pPr>
      <w:r w:rsidRPr="00312EED">
        <w:rPr>
          <w:b/>
        </w:rPr>
        <w:t>их кратк</w:t>
      </w:r>
      <w:r>
        <w:rPr>
          <w:b/>
        </w:rPr>
        <w:t>ое содержание и объем</w:t>
      </w:r>
    </w:p>
    <w:p w:rsidR="00EC5BFE" w:rsidRDefault="00EC5BFE" w:rsidP="00EC5BFE">
      <w:pPr>
        <w:ind w:firstLine="708"/>
        <w:jc w:val="both"/>
        <w:rPr>
          <w:i/>
          <w:sz w:val="28"/>
          <w:szCs w:val="28"/>
        </w:rPr>
      </w:pPr>
      <w:r w:rsidRPr="00EE3E2E">
        <w:rPr>
          <w:i/>
          <w:sz w:val="28"/>
          <w:szCs w:val="28"/>
        </w:rPr>
        <w:t>Курсовая работа выполняется в соответствии с методическими указаниями к выполнению курсово</w:t>
      </w:r>
      <w:r w:rsidR="00CF638E">
        <w:rPr>
          <w:i/>
          <w:sz w:val="28"/>
          <w:szCs w:val="28"/>
        </w:rPr>
        <w:t>й работы</w:t>
      </w:r>
      <w:r w:rsidRPr="00EE3E2E">
        <w:rPr>
          <w:i/>
          <w:sz w:val="28"/>
          <w:szCs w:val="28"/>
        </w:rPr>
        <w:t xml:space="preserve"> по дисциплине  «</w:t>
      </w:r>
      <w:r w:rsidR="00CF638E">
        <w:rPr>
          <w:i/>
          <w:sz w:val="28"/>
          <w:szCs w:val="28"/>
        </w:rPr>
        <w:t>Международный бизнес</w:t>
      </w:r>
      <w:r w:rsidRPr="00EE3E2E">
        <w:rPr>
          <w:i/>
          <w:sz w:val="28"/>
          <w:szCs w:val="28"/>
        </w:rPr>
        <w:t>» для студентов бакалавров по профилю Мировая экономика.</w:t>
      </w:r>
    </w:p>
    <w:p w:rsidR="00B62FC6" w:rsidRDefault="00B62FC6" w:rsidP="00EC5BFE">
      <w:pPr>
        <w:ind w:firstLine="708"/>
        <w:jc w:val="both"/>
        <w:rPr>
          <w:i/>
          <w:sz w:val="28"/>
          <w:szCs w:val="28"/>
        </w:rPr>
      </w:pPr>
    </w:p>
    <w:p w:rsidR="00B62FC6" w:rsidRPr="00B62FC6" w:rsidRDefault="00B62FC6" w:rsidP="00B62FC6">
      <w:pPr>
        <w:tabs>
          <w:tab w:val="left" w:pos="0"/>
        </w:tabs>
        <w:overflowPunct w:val="0"/>
        <w:ind w:firstLine="397"/>
        <w:jc w:val="both"/>
        <w:rPr>
          <w:b/>
          <w:i/>
          <w:sz w:val="28"/>
          <w:szCs w:val="28"/>
        </w:rPr>
      </w:pPr>
      <w:r w:rsidRPr="00B62FC6">
        <w:rPr>
          <w:b/>
          <w:i/>
          <w:sz w:val="28"/>
          <w:szCs w:val="28"/>
        </w:rPr>
        <w:t>Примерная тематика теоретической части курсовой работы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Особенности международной интеграции.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Факторы роста и развития международного бизнеса.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Особенности деятельности компаний в рамках процессов международной интеграции.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Основные формы организации международного бизнеса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Международный стратегический альянс.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Совместные предприятия.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Многонациональные компании.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Позитивные и негативные черты глобального международного бизнеса.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Государственное регулирование и бизнес.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proofErr w:type="spellStart"/>
      <w:r w:rsidRPr="00B62FC6">
        <w:rPr>
          <w:sz w:val="28"/>
          <w:szCs w:val="28"/>
        </w:rPr>
        <w:t>Консьюмеризм</w:t>
      </w:r>
      <w:proofErr w:type="spellEnd"/>
      <w:r w:rsidRPr="00B62FC6">
        <w:rPr>
          <w:sz w:val="28"/>
          <w:szCs w:val="28"/>
        </w:rPr>
        <w:t xml:space="preserve"> – фактор, ограничивающий влияние между-     народного маркетинга на потребительское поведение.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Стратегические решения в международном бизнесе.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lastRenderedPageBreak/>
        <w:t xml:space="preserve">Алгоритм стратегического планирования в международном бизнесе.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Предпосылки формирования стратегии международной фирмы.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Формирование маркетинговой стратегии МНК.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Гибридная стратегия в международном бизнесе.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Валютно-финансовая среда в международном бизнесе.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Финансовый менеджмент в международном бизнесе.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Валютный риск международного бизнеса.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Финансирование внешней торговли.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Международные инвестиционные компании.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Международные инвестиционные риски.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Международный лизинг.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Технологическая политика международных компаний.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Международный рынок технологий.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Планирование и организация международных научно-исследовательских работ.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Международный франчайзинг.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Развитие малого бизнеса.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Международное право предпринимательской деятельности.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Поддержка малого бизнеса США в историческом аспекте.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Современная политика стран ЕС по отношению к малому бизнесу.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Инфраструктура малого бизнеса за рубежом.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Реинжиниринг бизнес-процессов.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Венчурный бизнес.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Электронный бизнес.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Кластерная форма организации предпринимательства.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 xml:space="preserve">Сетевой бизнес. </w:t>
      </w:r>
    </w:p>
    <w:p w:rsidR="00B62FC6" w:rsidRPr="00B62FC6" w:rsidRDefault="00B62FC6" w:rsidP="00B62FC6">
      <w:pPr>
        <w:pStyle w:val="a9"/>
        <w:numPr>
          <w:ilvl w:val="0"/>
          <w:numId w:val="9"/>
        </w:numPr>
        <w:tabs>
          <w:tab w:val="left" w:pos="0"/>
        </w:tabs>
        <w:overflowPunct w:val="0"/>
        <w:ind w:left="0"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Особенности подготовки и ведения международного бизнеса.</w:t>
      </w:r>
    </w:p>
    <w:p w:rsidR="00B62FC6" w:rsidRPr="00EE3E2E" w:rsidRDefault="00B62FC6" w:rsidP="00EC5BFE">
      <w:pPr>
        <w:ind w:firstLine="708"/>
        <w:jc w:val="both"/>
        <w:rPr>
          <w:i/>
          <w:sz w:val="28"/>
          <w:szCs w:val="28"/>
        </w:rPr>
      </w:pPr>
    </w:p>
    <w:p w:rsidR="00B62FC6" w:rsidRDefault="00EC5BFE" w:rsidP="00B62FC6">
      <w:pPr>
        <w:tabs>
          <w:tab w:val="left" w:pos="0"/>
        </w:tabs>
        <w:overflowPunct w:val="0"/>
        <w:ind w:left="349"/>
        <w:jc w:val="both"/>
        <w:rPr>
          <w:b/>
          <w:i/>
          <w:sz w:val="28"/>
          <w:szCs w:val="28"/>
        </w:rPr>
      </w:pPr>
      <w:r w:rsidRPr="00B62FC6">
        <w:rPr>
          <w:b/>
          <w:i/>
          <w:sz w:val="28"/>
          <w:szCs w:val="28"/>
        </w:rPr>
        <w:t xml:space="preserve"> </w:t>
      </w:r>
      <w:r w:rsidR="00B62FC6" w:rsidRPr="00B62FC6">
        <w:rPr>
          <w:b/>
          <w:i/>
          <w:sz w:val="28"/>
          <w:szCs w:val="28"/>
        </w:rPr>
        <w:t>Композиция и оформление курсовой работы</w:t>
      </w:r>
    </w:p>
    <w:p w:rsidR="00B62FC6" w:rsidRPr="00B62FC6" w:rsidRDefault="00B62FC6" w:rsidP="00B62FC6">
      <w:pPr>
        <w:tabs>
          <w:tab w:val="left" w:pos="0"/>
        </w:tabs>
        <w:overflowPunct w:val="0"/>
        <w:ind w:firstLine="70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Традиционно сложилась определенная композиционная структура учебно-научного исследования, в том числе и курсовой работы, основными элементами которой в порядке их расположения являются следующие:</w:t>
      </w:r>
    </w:p>
    <w:p w:rsidR="00B62FC6" w:rsidRPr="00B62FC6" w:rsidRDefault="00B62FC6" w:rsidP="00B62FC6">
      <w:pPr>
        <w:tabs>
          <w:tab w:val="left" w:pos="0"/>
        </w:tabs>
        <w:overflowPunct w:val="0"/>
        <w:ind w:left="34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Титульный лист.</w:t>
      </w:r>
    </w:p>
    <w:p w:rsidR="00B62FC6" w:rsidRPr="00B62FC6" w:rsidRDefault="00B62FC6" w:rsidP="00B62FC6">
      <w:pPr>
        <w:tabs>
          <w:tab w:val="left" w:pos="0"/>
        </w:tabs>
        <w:overflowPunct w:val="0"/>
        <w:ind w:left="34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Оглавление.</w:t>
      </w:r>
    </w:p>
    <w:p w:rsidR="00B62FC6" w:rsidRPr="00B62FC6" w:rsidRDefault="00B62FC6" w:rsidP="00B62FC6">
      <w:pPr>
        <w:tabs>
          <w:tab w:val="left" w:pos="0"/>
        </w:tabs>
        <w:overflowPunct w:val="0"/>
        <w:ind w:left="34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Введение.</w:t>
      </w:r>
    </w:p>
    <w:p w:rsidR="00B62FC6" w:rsidRPr="00B62FC6" w:rsidRDefault="00B62FC6" w:rsidP="00B62FC6">
      <w:pPr>
        <w:tabs>
          <w:tab w:val="left" w:pos="0"/>
        </w:tabs>
        <w:overflowPunct w:val="0"/>
        <w:ind w:left="34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Главы основной части.</w:t>
      </w:r>
    </w:p>
    <w:p w:rsidR="00B62FC6" w:rsidRPr="00B62FC6" w:rsidRDefault="00B62FC6" w:rsidP="00B62FC6">
      <w:pPr>
        <w:tabs>
          <w:tab w:val="left" w:pos="0"/>
        </w:tabs>
        <w:overflowPunct w:val="0"/>
        <w:ind w:left="34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Заключение.</w:t>
      </w:r>
    </w:p>
    <w:p w:rsidR="00B62FC6" w:rsidRPr="00B62FC6" w:rsidRDefault="00B62FC6" w:rsidP="00B62FC6">
      <w:pPr>
        <w:tabs>
          <w:tab w:val="left" w:pos="0"/>
        </w:tabs>
        <w:overflowPunct w:val="0"/>
        <w:ind w:left="34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Список использованной  литературы.</w:t>
      </w:r>
    </w:p>
    <w:p w:rsidR="00B62FC6" w:rsidRPr="00B62FC6" w:rsidRDefault="00B62FC6" w:rsidP="00B62FC6">
      <w:pPr>
        <w:tabs>
          <w:tab w:val="left" w:pos="0"/>
        </w:tabs>
        <w:overflowPunct w:val="0"/>
        <w:ind w:left="349"/>
        <w:jc w:val="both"/>
        <w:rPr>
          <w:sz w:val="28"/>
          <w:szCs w:val="28"/>
        </w:rPr>
      </w:pPr>
      <w:r w:rsidRPr="00B62FC6">
        <w:rPr>
          <w:sz w:val="28"/>
          <w:szCs w:val="28"/>
        </w:rPr>
        <w:t>Приложения.</w:t>
      </w:r>
    </w:p>
    <w:p w:rsidR="00EC5BFE" w:rsidRPr="00B62FC6" w:rsidRDefault="00EC5BFE" w:rsidP="00EC5BFE">
      <w:pPr>
        <w:pStyle w:val="a7"/>
        <w:ind w:firstLine="0"/>
        <w:rPr>
          <w:sz w:val="24"/>
        </w:rPr>
      </w:pPr>
    </w:p>
    <w:p w:rsidR="00EC5BFE" w:rsidRDefault="00EC5BFE" w:rsidP="00EC5BFE">
      <w:pPr>
        <w:pStyle w:val="a7"/>
        <w:jc w:val="center"/>
        <w:rPr>
          <w:b/>
        </w:rPr>
      </w:pPr>
      <w:r>
        <w:rPr>
          <w:b/>
        </w:rPr>
        <w:t>5.3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 xml:space="preserve">Перечень </w:t>
      </w:r>
      <w:r>
        <w:rPr>
          <w:b/>
        </w:rPr>
        <w:t>индивидуальных домашних заданий,</w:t>
      </w:r>
    </w:p>
    <w:p w:rsidR="00EC5BFE" w:rsidRDefault="00EC5BFE" w:rsidP="00EC5BFE">
      <w:pPr>
        <w:pStyle w:val="a7"/>
        <w:jc w:val="center"/>
        <w:rPr>
          <w:b/>
        </w:rPr>
      </w:pPr>
      <w:r>
        <w:rPr>
          <w:b/>
        </w:rPr>
        <w:t>расчетно-графических заданий</w:t>
      </w:r>
    </w:p>
    <w:p w:rsidR="00EC5BFE" w:rsidRPr="00EE3E2E" w:rsidRDefault="00EC5BFE" w:rsidP="00EC5BFE">
      <w:pPr>
        <w:pStyle w:val="a7"/>
        <w:jc w:val="center"/>
        <w:rPr>
          <w:i/>
        </w:rPr>
      </w:pPr>
      <w:r w:rsidRPr="00EE3E2E">
        <w:rPr>
          <w:i/>
        </w:rPr>
        <w:t>Учебным планом не предусмотрены</w:t>
      </w:r>
    </w:p>
    <w:p w:rsidR="00EC5BFE" w:rsidRDefault="00EC5BFE" w:rsidP="00EC5BFE">
      <w:pPr>
        <w:pStyle w:val="a7"/>
        <w:jc w:val="center"/>
        <w:rPr>
          <w:b/>
        </w:rPr>
      </w:pPr>
    </w:p>
    <w:p w:rsidR="00EC5BFE" w:rsidRDefault="00EC5BFE" w:rsidP="00EC5BFE">
      <w:pPr>
        <w:pStyle w:val="a7"/>
        <w:jc w:val="center"/>
        <w:rPr>
          <w:b/>
        </w:rPr>
      </w:pPr>
      <w:r>
        <w:rPr>
          <w:b/>
        </w:rPr>
        <w:lastRenderedPageBreak/>
        <w:t>5.4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>Перечень контрольных работ</w:t>
      </w:r>
    </w:p>
    <w:p w:rsidR="00EC5BFE" w:rsidRPr="00EE3E2E" w:rsidRDefault="00EC5BFE" w:rsidP="00F14D91">
      <w:pPr>
        <w:pStyle w:val="a7"/>
        <w:jc w:val="center"/>
        <w:rPr>
          <w:i/>
        </w:rPr>
      </w:pPr>
      <w:r w:rsidRPr="00EE3E2E">
        <w:rPr>
          <w:i/>
        </w:rPr>
        <w:t>Учебным планом не предусмотрены</w:t>
      </w:r>
    </w:p>
    <w:p w:rsidR="00EC5BFE" w:rsidRPr="001D6D6C" w:rsidRDefault="00EC5BFE" w:rsidP="00EC5BFE">
      <w:pPr>
        <w:pStyle w:val="a7"/>
        <w:ind w:firstLine="0"/>
        <w:rPr>
          <w:i/>
          <w:sz w:val="24"/>
        </w:rPr>
      </w:pPr>
    </w:p>
    <w:p w:rsidR="00EC5BFE" w:rsidRDefault="00EC5BFE" w:rsidP="00EC5BFE">
      <w:pPr>
        <w:pStyle w:val="a7"/>
        <w:rPr>
          <w:i/>
          <w:sz w:val="24"/>
        </w:rPr>
      </w:pPr>
    </w:p>
    <w:p w:rsidR="00A55FE6" w:rsidRPr="005A578D" w:rsidRDefault="00A55FE6" w:rsidP="00EC5BFE">
      <w:pPr>
        <w:pStyle w:val="a7"/>
        <w:rPr>
          <w:i/>
          <w:sz w:val="24"/>
        </w:rPr>
      </w:pPr>
    </w:p>
    <w:p w:rsidR="001D6D6C" w:rsidRDefault="001D6D6C" w:rsidP="001D6D6C">
      <w:pPr>
        <w:pStyle w:val="a9"/>
        <w:shd w:val="clear" w:color="auto" w:fill="FFFFFF"/>
        <w:spacing w:line="360" w:lineRule="auto"/>
        <w:ind w:left="928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6.ОСНОВНАЯ И ДОПОЛНИТЕЛЬНАЯ ЛИТЕРАТУРА</w:t>
      </w:r>
    </w:p>
    <w:p w:rsidR="001D6D6C" w:rsidRDefault="001D6D6C" w:rsidP="001D6D6C">
      <w:pPr>
        <w:pStyle w:val="a9"/>
        <w:shd w:val="clear" w:color="auto" w:fill="FFFFFF"/>
        <w:spacing w:line="360" w:lineRule="auto"/>
        <w:ind w:left="792"/>
        <w:rPr>
          <w:b/>
          <w:bCs/>
          <w:color w:val="000000"/>
          <w:spacing w:val="-5"/>
          <w:sz w:val="28"/>
          <w:szCs w:val="28"/>
        </w:rPr>
      </w:pPr>
    </w:p>
    <w:p w:rsidR="001D6D6C" w:rsidRDefault="001D6D6C" w:rsidP="001D6D6C">
      <w:pPr>
        <w:spacing w:line="360" w:lineRule="auto"/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6.1. Перечень</w:t>
      </w:r>
      <w:r>
        <w:rPr>
          <w:b/>
          <w:sz w:val="28"/>
          <w:szCs w:val="28"/>
        </w:rPr>
        <w:t xml:space="preserve"> основной литературы</w:t>
      </w:r>
    </w:p>
    <w:p w:rsidR="001D6D6C" w:rsidRPr="00EC0551" w:rsidRDefault="001D6D6C" w:rsidP="001D6D6C">
      <w:pPr>
        <w:pStyle w:val="a9"/>
        <w:numPr>
          <w:ilvl w:val="0"/>
          <w:numId w:val="17"/>
        </w:numPr>
        <w:ind w:left="0" w:firstLine="426"/>
        <w:jc w:val="both"/>
        <w:rPr>
          <w:sz w:val="28"/>
          <w:szCs w:val="28"/>
        </w:rPr>
      </w:pPr>
      <w:r w:rsidRPr="00EC0551">
        <w:rPr>
          <w:sz w:val="28"/>
          <w:szCs w:val="28"/>
        </w:rPr>
        <w:t xml:space="preserve">Международные валютно-кредитные отношения [Текст] / В. Г. Воронин, Е. А. </w:t>
      </w:r>
      <w:proofErr w:type="spellStart"/>
      <w:r w:rsidRPr="00EC0551">
        <w:rPr>
          <w:sz w:val="28"/>
          <w:szCs w:val="28"/>
        </w:rPr>
        <w:t>Штеле</w:t>
      </w:r>
      <w:proofErr w:type="spellEnd"/>
      <w:r w:rsidRPr="00EC0551">
        <w:rPr>
          <w:sz w:val="28"/>
          <w:szCs w:val="28"/>
        </w:rPr>
        <w:t xml:space="preserve">. - Изд. 2-е, доп. - М. Берлин: </w:t>
      </w:r>
      <w:proofErr w:type="spellStart"/>
      <w:r w:rsidRPr="00EC0551">
        <w:rPr>
          <w:sz w:val="28"/>
          <w:szCs w:val="28"/>
        </w:rPr>
        <w:t>Директ</w:t>
      </w:r>
      <w:proofErr w:type="spellEnd"/>
      <w:r w:rsidRPr="00EC0551">
        <w:rPr>
          <w:sz w:val="28"/>
          <w:szCs w:val="28"/>
        </w:rPr>
        <w:t>-Медиа, 2015. - 229 с.</w:t>
      </w:r>
    </w:p>
    <w:p w:rsidR="001D6D6C" w:rsidRPr="00EC0551" w:rsidRDefault="001D6D6C" w:rsidP="001D6D6C">
      <w:pPr>
        <w:pStyle w:val="a9"/>
        <w:numPr>
          <w:ilvl w:val="0"/>
          <w:numId w:val="17"/>
        </w:numPr>
        <w:ind w:left="0" w:firstLine="426"/>
        <w:jc w:val="both"/>
        <w:rPr>
          <w:sz w:val="28"/>
          <w:szCs w:val="28"/>
        </w:rPr>
      </w:pPr>
      <w:r w:rsidRPr="00EC0551">
        <w:rPr>
          <w:sz w:val="28"/>
          <w:szCs w:val="28"/>
        </w:rPr>
        <w:t>Международные экономические отношения [Текст]: учебник / Рыбалкин В. Е. - Москва: ЮНИТИ-ДАНА, 2012. - 647 с.</w:t>
      </w:r>
    </w:p>
    <w:p w:rsidR="001D6D6C" w:rsidRDefault="001D6D6C" w:rsidP="001D6D6C">
      <w:pPr>
        <w:pStyle w:val="a9"/>
        <w:numPr>
          <w:ilvl w:val="0"/>
          <w:numId w:val="17"/>
        </w:numPr>
        <w:ind w:left="0" w:firstLine="426"/>
        <w:jc w:val="both"/>
        <w:rPr>
          <w:sz w:val="28"/>
          <w:szCs w:val="28"/>
        </w:rPr>
      </w:pPr>
      <w:r w:rsidRPr="00EC0551">
        <w:rPr>
          <w:sz w:val="28"/>
          <w:szCs w:val="28"/>
        </w:rPr>
        <w:t xml:space="preserve">Мировая экономика [Текст] / В. К. Ломакин. - 3-е изд., </w:t>
      </w:r>
      <w:proofErr w:type="spellStart"/>
      <w:r w:rsidRPr="00EC0551">
        <w:rPr>
          <w:sz w:val="28"/>
          <w:szCs w:val="28"/>
        </w:rPr>
        <w:t>перераб</w:t>
      </w:r>
      <w:proofErr w:type="spellEnd"/>
      <w:r w:rsidRPr="00EC0551">
        <w:rPr>
          <w:sz w:val="28"/>
          <w:szCs w:val="28"/>
        </w:rPr>
        <w:t xml:space="preserve">. и доп. - Москва: </w:t>
      </w:r>
      <w:proofErr w:type="spellStart"/>
      <w:r w:rsidRPr="00EC0551">
        <w:rPr>
          <w:sz w:val="28"/>
          <w:szCs w:val="28"/>
        </w:rPr>
        <w:t>Юнити</w:t>
      </w:r>
      <w:proofErr w:type="spellEnd"/>
      <w:r w:rsidRPr="00EC0551">
        <w:rPr>
          <w:sz w:val="28"/>
          <w:szCs w:val="28"/>
        </w:rPr>
        <w:t>-Дана, 2015. - 671 с.</w:t>
      </w:r>
    </w:p>
    <w:p w:rsidR="001D6D6C" w:rsidRPr="00EC0551" w:rsidRDefault="001D6D6C" w:rsidP="001D6D6C">
      <w:pPr>
        <w:pStyle w:val="a9"/>
        <w:numPr>
          <w:ilvl w:val="0"/>
          <w:numId w:val="17"/>
        </w:numPr>
        <w:ind w:left="0" w:firstLine="426"/>
        <w:jc w:val="both"/>
        <w:rPr>
          <w:sz w:val="28"/>
          <w:szCs w:val="28"/>
        </w:rPr>
      </w:pPr>
      <w:r w:rsidRPr="00EC0551">
        <w:rPr>
          <w:sz w:val="28"/>
          <w:szCs w:val="28"/>
        </w:rPr>
        <w:t>Мировая экономика и международные экономические отношения: учебник / МГИМО МИД РФ; ред.: А. С. Булатов, Н. Н. Ливенцев. - изд. с обновлениями. - Москва: Магистр: "ИНФРА-М", 2012. - 654 с</w:t>
      </w:r>
    </w:p>
    <w:p w:rsidR="001D6D6C" w:rsidRPr="00EC0551" w:rsidRDefault="001D6D6C" w:rsidP="001D6D6C">
      <w:pPr>
        <w:pStyle w:val="a9"/>
        <w:numPr>
          <w:ilvl w:val="0"/>
          <w:numId w:val="17"/>
        </w:numPr>
        <w:ind w:left="0" w:firstLine="426"/>
        <w:jc w:val="both"/>
        <w:rPr>
          <w:sz w:val="28"/>
          <w:szCs w:val="28"/>
        </w:rPr>
      </w:pPr>
      <w:r w:rsidRPr="00EC0551">
        <w:rPr>
          <w:sz w:val="28"/>
          <w:szCs w:val="28"/>
        </w:rPr>
        <w:t>Основы международного бизнеса [Текст]: учебно-методический комплекс / Хмелев И. Б. - Москва: Евразийский открытый институт, 2012. - 131 с.</w:t>
      </w:r>
    </w:p>
    <w:p w:rsidR="001D6D6C" w:rsidRDefault="001D6D6C" w:rsidP="001D6D6C">
      <w:pPr>
        <w:spacing w:after="120"/>
        <w:jc w:val="center"/>
        <w:rPr>
          <w:b/>
          <w:sz w:val="28"/>
          <w:szCs w:val="28"/>
        </w:rPr>
      </w:pPr>
    </w:p>
    <w:p w:rsidR="001D6D6C" w:rsidRDefault="001D6D6C" w:rsidP="001D6D6C">
      <w:pPr>
        <w:spacing w:after="120"/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2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дополнительной литературы</w:t>
      </w:r>
    </w:p>
    <w:p w:rsidR="001D6D6C" w:rsidRPr="00EC0551" w:rsidRDefault="001D6D6C" w:rsidP="001D6D6C">
      <w:pPr>
        <w:pStyle w:val="a9"/>
        <w:numPr>
          <w:ilvl w:val="0"/>
          <w:numId w:val="17"/>
        </w:numPr>
        <w:ind w:left="0" w:firstLine="426"/>
        <w:jc w:val="both"/>
        <w:rPr>
          <w:sz w:val="28"/>
          <w:szCs w:val="28"/>
        </w:rPr>
      </w:pPr>
      <w:r w:rsidRPr="00EC0551">
        <w:rPr>
          <w:sz w:val="28"/>
          <w:szCs w:val="28"/>
        </w:rPr>
        <w:t>Международные валютно-кредитные отношения [Электронный ресурс]: учебное пособие / Лукьянов С. А. - Екатеринбург: Уральский федеральный университет, 2015. - 296 с.</w:t>
      </w:r>
    </w:p>
    <w:p w:rsidR="001D6D6C" w:rsidRPr="00EC0551" w:rsidRDefault="001D6D6C" w:rsidP="001D6D6C">
      <w:pPr>
        <w:pStyle w:val="a9"/>
        <w:numPr>
          <w:ilvl w:val="0"/>
          <w:numId w:val="17"/>
        </w:numPr>
        <w:ind w:left="0" w:firstLine="426"/>
        <w:jc w:val="both"/>
        <w:rPr>
          <w:sz w:val="28"/>
          <w:szCs w:val="28"/>
        </w:rPr>
      </w:pPr>
      <w:r w:rsidRPr="00EC0551">
        <w:rPr>
          <w:bCs/>
          <w:sz w:val="28"/>
          <w:szCs w:val="28"/>
        </w:rPr>
        <w:t xml:space="preserve">Международные экономические </w:t>
      </w:r>
      <w:proofErr w:type="gramStart"/>
      <w:r w:rsidRPr="00EC0551">
        <w:rPr>
          <w:bCs/>
          <w:sz w:val="28"/>
          <w:szCs w:val="28"/>
        </w:rPr>
        <w:t>отношения</w:t>
      </w:r>
      <w:r w:rsidRPr="00EC0551">
        <w:rPr>
          <w:sz w:val="28"/>
          <w:szCs w:val="28"/>
        </w:rPr>
        <w:t xml:space="preserve"> :</w:t>
      </w:r>
      <w:proofErr w:type="gramEnd"/>
      <w:r w:rsidRPr="00EC0551">
        <w:rPr>
          <w:sz w:val="28"/>
          <w:szCs w:val="28"/>
        </w:rPr>
        <w:t xml:space="preserve"> учебник / ред. Б. М. Смитиенко. - 2-е изд. - Москва: "ИНФРА-М", 2012. - 527 с.</w:t>
      </w:r>
    </w:p>
    <w:p w:rsidR="001D6D6C" w:rsidRPr="00EC0551" w:rsidRDefault="001D6D6C" w:rsidP="001D6D6C">
      <w:pPr>
        <w:pStyle w:val="a9"/>
        <w:numPr>
          <w:ilvl w:val="0"/>
          <w:numId w:val="17"/>
        </w:numPr>
        <w:ind w:left="0" w:firstLine="426"/>
        <w:jc w:val="both"/>
        <w:rPr>
          <w:sz w:val="28"/>
          <w:szCs w:val="28"/>
        </w:rPr>
      </w:pPr>
      <w:r w:rsidRPr="00EC0551">
        <w:rPr>
          <w:sz w:val="28"/>
          <w:szCs w:val="28"/>
        </w:rPr>
        <w:t xml:space="preserve">Мировая экономика [Текст] / Л. В. </w:t>
      </w:r>
      <w:proofErr w:type="spellStart"/>
      <w:r w:rsidRPr="00EC0551">
        <w:rPr>
          <w:sz w:val="28"/>
          <w:szCs w:val="28"/>
        </w:rPr>
        <w:t>Шкваря</w:t>
      </w:r>
      <w:proofErr w:type="spellEnd"/>
      <w:r w:rsidRPr="00EC0551">
        <w:rPr>
          <w:sz w:val="28"/>
          <w:szCs w:val="28"/>
        </w:rPr>
        <w:t xml:space="preserve">. - Москва: </w:t>
      </w:r>
      <w:proofErr w:type="spellStart"/>
      <w:r w:rsidRPr="00EC0551">
        <w:rPr>
          <w:sz w:val="28"/>
          <w:szCs w:val="28"/>
        </w:rPr>
        <w:t>Юнити</w:t>
      </w:r>
      <w:proofErr w:type="spellEnd"/>
      <w:r w:rsidRPr="00EC0551">
        <w:rPr>
          <w:sz w:val="28"/>
          <w:szCs w:val="28"/>
        </w:rPr>
        <w:t>-Дана, 2015. - 303 с.</w:t>
      </w:r>
    </w:p>
    <w:p w:rsidR="001D6D6C" w:rsidRDefault="001D6D6C" w:rsidP="001D6D6C">
      <w:pPr>
        <w:ind w:left="426"/>
        <w:jc w:val="both"/>
        <w:rPr>
          <w:sz w:val="28"/>
          <w:szCs w:val="28"/>
        </w:rPr>
      </w:pPr>
    </w:p>
    <w:p w:rsidR="001D6D6C" w:rsidRDefault="001D6D6C" w:rsidP="001D6D6C">
      <w:pPr>
        <w:jc w:val="both"/>
        <w:rPr>
          <w:sz w:val="28"/>
        </w:rPr>
      </w:pPr>
      <w:r>
        <w:rPr>
          <w:sz w:val="28"/>
        </w:rPr>
        <w:t xml:space="preserve">         </w:t>
      </w:r>
    </w:p>
    <w:p w:rsidR="001D6D6C" w:rsidRDefault="001D6D6C" w:rsidP="001D6D6C">
      <w:pPr>
        <w:spacing w:after="120"/>
        <w:jc w:val="center"/>
        <w:rPr>
          <w:sz w:val="28"/>
          <w:u w:val="single"/>
        </w:rPr>
      </w:pPr>
      <w:r>
        <w:rPr>
          <w:sz w:val="28"/>
          <w:u w:val="single"/>
        </w:rPr>
        <w:t>Справочная и нормативная литература</w:t>
      </w:r>
    </w:p>
    <w:p w:rsidR="001D6D6C" w:rsidRDefault="001D6D6C" w:rsidP="001D6D6C">
      <w:pPr>
        <w:jc w:val="both"/>
        <w:rPr>
          <w:sz w:val="28"/>
          <w:szCs w:val="28"/>
        </w:rPr>
      </w:pPr>
      <w:r w:rsidRPr="00D52FAC">
        <w:rPr>
          <w:sz w:val="28"/>
        </w:rPr>
        <w:t xml:space="preserve">          </w:t>
      </w:r>
      <w:r w:rsidRPr="00D52FAC">
        <w:rPr>
          <w:sz w:val="28"/>
        </w:rPr>
        <w:tab/>
      </w:r>
      <w:r w:rsidRPr="00D52FAC">
        <w:rPr>
          <w:sz w:val="28"/>
          <w:szCs w:val="28"/>
        </w:rPr>
        <w:t>Бюллетень иностранной коммерческой информации (БИКИ).</w:t>
      </w:r>
    </w:p>
    <w:p w:rsidR="001D6D6C" w:rsidRPr="00D52FAC" w:rsidRDefault="001D6D6C" w:rsidP="001D6D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Ведомости</w:t>
      </w:r>
    </w:p>
    <w:p w:rsidR="001D6D6C" w:rsidRPr="00D52FAC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Внешнеэкономический бюллетень.</w:t>
      </w:r>
    </w:p>
    <w:p w:rsidR="001D6D6C" w:rsidRPr="00D52FAC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Внешняя торговля.</w:t>
      </w:r>
    </w:p>
    <w:p w:rsidR="001D6D6C" w:rsidRPr="00D52FAC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Вопросы экономики.</w:t>
      </w:r>
    </w:p>
    <w:p w:rsidR="001D6D6C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Коммерсант.</w:t>
      </w:r>
    </w:p>
    <w:p w:rsidR="001D6D6C" w:rsidRPr="00D52FAC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Менеджмент в России и за рубежом.</w:t>
      </w:r>
    </w:p>
    <w:p w:rsidR="001D6D6C" w:rsidRPr="00D52FAC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Мировая экономика и международные отношения.</w:t>
      </w:r>
    </w:p>
    <w:p w:rsidR="001D6D6C" w:rsidRPr="00D52FAC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Российский экономический журнал.</w:t>
      </w:r>
    </w:p>
    <w:p w:rsidR="001D6D6C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Сборник законодательства Российской Федерации.</w:t>
      </w:r>
    </w:p>
    <w:p w:rsidR="001D6D6C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</w:p>
    <w:p w:rsidR="001D6D6C" w:rsidRPr="00D52FAC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</w:p>
    <w:p w:rsidR="001D6D6C" w:rsidRPr="00406615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lastRenderedPageBreak/>
        <w:t>Экономист</w:t>
      </w:r>
      <w:r w:rsidRPr="00406615">
        <w:rPr>
          <w:sz w:val="28"/>
          <w:szCs w:val="28"/>
        </w:rPr>
        <w:t>.</w:t>
      </w:r>
    </w:p>
    <w:p w:rsidR="001D6D6C" w:rsidRPr="00406615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Эксперт</w:t>
      </w:r>
      <w:r w:rsidRPr="00406615">
        <w:rPr>
          <w:sz w:val="28"/>
          <w:szCs w:val="28"/>
        </w:rPr>
        <w:t>.</w:t>
      </w:r>
    </w:p>
    <w:p w:rsidR="001D6D6C" w:rsidRPr="00406615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  <w:lang w:val="en-US"/>
        </w:rPr>
        <w:t>Business</w:t>
      </w:r>
      <w:r w:rsidRPr="00406615">
        <w:rPr>
          <w:sz w:val="28"/>
          <w:szCs w:val="28"/>
        </w:rPr>
        <w:t xml:space="preserve"> </w:t>
      </w:r>
      <w:r w:rsidRPr="00D52FAC">
        <w:rPr>
          <w:sz w:val="28"/>
          <w:szCs w:val="28"/>
          <w:lang w:val="en-US"/>
        </w:rPr>
        <w:t>Week</w:t>
      </w:r>
      <w:r w:rsidRPr="00406615">
        <w:rPr>
          <w:sz w:val="28"/>
          <w:szCs w:val="28"/>
        </w:rPr>
        <w:t>.</w:t>
      </w:r>
    </w:p>
    <w:p w:rsidR="001D6D6C" w:rsidRPr="00406615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  <w:lang w:val="en-US"/>
        </w:rPr>
        <w:t>The</w:t>
      </w:r>
      <w:r w:rsidRPr="00406615">
        <w:rPr>
          <w:sz w:val="28"/>
          <w:szCs w:val="28"/>
        </w:rPr>
        <w:t xml:space="preserve"> </w:t>
      </w:r>
      <w:r w:rsidRPr="00D52FAC">
        <w:rPr>
          <w:sz w:val="28"/>
          <w:szCs w:val="28"/>
          <w:lang w:val="en-US"/>
        </w:rPr>
        <w:t>Economist</w:t>
      </w:r>
      <w:r w:rsidRPr="00406615">
        <w:rPr>
          <w:sz w:val="28"/>
          <w:szCs w:val="28"/>
        </w:rPr>
        <w:t>.</w:t>
      </w:r>
    </w:p>
    <w:p w:rsidR="001D6D6C" w:rsidRPr="00406615" w:rsidRDefault="001D6D6C" w:rsidP="001D6D6C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</w:p>
    <w:p w:rsidR="001D6D6C" w:rsidRPr="00914816" w:rsidRDefault="001D6D6C" w:rsidP="001D6D6C">
      <w:pPr>
        <w:jc w:val="center"/>
        <w:rPr>
          <w:b/>
          <w:sz w:val="28"/>
          <w:szCs w:val="28"/>
        </w:rPr>
      </w:pPr>
      <w:r w:rsidRPr="00914816">
        <w:rPr>
          <w:b/>
          <w:sz w:val="28"/>
          <w:szCs w:val="28"/>
        </w:rPr>
        <w:t xml:space="preserve">6.3. </w:t>
      </w:r>
      <w:r w:rsidRPr="00912ACE">
        <w:rPr>
          <w:b/>
          <w:sz w:val="28"/>
          <w:szCs w:val="28"/>
        </w:rPr>
        <w:t>Перечень</w:t>
      </w:r>
      <w:r w:rsidRPr="009148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интернет</w:t>
      </w:r>
      <w:r w:rsidRPr="009148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ресурсов</w:t>
      </w:r>
    </w:p>
    <w:p w:rsidR="001D6D6C" w:rsidRPr="00D52FAC" w:rsidRDefault="001D6D6C" w:rsidP="001D6D6C">
      <w:pPr>
        <w:pStyle w:val="21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rPr>
          <w:bCs/>
          <w:sz w:val="28"/>
          <w:szCs w:val="28"/>
        </w:rPr>
      </w:pPr>
      <w:r w:rsidRPr="0091481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Международный валютный фонд: </w:t>
      </w:r>
      <w:r w:rsidRPr="00D52FAC">
        <w:rPr>
          <w:bCs/>
          <w:sz w:val="28"/>
          <w:szCs w:val="28"/>
          <w:lang w:val="en-US"/>
        </w:rPr>
        <w:t>www</w:t>
      </w:r>
      <w:r w:rsidRPr="00D52FAC">
        <w:rPr>
          <w:bCs/>
          <w:sz w:val="28"/>
          <w:szCs w:val="28"/>
        </w:rPr>
        <w:t>.</w:t>
      </w:r>
      <w:proofErr w:type="spellStart"/>
      <w:r w:rsidRPr="00D52FAC">
        <w:rPr>
          <w:bCs/>
          <w:sz w:val="28"/>
          <w:szCs w:val="28"/>
          <w:lang w:val="en-US"/>
        </w:rPr>
        <w:t>imf</w:t>
      </w:r>
      <w:proofErr w:type="spellEnd"/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org</w:t>
      </w:r>
      <w:r w:rsidRPr="00D52FAC">
        <w:rPr>
          <w:bCs/>
          <w:sz w:val="28"/>
          <w:szCs w:val="28"/>
        </w:rPr>
        <w:t xml:space="preserve">                      </w:t>
      </w:r>
    </w:p>
    <w:p w:rsidR="001D6D6C" w:rsidRPr="00D52FAC" w:rsidRDefault="001D6D6C" w:rsidP="001D6D6C">
      <w:pPr>
        <w:pStyle w:val="21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rPr>
          <w:bCs/>
          <w:sz w:val="28"/>
          <w:szCs w:val="28"/>
        </w:rPr>
      </w:pPr>
      <w:r w:rsidRPr="00D52FA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Организация экономического сотрудничества и развития: </w:t>
      </w:r>
      <w:r w:rsidRPr="00D52FAC">
        <w:rPr>
          <w:bCs/>
          <w:sz w:val="28"/>
          <w:szCs w:val="28"/>
          <w:lang w:val="en-US"/>
        </w:rPr>
        <w:t>www</w:t>
      </w:r>
      <w:r w:rsidRPr="00D52FAC">
        <w:rPr>
          <w:bCs/>
          <w:sz w:val="28"/>
          <w:szCs w:val="28"/>
        </w:rPr>
        <w:t>.</w:t>
      </w:r>
      <w:proofErr w:type="spellStart"/>
      <w:r w:rsidRPr="00D52FAC">
        <w:rPr>
          <w:bCs/>
          <w:sz w:val="28"/>
          <w:szCs w:val="28"/>
          <w:lang w:val="en-US"/>
        </w:rPr>
        <w:t>oecd</w:t>
      </w:r>
      <w:proofErr w:type="spellEnd"/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org</w:t>
      </w:r>
      <w:r w:rsidRPr="00D52FAC">
        <w:rPr>
          <w:bCs/>
          <w:sz w:val="28"/>
          <w:szCs w:val="28"/>
        </w:rPr>
        <w:t>.</w:t>
      </w:r>
    </w:p>
    <w:p w:rsidR="001D6D6C" w:rsidRPr="00D52FAC" w:rsidRDefault="001D6D6C" w:rsidP="001D6D6C">
      <w:pPr>
        <w:pStyle w:val="21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объединенных наций: </w:t>
      </w:r>
      <w:r w:rsidRPr="00D52FAC">
        <w:rPr>
          <w:bCs/>
          <w:sz w:val="28"/>
          <w:szCs w:val="28"/>
          <w:lang w:val="en-US"/>
        </w:rPr>
        <w:t>www</w:t>
      </w:r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un</w:t>
      </w:r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org</w:t>
      </w:r>
      <w:r w:rsidRPr="00D52FAC">
        <w:rPr>
          <w:bCs/>
          <w:sz w:val="28"/>
          <w:szCs w:val="28"/>
        </w:rPr>
        <w:t xml:space="preserve">                           </w:t>
      </w:r>
    </w:p>
    <w:p w:rsidR="001D6D6C" w:rsidRPr="00D52FAC" w:rsidRDefault="001D6D6C" w:rsidP="001D6D6C">
      <w:pPr>
        <w:pStyle w:val="21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rPr>
          <w:bCs/>
          <w:sz w:val="28"/>
          <w:szCs w:val="28"/>
        </w:rPr>
      </w:pPr>
      <w:r w:rsidRPr="00D52FA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Конференция ООН по торговле и развитию: </w:t>
      </w:r>
      <w:r w:rsidRPr="00D52FAC">
        <w:rPr>
          <w:bCs/>
          <w:sz w:val="28"/>
          <w:szCs w:val="28"/>
          <w:lang w:val="en-US"/>
        </w:rPr>
        <w:t>www</w:t>
      </w:r>
      <w:r w:rsidRPr="00D52FAC">
        <w:rPr>
          <w:bCs/>
          <w:sz w:val="28"/>
          <w:szCs w:val="28"/>
        </w:rPr>
        <w:t>.</w:t>
      </w:r>
      <w:proofErr w:type="spellStart"/>
      <w:r w:rsidRPr="00D52FAC">
        <w:rPr>
          <w:bCs/>
          <w:sz w:val="28"/>
          <w:szCs w:val="28"/>
          <w:lang w:val="en-US"/>
        </w:rPr>
        <w:t>unctad</w:t>
      </w:r>
      <w:proofErr w:type="spellEnd"/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org</w:t>
      </w:r>
      <w:r w:rsidRPr="00D52FAC">
        <w:rPr>
          <w:bCs/>
          <w:sz w:val="28"/>
          <w:szCs w:val="28"/>
        </w:rPr>
        <w:t xml:space="preserve">             </w:t>
      </w:r>
    </w:p>
    <w:p w:rsidR="001D6D6C" w:rsidRPr="00D52FAC" w:rsidRDefault="001D6D6C" w:rsidP="001D6D6C">
      <w:pPr>
        <w:pStyle w:val="21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rPr>
          <w:bCs/>
          <w:sz w:val="28"/>
          <w:szCs w:val="28"/>
        </w:rPr>
      </w:pPr>
      <w:r w:rsidRPr="00D52FA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Программа развития ООН: </w:t>
      </w:r>
      <w:r w:rsidRPr="00D52FAC">
        <w:rPr>
          <w:bCs/>
          <w:sz w:val="28"/>
          <w:szCs w:val="28"/>
          <w:lang w:val="en-US"/>
        </w:rPr>
        <w:t>www</w:t>
      </w:r>
      <w:r w:rsidRPr="00D52FAC">
        <w:rPr>
          <w:bCs/>
          <w:sz w:val="28"/>
          <w:szCs w:val="28"/>
        </w:rPr>
        <w:t>.</w:t>
      </w:r>
      <w:proofErr w:type="spellStart"/>
      <w:r w:rsidRPr="00D52FAC">
        <w:rPr>
          <w:bCs/>
          <w:sz w:val="28"/>
          <w:szCs w:val="28"/>
          <w:lang w:val="en-US"/>
        </w:rPr>
        <w:t>undp</w:t>
      </w:r>
      <w:proofErr w:type="spellEnd"/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org</w:t>
      </w:r>
      <w:r w:rsidRPr="00D52FAC">
        <w:rPr>
          <w:bCs/>
          <w:sz w:val="28"/>
          <w:szCs w:val="28"/>
        </w:rPr>
        <w:t>.</w:t>
      </w:r>
    </w:p>
    <w:p w:rsidR="001D6D6C" w:rsidRDefault="001D6D6C" w:rsidP="001D6D6C">
      <w:pPr>
        <w:pStyle w:val="21"/>
        <w:widowControl/>
        <w:autoSpaceDE/>
        <w:autoSpaceDN/>
        <w:adjustRightInd/>
        <w:spacing w:after="0" w:line="240" w:lineRule="auto"/>
        <w:ind w:left="1080"/>
        <w:rPr>
          <w:bCs/>
          <w:sz w:val="28"/>
          <w:szCs w:val="28"/>
        </w:rPr>
      </w:pPr>
    </w:p>
    <w:p w:rsidR="001D6D6C" w:rsidRPr="00D52FAC" w:rsidRDefault="001D6D6C" w:rsidP="001D6D6C">
      <w:pPr>
        <w:pStyle w:val="21"/>
        <w:widowControl/>
        <w:autoSpaceDE/>
        <w:autoSpaceDN/>
        <w:adjustRightInd/>
        <w:spacing w:after="0" w:line="240" w:lineRule="auto"/>
        <w:ind w:left="1080"/>
        <w:rPr>
          <w:bCs/>
          <w:sz w:val="28"/>
          <w:szCs w:val="28"/>
        </w:rPr>
      </w:pPr>
    </w:p>
    <w:p w:rsidR="001D6D6C" w:rsidRPr="00FD1121" w:rsidRDefault="001D6D6C" w:rsidP="001D6D6C">
      <w:pPr>
        <w:spacing w:line="360" w:lineRule="auto"/>
        <w:ind w:left="568"/>
        <w:jc w:val="center"/>
        <w:rPr>
          <w:b/>
          <w:sz w:val="28"/>
        </w:rPr>
      </w:pPr>
      <w:r>
        <w:rPr>
          <w:b/>
          <w:sz w:val="28"/>
        </w:rPr>
        <w:t>7.</w:t>
      </w:r>
      <w:r w:rsidRPr="00FD1121">
        <w:rPr>
          <w:b/>
          <w:sz w:val="28"/>
        </w:rPr>
        <w:t>МАТЕРИАЛЬНО-ТЕХНИЧЕСКОЕ И ИНФОРМАЦИОННОЕ ОБЕСПЕЧЕНИЕ</w:t>
      </w:r>
    </w:p>
    <w:p w:rsidR="001D6D6C" w:rsidRPr="00555A0C" w:rsidRDefault="001D6D6C" w:rsidP="001D6D6C">
      <w:pPr>
        <w:pStyle w:val="a9"/>
        <w:tabs>
          <w:tab w:val="right" w:leader="underscore" w:pos="9639"/>
        </w:tabs>
        <w:ind w:left="0" w:firstLine="709"/>
        <w:jc w:val="both"/>
        <w:rPr>
          <w:sz w:val="28"/>
        </w:rPr>
      </w:pPr>
      <w:r w:rsidRPr="00864F75">
        <w:rPr>
          <w:sz w:val="28"/>
        </w:rPr>
        <w:t>Учебная аудитория для проведения лекционных занятий, практических занятий.  Специализированная мебель.</w:t>
      </w:r>
      <w:r>
        <w:rPr>
          <w:sz w:val="28"/>
        </w:rPr>
        <w:t xml:space="preserve"> </w:t>
      </w:r>
      <w:r w:rsidRPr="00864F75">
        <w:rPr>
          <w:sz w:val="28"/>
        </w:rPr>
        <w:t>Мультимедийный проектор, переносной экран, ноутбуки</w:t>
      </w:r>
      <w:r>
        <w:rPr>
          <w:sz w:val="28"/>
        </w:rPr>
        <w:t xml:space="preserve">. </w:t>
      </w:r>
      <w:r w:rsidRPr="00864F75">
        <w:rPr>
          <w:sz w:val="28"/>
        </w:rPr>
        <w:t xml:space="preserve">Читальный зал библиотеки для самостоятельной работы. </w:t>
      </w:r>
      <w:r w:rsidRPr="00C60B0D">
        <w:rPr>
          <w:sz w:val="28"/>
        </w:rPr>
        <w:t xml:space="preserve"> </w:t>
      </w:r>
      <w:r w:rsidRPr="00864F75">
        <w:rPr>
          <w:sz w:val="28"/>
        </w:rPr>
        <w:t>Специализированная мебель, компьютерная техника, подключенная к сети «Интернет» и имеющая доступ в электронную информационно-образовательную среду.</w:t>
      </w:r>
      <w:r w:rsidRPr="00C60B0D">
        <w:rPr>
          <w:sz w:val="28"/>
        </w:rPr>
        <w:t xml:space="preserve"> </w:t>
      </w:r>
      <w:proofErr w:type="spellStart"/>
      <w:r w:rsidRPr="00C60B0D">
        <w:rPr>
          <w:sz w:val="28"/>
        </w:rPr>
        <w:t>Microsoft</w:t>
      </w:r>
      <w:proofErr w:type="spellEnd"/>
      <w:r w:rsidRPr="00C60B0D">
        <w:rPr>
          <w:sz w:val="28"/>
        </w:rPr>
        <w:t xml:space="preserve"> </w:t>
      </w:r>
      <w:proofErr w:type="spellStart"/>
      <w:r w:rsidRPr="00C60B0D">
        <w:rPr>
          <w:sz w:val="28"/>
        </w:rPr>
        <w:t>Office</w:t>
      </w:r>
      <w:proofErr w:type="spellEnd"/>
      <w:r w:rsidRPr="00C60B0D">
        <w:rPr>
          <w:sz w:val="28"/>
        </w:rPr>
        <w:t xml:space="preserve"> 2013 договор № 31401445414 от 25.09.2014; </w:t>
      </w:r>
      <w:proofErr w:type="spellStart"/>
      <w:r w:rsidRPr="00C60B0D">
        <w:rPr>
          <w:sz w:val="28"/>
        </w:rPr>
        <w:t>Microsoft</w:t>
      </w:r>
      <w:proofErr w:type="spellEnd"/>
      <w:r w:rsidRPr="00C60B0D">
        <w:rPr>
          <w:sz w:val="28"/>
        </w:rPr>
        <w:t xml:space="preserve"> </w:t>
      </w:r>
      <w:proofErr w:type="spellStart"/>
      <w:r w:rsidRPr="00C60B0D">
        <w:rPr>
          <w:sz w:val="28"/>
        </w:rPr>
        <w:t>Windows</w:t>
      </w:r>
      <w:proofErr w:type="spellEnd"/>
      <w:r w:rsidRPr="00C60B0D">
        <w:rPr>
          <w:sz w:val="28"/>
        </w:rPr>
        <w:t xml:space="preserve"> 7. Лицензия № 63-14к от 02.07.2014</w:t>
      </w:r>
      <w:r>
        <w:rPr>
          <w:sz w:val="28"/>
        </w:rPr>
        <w:t>.</w:t>
      </w:r>
    </w:p>
    <w:p w:rsidR="001D6D6C" w:rsidRDefault="001D6D6C" w:rsidP="001D6D6C">
      <w:pPr>
        <w:pStyle w:val="a9"/>
        <w:shd w:val="clear" w:color="auto" w:fill="FFFFFF"/>
        <w:spacing w:line="360" w:lineRule="auto"/>
        <w:ind w:left="792"/>
        <w:rPr>
          <w:b/>
          <w:bCs/>
          <w:color w:val="000000"/>
          <w:spacing w:val="-5"/>
          <w:sz w:val="28"/>
          <w:szCs w:val="28"/>
        </w:rPr>
      </w:pPr>
    </w:p>
    <w:p w:rsidR="006B3473" w:rsidRDefault="006B3473" w:rsidP="00A55FE6">
      <w:pPr>
        <w:spacing w:line="360" w:lineRule="auto"/>
        <w:ind w:firstLine="708"/>
        <w:jc w:val="both"/>
        <w:rPr>
          <w:sz w:val="28"/>
        </w:rPr>
      </w:pPr>
    </w:p>
    <w:p w:rsidR="00EC5BFE" w:rsidRDefault="00EC5BFE" w:rsidP="00EC5BFE">
      <w:pPr>
        <w:ind w:firstLine="708"/>
        <w:jc w:val="both"/>
        <w:rPr>
          <w:sz w:val="28"/>
        </w:rPr>
      </w:pPr>
    </w:p>
    <w:p w:rsidR="006B3473" w:rsidRDefault="006B3473" w:rsidP="00EC5BFE">
      <w:pPr>
        <w:ind w:firstLine="708"/>
        <w:jc w:val="both"/>
        <w:rPr>
          <w:sz w:val="28"/>
        </w:rPr>
      </w:pPr>
    </w:p>
    <w:p w:rsidR="006B3473" w:rsidRDefault="006B3473" w:rsidP="00EC5BFE">
      <w:pPr>
        <w:ind w:firstLine="708"/>
        <w:jc w:val="both"/>
        <w:rPr>
          <w:sz w:val="28"/>
        </w:rPr>
      </w:pPr>
    </w:p>
    <w:p w:rsidR="006B3473" w:rsidRDefault="006B3473" w:rsidP="00EC5BFE">
      <w:pPr>
        <w:ind w:firstLine="708"/>
        <w:jc w:val="both"/>
        <w:rPr>
          <w:sz w:val="28"/>
        </w:rPr>
      </w:pPr>
    </w:p>
    <w:p w:rsidR="006B3473" w:rsidRDefault="006B3473" w:rsidP="00EC5BFE">
      <w:pPr>
        <w:ind w:firstLine="708"/>
        <w:jc w:val="both"/>
        <w:rPr>
          <w:sz w:val="28"/>
        </w:rPr>
      </w:pPr>
    </w:p>
    <w:p w:rsidR="006B3473" w:rsidRDefault="006B3473" w:rsidP="00EC5BFE">
      <w:pPr>
        <w:ind w:firstLine="708"/>
        <w:jc w:val="both"/>
        <w:rPr>
          <w:sz w:val="28"/>
        </w:rPr>
      </w:pPr>
    </w:p>
    <w:p w:rsidR="006B3473" w:rsidRDefault="006B3473" w:rsidP="00EC5BFE">
      <w:pPr>
        <w:ind w:firstLine="708"/>
        <w:jc w:val="both"/>
        <w:rPr>
          <w:sz w:val="28"/>
        </w:rPr>
      </w:pPr>
    </w:p>
    <w:p w:rsidR="006B3473" w:rsidRDefault="006B3473" w:rsidP="00EC5BFE">
      <w:pPr>
        <w:ind w:firstLine="708"/>
        <w:jc w:val="both"/>
        <w:rPr>
          <w:sz w:val="28"/>
        </w:rPr>
      </w:pPr>
    </w:p>
    <w:p w:rsidR="006B3473" w:rsidRDefault="006B3473" w:rsidP="00EC5BFE">
      <w:pPr>
        <w:ind w:firstLine="708"/>
        <w:jc w:val="both"/>
        <w:rPr>
          <w:sz w:val="28"/>
        </w:rPr>
      </w:pPr>
    </w:p>
    <w:p w:rsidR="006B3473" w:rsidRDefault="006B3473" w:rsidP="00EC5BFE">
      <w:pPr>
        <w:ind w:firstLine="708"/>
        <w:jc w:val="both"/>
        <w:rPr>
          <w:sz w:val="28"/>
        </w:rPr>
      </w:pPr>
    </w:p>
    <w:p w:rsidR="006B3473" w:rsidRDefault="006B3473" w:rsidP="00EC5BFE">
      <w:pPr>
        <w:ind w:firstLine="708"/>
        <w:jc w:val="both"/>
        <w:rPr>
          <w:sz w:val="28"/>
        </w:rPr>
      </w:pPr>
    </w:p>
    <w:p w:rsidR="006B3473" w:rsidRDefault="006B3473" w:rsidP="00EC5BFE">
      <w:pPr>
        <w:ind w:firstLine="708"/>
        <w:jc w:val="both"/>
        <w:rPr>
          <w:sz w:val="28"/>
        </w:rPr>
      </w:pPr>
    </w:p>
    <w:p w:rsidR="006B3473" w:rsidRPr="001D6D6C" w:rsidRDefault="006B3473" w:rsidP="00EC5BFE">
      <w:pPr>
        <w:ind w:firstLine="708"/>
        <w:jc w:val="both"/>
        <w:rPr>
          <w:sz w:val="28"/>
        </w:rPr>
      </w:pPr>
    </w:p>
    <w:p w:rsidR="00645431" w:rsidRPr="001D6D6C" w:rsidRDefault="00645431" w:rsidP="00EC5BFE">
      <w:pPr>
        <w:ind w:firstLine="708"/>
        <w:jc w:val="both"/>
        <w:rPr>
          <w:sz w:val="28"/>
        </w:rPr>
      </w:pPr>
    </w:p>
    <w:p w:rsidR="00645431" w:rsidRPr="001D6D6C" w:rsidRDefault="00645431" w:rsidP="00EC5BFE">
      <w:pPr>
        <w:ind w:firstLine="708"/>
        <w:jc w:val="both"/>
        <w:rPr>
          <w:sz w:val="28"/>
        </w:rPr>
      </w:pPr>
    </w:p>
    <w:p w:rsidR="00645431" w:rsidRPr="001D6D6C" w:rsidRDefault="00645431" w:rsidP="00EC5BFE">
      <w:pPr>
        <w:ind w:firstLine="708"/>
        <w:jc w:val="both"/>
        <w:rPr>
          <w:sz w:val="28"/>
        </w:rPr>
      </w:pPr>
    </w:p>
    <w:p w:rsidR="00645431" w:rsidRPr="001D6D6C" w:rsidRDefault="00645431" w:rsidP="00EC5BFE">
      <w:pPr>
        <w:ind w:firstLine="708"/>
        <w:jc w:val="both"/>
        <w:rPr>
          <w:sz w:val="28"/>
        </w:rPr>
      </w:pPr>
    </w:p>
    <w:p w:rsidR="00645431" w:rsidRPr="001D6D6C" w:rsidRDefault="00645431" w:rsidP="00EC5BFE">
      <w:pPr>
        <w:ind w:firstLine="708"/>
        <w:jc w:val="both"/>
        <w:rPr>
          <w:sz w:val="28"/>
        </w:rPr>
      </w:pPr>
    </w:p>
    <w:p w:rsidR="00125AFC" w:rsidRDefault="001D6D6C" w:rsidP="001D6D6C">
      <w:pPr>
        <w:pStyle w:val="3"/>
        <w:jc w:val="center"/>
      </w:pPr>
      <w:r w:rsidRPr="001D6D6C">
        <w:rPr>
          <w:b/>
          <w:noProof/>
          <w:sz w:val="28"/>
        </w:rPr>
        <w:lastRenderedPageBreak/>
        <w:drawing>
          <wp:inline distT="0" distB="0" distL="0" distR="0">
            <wp:extent cx="6120130" cy="8829661"/>
            <wp:effectExtent l="19050" t="0" r="0" b="0"/>
            <wp:docPr id="3" name="Рисунок 3" descr="C:\Users\user\Desktop\еще жкх\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ще жкх\100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6C" w:rsidRDefault="001D6D6C" w:rsidP="001D6D6C">
      <w:pPr>
        <w:pStyle w:val="3"/>
        <w:jc w:val="center"/>
      </w:pPr>
    </w:p>
    <w:p w:rsidR="001D6D6C" w:rsidRDefault="001D6D6C" w:rsidP="001D6D6C">
      <w:pPr>
        <w:pStyle w:val="3"/>
        <w:jc w:val="center"/>
      </w:pPr>
    </w:p>
    <w:p w:rsidR="001D6D6C" w:rsidRDefault="001D6D6C" w:rsidP="001D6D6C">
      <w:pPr>
        <w:pStyle w:val="3"/>
        <w:jc w:val="center"/>
      </w:pPr>
      <w:r w:rsidRPr="001D6D6C">
        <w:rPr>
          <w:noProof/>
        </w:rPr>
        <w:lastRenderedPageBreak/>
        <w:drawing>
          <wp:inline distT="0" distB="0" distL="0" distR="0">
            <wp:extent cx="6010275" cy="8734425"/>
            <wp:effectExtent l="19050" t="0" r="9525" b="0"/>
            <wp:docPr id="4" name="Рисунок 4" descr="C:\Users\user\Desktop\еще жкх\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ще жкх\100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6C" w:rsidRDefault="001D6D6C" w:rsidP="001D6D6C">
      <w:pPr>
        <w:pStyle w:val="3"/>
        <w:jc w:val="center"/>
      </w:pPr>
    </w:p>
    <w:p w:rsidR="001D6D6C" w:rsidRDefault="001D6D6C" w:rsidP="001D6D6C">
      <w:pPr>
        <w:pStyle w:val="3"/>
        <w:jc w:val="center"/>
      </w:pPr>
    </w:p>
    <w:p w:rsidR="001D6D6C" w:rsidRDefault="001D6D6C" w:rsidP="001D6D6C">
      <w:pPr>
        <w:pStyle w:val="3"/>
        <w:jc w:val="center"/>
      </w:pPr>
      <w:r w:rsidRPr="001D6D6C">
        <w:rPr>
          <w:noProof/>
        </w:rPr>
        <w:lastRenderedPageBreak/>
        <w:drawing>
          <wp:inline distT="0" distB="0" distL="0" distR="0">
            <wp:extent cx="6120130" cy="8689650"/>
            <wp:effectExtent l="19050" t="0" r="0" b="0"/>
            <wp:docPr id="5" name="Рисунок 1" descr="F:\Надо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о\1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FC" w:rsidRDefault="00125AFC">
      <w:pPr>
        <w:rPr>
          <w:lang w:val="en-US"/>
        </w:rPr>
      </w:pPr>
    </w:p>
    <w:p w:rsidR="0046601A" w:rsidRDefault="0046601A">
      <w:pPr>
        <w:rPr>
          <w:lang w:val="en-US"/>
        </w:rPr>
      </w:pPr>
    </w:p>
    <w:p w:rsidR="0046601A" w:rsidRDefault="0046601A">
      <w:pPr>
        <w:rPr>
          <w:lang w:val="en-US"/>
        </w:rPr>
      </w:pPr>
    </w:p>
    <w:p w:rsidR="0046601A" w:rsidRDefault="0046601A" w:rsidP="0046601A">
      <w:pPr>
        <w:pStyle w:val="a9"/>
        <w:numPr>
          <w:ilvl w:val="0"/>
          <w:numId w:val="18"/>
        </w:numPr>
        <w:spacing w:line="360" w:lineRule="auto"/>
        <w:ind w:left="0"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>УТВЕРЖДЕНИЕ РАБОЧЕЙ ПРОГРАММЫ</w:t>
      </w:r>
    </w:p>
    <w:p w:rsidR="0046601A" w:rsidRDefault="0046601A" w:rsidP="0046601A">
      <w:pPr>
        <w:spacing w:line="360" w:lineRule="auto"/>
        <w:jc w:val="center"/>
        <w:rPr>
          <w:sz w:val="28"/>
        </w:rPr>
      </w:pPr>
      <w:r w:rsidRPr="00F87F04">
        <w:rPr>
          <w:sz w:val="28"/>
        </w:rPr>
        <w:t>Утве</w:t>
      </w:r>
      <w:r>
        <w:rPr>
          <w:sz w:val="28"/>
        </w:rPr>
        <w:t>рждение рабочей программы с изменениями.</w:t>
      </w:r>
    </w:p>
    <w:p w:rsidR="0046601A" w:rsidRDefault="0046601A" w:rsidP="0046601A">
      <w:pPr>
        <w:spacing w:line="360" w:lineRule="auto"/>
        <w:jc w:val="center"/>
        <w:rPr>
          <w:b/>
          <w:sz w:val="28"/>
        </w:rPr>
      </w:pPr>
      <w:r w:rsidRPr="00F87F04">
        <w:rPr>
          <w:b/>
          <w:sz w:val="28"/>
        </w:rPr>
        <w:t>Изменени</w:t>
      </w:r>
      <w:r>
        <w:rPr>
          <w:b/>
          <w:sz w:val="28"/>
        </w:rPr>
        <w:t>я по пункту 3. Объем дисциплины</w:t>
      </w:r>
    </w:p>
    <w:p w:rsidR="0046601A" w:rsidRDefault="0046601A" w:rsidP="0046601A">
      <w:pPr>
        <w:spacing w:before="60" w:after="60"/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>
        <w:rPr>
          <w:spacing w:val="-4"/>
          <w:sz w:val="28"/>
          <w:szCs w:val="28"/>
        </w:rPr>
        <w:t xml:space="preserve">плины составляет 6 </w:t>
      </w:r>
      <w:proofErr w:type="spellStart"/>
      <w:r>
        <w:rPr>
          <w:spacing w:val="-4"/>
          <w:sz w:val="28"/>
          <w:szCs w:val="28"/>
        </w:rPr>
        <w:t>зач</w:t>
      </w:r>
      <w:proofErr w:type="spellEnd"/>
      <w:r>
        <w:rPr>
          <w:spacing w:val="-4"/>
          <w:sz w:val="28"/>
          <w:szCs w:val="28"/>
        </w:rPr>
        <w:t xml:space="preserve">. единиц, 216 </w:t>
      </w:r>
      <w:r w:rsidRPr="008642EF">
        <w:rPr>
          <w:spacing w:val="-4"/>
          <w:sz w:val="28"/>
          <w:szCs w:val="28"/>
        </w:rPr>
        <w:t>часов.</w:t>
      </w:r>
    </w:p>
    <w:tbl>
      <w:tblPr>
        <w:tblW w:w="988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7"/>
        <w:gridCol w:w="1276"/>
        <w:gridCol w:w="1134"/>
        <w:gridCol w:w="1240"/>
      </w:tblGrid>
      <w:tr w:rsidR="0046601A" w:rsidRPr="002F3244" w:rsidTr="0046601A">
        <w:trPr>
          <w:cantSplit/>
          <w:trHeight w:val="499"/>
        </w:trPr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276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1134" w:type="dxa"/>
          </w:tcPr>
          <w:p w:rsidR="0046601A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46601A" w:rsidRPr="004474F1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1240" w:type="dxa"/>
          </w:tcPr>
          <w:p w:rsidR="0046601A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</w:t>
            </w:r>
          </w:p>
        </w:tc>
      </w:tr>
      <w:tr w:rsidR="0046601A" w:rsidRPr="002F3244" w:rsidTr="0046601A"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276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1134" w:type="dxa"/>
          </w:tcPr>
          <w:p w:rsidR="0046601A" w:rsidRPr="00F23F11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40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46601A" w:rsidRPr="002F3244" w:rsidTr="0046601A"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>, в т.ч.:</w:t>
            </w:r>
          </w:p>
        </w:tc>
        <w:tc>
          <w:tcPr>
            <w:tcW w:w="1276" w:type="dxa"/>
          </w:tcPr>
          <w:p w:rsidR="0046601A" w:rsidRPr="0072515F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</w:tcPr>
          <w:p w:rsidR="0046601A" w:rsidRPr="0046601A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40" w:type="dxa"/>
          </w:tcPr>
          <w:p w:rsidR="0046601A" w:rsidRPr="0072515F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46601A" w:rsidRPr="002F3244" w:rsidTr="0046601A"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1276" w:type="dxa"/>
          </w:tcPr>
          <w:p w:rsidR="0046601A" w:rsidRPr="0046601A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:rsidR="0046601A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46601A" w:rsidRPr="0046601A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46601A" w:rsidRPr="002F3244" w:rsidTr="0046601A"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1276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</w:tr>
      <w:tr w:rsidR="0046601A" w:rsidRPr="002F3244" w:rsidTr="0046601A"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1276" w:type="dxa"/>
          </w:tcPr>
          <w:p w:rsidR="0046601A" w:rsidRPr="0072515F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</w:tcPr>
          <w:p w:rsidR="0046601A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6601A" w:rsidRPr="0072515F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46601A" w:rsidRPr="002F3244" w:rsidTr="0046601A"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46601A" w:rsidRPr="0072515F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</w:t>
            </w:r>
          </w:p>
        </w:tc>
        <w:tc>
          <w:tcPr>
            <w:tcW w:w="1134" w:type="dxa"/>
          </w:tcPr>
          <w:p w:rsidR="0046601A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6601A" w:rsidRPr="0072515F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</w:t>
            </w:r>
          </w:p>
        </w:tc>
      </w:tr>
      <w:tr w:rsidR="0046601A" w:rsidRPr="002F3244" w:rsidTr="0046601A">
        <w:trPr>
          <w:trHeight w:val="70"/>
        </w:trPr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</w:tr>
      <w:tr w:rsidR="0046601A" w:rsidRPr="002F3244" w:rsidTr="0046601A"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46601A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46601A" w:rsidRPr="002F3244" w:rsidTr="0046601A"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Расчетно-графическое</w:t>
            </w:r>
            <w:r w:rsidRPr="002F3244">
              <w:rPr>
                <w:sz w:val="24"/>
                <w:szCs w:val="24"/>
              </w:rPr>
              <w:t xml:space="preserve"> задани</w:t>
            </w:r>
            <w:r>
              <w:rPr>
                <w:sz w:val="24"/>
                <w:szCs w:val="24"/>
              </w:rPr>
              <w:t xml:space="preserve">е </w:t>
            </w:r>
          </w:p>
        </w:tc>
        <w:tc>
          <w:tcPr>
            <w:tcW w:w="1276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</w:tr>
      <w:tr w:rsidR="0046601A" w:rsidRPr="002F3244" w:rsidTr="0046601A"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276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</w:tr>
      <w:tr w:rsidR="0046601A" w:rsidRPr="002F3244" w:rsidTr="0046601A">
        <w:tc>
          <w:tcPr>
            <w:tcW w:w="6237" w:type="dxa"/>
          </w:tcPr>
          <w:p w:rsidR="0046601A" w:rsidRPr="002F3244" w:rsidRDefault="0046601A" w:rsidP="0046601A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76" w:type="dxa"/>
          </w:tcPr>
          <w:p w:rsidR="0046601A" w:rsidRPr="000D57E5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130</w:t>
            </w:r>
          </w:p>
        </w:tc>
        <w:tc>
          <w:tcPr>
            <w:tcW w:w="1134" w:type="dxa"/>
          </w:tcPr>
          <w:p w:rsidR="0046601A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6601A" w:rsidRPr="000D57E5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130</w:t>
            </w:r>
          </w:p>
        </w:tc>
      </w:tr>
      <w:tr w:rsidR="0046601A" w:rsidRPr="002F3244" w:rsidTr="0046601A">
        <w:trPr>
          <w:trHeight w:val="506"/>
        </w:trPr>
        <w:tc>
          <w:tcPr>
            <w:tcW w:w="6237" w:type="dxa"/>
          </w:tcPr>
          <w:p w:rsidR="0046601A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ромежуточная аттестация</w:t>
            </w:r>
            <w:r w:rsidRPr="00161166">
              <w:rPr>
                <w:bCs/>
              </w:rPr>
              <w:t xml:space="preserve"> </w:t>
            </w:r>
          </w:p>
          <w:p w:rsidR="0046601A" w:rsidRPr="002F3244" w:rsidRDefault="0046601A" w:rsidP="0046601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(зачет, экзамен)</w:t>
            </w:r>
          </w:p>
        </w:tc>
        <w:tc>
          <w:tcPr>
            <w:tcW w:w="1276" w:type="dxa"/>
          </w:tcPr>
          <w:p w:rsidR="0046601A" w:rsidRPr="001D6D6C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1134" w:type="dxa"/>
          </w:tcPr>
          <w:p w:rsidR="0046601A" w:rsidRDefault="0046601A" w:rsidP="00466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6601A" w:rsidRPr="001D6D6C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</w:tr>
    </w:tbl>
    <w:p w:rsidR="0046601A" w:rsidRPr="00F87F04" w:rsidRDefault="0046601A" w:rsidP="0046601A">
      <w:pPr>
        <w:spacing w:line="360" w:lineRule="exact"/>
        <w:jc w:val="center"/>
        <w:rPr>
          <w:b/>
          <w:sz w:val="28"/>
        </w:rPr>
      </w:pPr>
      <w:r w:rsidRPr="00F87F04">
        <w:rPr>
          <w:b/>
          <w:sz w:val="28"/>
        </w:rPr>
        <w:t xml:space="preserve">Изменения по пункту </w:t>
      </w:r>
      <w:r>
        <w:rPr>
          <w:b/>
          <w:sz w:val="28"/>
        </w:rPr>
        <w:t>4</w:t>
      </w:r>
      <w:r w:rsidRPr="00F87F04">
        <w:rPr>
          <w:b/>
          <w:sz w:val="28"/>
        </w:rPr>
        <w:t xml:space="preserve">. </w:t>
      </w:r>
      <w:r>
        <w:rPr>
          <w:b/>
          <w:sz w:val="28"/>
        </w:rPr>
        <w:t>Содержание дисциплины</w:t>
      </w:r>
    </w:p>
    <w:p w:rsidR="0046601A" w:rsidRDefault="0046601A" w:rsidP="0046601A">
      <w:pPr>
        <w:pStyle w:val="a9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 3,4     Семестр  6,7</w:t>
      </w:r>
    </w:p>
    <w:tbl>
      <w:tblPr>
        <w:tblW w:w="97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5740"/>
        <w:gridCol w:w="850"/>
        <w:gridCol w:w="993"/>
        <w:gridCol w:w="708"/>
        <w:gridCol w:w="850"/>
      </w:tblGrid>
      <w:tr w:rsidR="0046601A" w:rsidRPr="00F14D91" w:rsidTr="0046601A">
        <w:trPr>
          <w:trHeight w:val="675"/>
        </w:trPr>
        <w:tc>
          <w:tcPr>
            <w:tcW w:w="639" w:type="dxa"/>
            <w:gridSpan w:val="2"/>
            <w:vMerge w:val="restart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№ п/п</w:t>
            </w:r>
          </w:p>
        </w:tc>
        <w:tc>
          <w:tcPr>
            <w:tcW w:w="5740" w:type="dxa"/>
            <w:vMerge w:val="restart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Наименование раздела</w:t>
            </w:r>
          </w:p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3401" w:type="dxa"/>
            <w:gridSpan w:val="4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  <w:lang w:eastAsia="en-US"/>
              </w:rPr>
              <w:t>О</w:t>
            </w:r>
            <w:r w:rsidRPr="00F14D91">
              <w:rPr>
                <w:sz w:val="24"/>
                <w:szCs w:val="24"/>
              </w:rPr>
              <w:t>бъем на тематический раздел по видам учебной нагрузки, час</w:t>
            </w:r>
            <w:r w:rsidRPr="00F14D91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46601A" w:rsidRPr="00F14D91" w:rsidTr="0046601A">
        <w:trPr>
          <w:cantSplit/>
          <w:trHeight w:val="840"/>
        </w:trPr>
        <w:tc>
          <w:tcPr>
            <w:tcW w:w="639" w:type="dxa"/>
            <w:gridSpan w:val="2"/>
            <w:vMerge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40" w:type="dxa"/>
            <w:vMerge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Лекции</w:t>
            </w:r>
          </w:p>
        </w:tc>
        <w:tc>
          <w:tcPr>
            <w:tcW w:w="993" w:type="dxa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F14D91">
              <w:rPr>
                <w:sz w:val="24"/>
                <w:szCs w:val="24"/>
              </w:rPr>
              <w:t>Практич</w:t>
            </w:r>
            <w:proofErr w:type="spellEnd"/>
          </w:p>
          <w:p w:rsidR="0046601A" w:rsidRPr="00F14D91" w:rsidRDefault="0046601A" w:rsidP="0046601A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занятия</w:t>
            </w:r>
          </w:p>
        </w:tc>
        <w:tc>
          <w:tcPr>
            <w:tcW w:w="708" w:type="dxa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F14D91">
              <w:rPr>
                <w:sz w:val="24"/>
                <w:szCs w:val="24"/>
              </w:rPr>
              <w:t>Лаб</w:t>
            </w:r>
            <w:proofErr w:type="spellEnd"/>
          </w:p>
          <w:p w:rsidR="0046601A" w:rsidRPr="00F14D91" w:rsidRDefault="0046601A" w:rsidP="0046601A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Сам</w:t>
            </w:r>
            <w:r>
              <w:rPr>
                <w:sz w:val="24"/>
                <w:szCs w:val="24"/>
              </w:rPr>
              <w:t>.</w:t>
            </w:r>
          </w:p>
          <w:p w:rsidR="0046601A" w:rsidRPr="00F14D91" w:rsidRDefault="0046601A" w:rsidP="0046601A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работа</w:t>
            </w:r>
          </w:p>
        </w:tc>
      </w:tr>
      <w:tr w:rsidR="0046601A" w:rsidRPr="00F14D91" w:rsidTr="0046601A">
        <w:trPr>
          <w:cantSplit/>
          <w:trHeight w:val="840"/>
        </w:trPr>
        <w:tc>
          <w:tcPr>
            <w:tcW w:w="639" w:type="dxa"/>
            <w:gridSpan w:val="2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40" w:type="dxa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Установочная лекция</w:t>
            </w:r>
          </w:p>
        </w:tc>
        <w:tc>
          <w:tcPr>
            <w:tcW w:w="850" w:type="dxa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6601A" w:rsidRPr="00F14D91" w:rsidRDefault="0046601A" w:rsidP="0046601A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6601A" w:rsidRPr="00F14D91" w:rsidTr="0046601A">
        <w:trPr>
          <w:trHeight w:val="259"/>
        </w:trPr>
        <w:tc>
          <w:tcPr>
            <w:tcW w:w="9780" w:type="dxa"/>
            <w:gridSpan w:val="7"/>
          </w:tcPr>
          <w:p w:rsidR="0046601A" w:rsidRPr="000C1C78" w:rsidRDefault="0046601A" w:rsidP="0046601A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>1.  Международный бизнес: природа и эволюция</w:t>
            </w:r>
          </w:p>
          <w:p w:rsidR="0046601A" w:rsidRPr="00F14D91" w:rsidRDefault="0046601A" w:rsidP="0046601A">
            <w:pPr>
              <w:widowControl/>
              <w:tabs>
                <w:tab w:val="left" w:pos="3402"/>
              </w:tabs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</w:p>
        </w:tc>
      </w:tr>
      <w:tr w:rsidR="0046601A" w:rsidRPr="00F14D91" w:rsidTr="0046601A">
        <w:trPr>
          <w:trHeight w:val="353"/>
        </w:trPr>
        <w:tc>
          <w:tcPr>
            <w:tcW w:w="567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6601A" w:rsidRPr="00F14D91" w:rsidRDefault="0046601A" w:rsidP="0046601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цель курса. Основные понятия и определения. Различия международного и национального бизнеса. Цели и формы международного бизнеса.</w:t>
            </w:r>
          </w:p>
        </w:tc>
        <w:tc>
          <w:tcPr>
            <w:tcW w:w="850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6601A" w:rsidRPr="00F14D91" w:rsidRDefault="00291472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6601A" w:rsidRPr="000D57E5" w:rsidRDefault="0046601A" w:rsidP="0029147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291472">
              <w:rPr>
                <w:sz w:val="24"/>
                <w:szCs w:val="24"/>
              </w:rPr>
              <w:t>4</w:t>
            </w:r>
          </w:p>
        </w:tc>
      </w:tr>
      <w:tr w:rsidR="0046601A" w:rsidRPr="00F14D91" w:rsidTr="0046601A">
        <w:trPr>
          <w:trHeight w:val="288"/>
        </w:trPr>
        <w:tc>
          <w:tcPr>
            <w:tcW w:w="9780" w:type="dxa"/>
            <w:gridSpan w:val="7"/>
          </w:tcPr>
          <w:p w:rsidR="0046601A" w:rsidRPr="000C1C78" w:rsidRDefault="0046601A" w:rsidP="0046601A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>2. Основные факторы и тенденции развития международного бизнеса</w:t>
            </w:r>
          </w:p>
          <w:p w:rsidR="0046601A" w:rsidRPr="00F14D91" w:rsidRDefault="0046601A" w:rsidP="0046601A">
            <w:pPr>
              <w:widowControl/>
              <w:tabs>
                <w:tab w:val="left" w:pos="3402"/>
              </w:tabs>
              <w:autoSpaceDE/>
              <w:autoSpaceDN/>
              <w:adjustRightInd/>
              <w:ind w:left="420"/>
              <w:rPr>
                <w:sz w:val="24"/>
                <w:szCs w:val="24"/>
              </w:rPr>
            </w:pPr>
          </w:p>
        </w:tc>
      </w:tr>
      <w:tr w:rsidR="0046601A" w:rsidRPr="00F14D91" w:rsidTr="0046601A">
        <w:tc>
          <w:tcPr>
            <w:tcW w:w="567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История развития международного бизнеса. Глобализация экономики и интернационализация бизнеса. Международная интеграция, как фактор развития международного бизнеса.</w:t>
            </w:r>
          </w:p>
        </w:tc>
        <w:tc>
          <w:tcPr>
            <w:tcW w:w="850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6601A" w:rsidRPr="00F14D91" w:rsidRDefault="00291472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6601A" w:rsidRPr="000D57E5" w:rsidRDefault="0046601A" w:rsidP="0029147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291472">
              <w:rPr>
                <w:sz w:val="24"/>
                <w:szCs w:val="24"/>
              </w:rPr>
              <w:t>4</w:t>
            </w:r>
          </w:p>
        </w:tc>
      </w:tr>
      <w:tr w:rsidR="0046601A" w:rsidRPr="00F14D91" w:rsidTr="0046601A">
        <w:trPr>
          <w:trHeight w:val="279"/>
        </w:trPr>
        <w:tc>
          <w:tcPr>
            <w:tcW w:w="9780" w:type="dxa"/>
            <w:gridSpan w:val="7"/>
          </w:tcPr>
          <w:p w:rsidR="0046601A" w:rsidRPr="000C1C78" w:rsidRDefault="0046601A" w:rsidP="0046601A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>3. Основные элементы среды международного бизнеса и тенденции ее изменения</w:t>
            </w:r>
          </w:p>
          <w:p w:rsidR="0046601A" w:rsidRPr="00F14D91" w:rsidRDefault="0046601A" w:rsidP="0046601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46601A" w:rsidRPr="00F14D91" w:rsidTr="0046601A">
        <w:tc>
          <w:tcPr>
            <w:tcW w:w="567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6601A" w:rsidRPr="00F14D91" w:rsidRDefault="0046601A" w:rsidP="0046601A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среда. Политическая среда. Оценка рисков.</w:t>
            </w:r>
          </w:p>
        </w:tc>
        <w:tc>
          <w:tcPr>
            <w:tcW w:w="850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6601A" w:rsidRPr="00F14D91" w:rsidRDefault="00291472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6601A" w:rsidRPr="000D57E5" w:rsidRDefault="0046601A" w:rsidP="0029147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291472">
              <w:rPr>
                <w:sz w:val="24"/>
                <w:szCs w:val="24"/>
              </w:rPr>
              <w:t>4</w:t>
            </w:r>
          </w:p>
        </w:tc>
      </w:tr>
      <w:tr w:rsidR="0046601A" w:rsidRPr="00F14D91" w:rsidTr="0046601A">
        <w:tc>
          <w:tcPr>
            <w:tcW w:w="9780" w:type="dxa"/>
            <w:gridSpan w:val="7"/>
          </w:tcPr>
          <w:p w:rsidR="0046601A" w:rsidRPr="00F14D91" w:rsidRDefault="0046601A" w:rsidP="0046601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46601A" w:rsidRPr="00F14D91" w:rsidTr="0046601A">
        <w:trPr>
          <w:trHeight w:val="259"/>
        </w:trPr>
        <w:tc>
          <w:tcPr>
            <w:tcW w:w="9780" w:type="dxa"/>
            <w:gridSpan w:val="7"/>
          </w:tcPr>
          <w:p w:rsidR="0046601A" w:rsidRPr="000C1C78" w:rsidRDefault="0046601A" w:rsidP="0046601A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>4. Культурная среда: диверсификация и глобализация</w:t>
            </w:r>
          </w:p>
          <w:p w:rsidR="0046601A" w:rsidRPr="00F14D91" w:rsidRDefault="0046601A" w:rsidP="0046601A">
            <w:pPr>
              <w:widowControl/>
              <w:tabs>
                <w:tab w:val="left" w:pos="3402"/>
              </w:tabs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</w:p>
        </w:tc>
      </w:tr>
      <w:tr w:rsidR="0046601A" w:rsidRPr="00F14D91" w:rsidTr="0046601A">
        <w:tc>
          <w:tcPr>
            <w:tcW w:w="567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6601A" w:rsidRPr="00F14D91" w:rsidRDefault="0046601A" w:rsidP="0046601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Культурный фактор в международном бизнесе. Основные элементы культурной среды международного бизнеса. Подходы к анализу культурной среды.</w:t>
            </w:r>
            <w:r w:rsidRPr="00F14D91">
              <w:rPr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6601A" w:rsidRPr="0072515F" w:rsidRDefault="0046601A" w:rsidP="0029147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291472">
              <w:rPr>
                <w:sz w:val="24"/>
                <w:szCs w:val="24"/>
              </w:rPr>
              <w:t>4</w:t>
            </w:r>
          </w:p>
        </w:tc>
      </w:tr>
      <w:tr w:rsidR="0046601A" w:rsidRPr="00F14D91" w:rsidTr="0046601A">
        <w:trPr>
          <w:trHeight w:val="288"/>
        </w:trPr>
        <w:tc>
          <w:tcPr>
            <w:tcW w:w="9780" w:type="dxa"/>
            <w:gridSpan w:val="7"/>
          </w:tcPr>
          <w:p w:rsidR="0046601A" w:rsidRPr="000C1C78" w:rsidRDefault="0046601A" w:rsidP="0046601A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5. Основные стратегические решения компаний при выходе на международный рынок </w:t>
            </w:r>
          </w:p>
          <w:p w:rsidR="0046601A" w:rsidRPr="000C1C78" w:rsidRDefault="0046601A" w:rsidP="0046601A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>и работе на нем: стратегическая альтернатива</w:t>
            </w:r>
          </w:p>
          <w:p w:rsidR="0046601A" w:rsidRPr="00F14D91" w:rsidRDefault="0046601A" w:rsidP="0046601A">
            <w:pPr>
              <w:widowControl/>
              <w:tabs>
                <w:tab w:val="left" w:pos="3402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46601A" w:rsidRPr="00F14D91" w:rsidTr="0046601A">
        <w:tc>
          <w:tcPr>
            <w:tcW w:w="567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Виды международный стратегий. Ключевые решения при выборе и разработке стратегии. Распределение различных видов деятельности. Конфигурация и координация. Модели вхождения на рынок.</w:t>
            </w:r>
          </w:p>
        </w:tc>
        <w:tc>
          <w:tcPr>
            <w:tcW w:w="850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6601A" w:rsidRPr="00F14D91" w:rsidRDefault="00291472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6601A" w:rsidRPr="0072515F" w:rsidRDefault="0046601A" w:rsidP="0029147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291472">
              <w:rPr>
                <w:sz w:val="24"/>
                <w:szCs w:val="24"/>
              </w:rPr>
              <w:t>4</w:t>
            </w:r>
          </w:p>
        </w:tc>
      </w:tr>
      <w:tr w:rsidR="0046601A" w:rsidRPr="00F14D91" w:rsidTr="0046601A">
        <w:trPr>
          <w:trHeight w:val="279"/>
        </w:trPr>
        <w:tc>
          <w:tcPr>
            <w:tcW w:w="9780" w:type="dxa"/>
            <w:gridSpan w:val="7"/>
          </w:tcPr>
          <w:p w:rsidR="0046601A" w:rsidRDefault="0046601A" w:rsidP="0046601A">
            <w:pPr>
              <w:widowControl/>
              <w:tabs>
                <w:tab w:val="center" w:pos="4782"/>
                <w:tab w:val="left" w:pos="8550"/>
              </w:tabs>
              <w:autoSpaceDE/>
              <w:autoSpaceDN/>
              <w:adjustRightInd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ab/>
            </w:r>
            <w:r w:rsidRPr="000C1C78">
              <w:rPr>
                <w:b/>
                <w:sz w:val="24"/>
                <w:szCs w:val="24"/>
                <w:u w:val="single"/>
              </w:rPr>
              <w:t>6. Организационные стратегии и организационные структуры ТНК</w:t>
            </w:r>
          </w:p>
          <w:p w:rsidR="0046601A" w:rsidRPr="000C1C78" w:rsidRDefault="0046601A" w:rsidP="0046601A">
            <w:pPr>
              <w:widowControl/>
              <w:tabs>
                <w:tab w:val="center" w:pos="4782"/>
                <w:tab w:val="left" w:pos="8550"/>
              </w:tabs>
              <w:autoSpaceDE/>
              <w:autoSpaceDN/>
              <w:adjustRightInd/>
              <w:rPr>
                <w:b/>
                <w:sz w:val="24"/>
                <w:szCs w:val="24"/>
                <w:u w:val="single"/>
              </w:rPr>
            </w:pPr>
          </w:p>
        </w:tc>
      </w:tr>
      <w:tr w:rsidR="0046601A" w:rsidRPr="00F14D91" w:rsidTr="0046601A">
        <w:tc>
          <w:tcPr>
            <w:tcW w:w="567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6601A" w:rsidRPr="00F14D91" w:rsidRDefault="0046601A" w:rsidP="0046601A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Организационная структура международных компаний. Основные типы организационных структур международных компаний. Современные тенденции изменения  организационных структур международных компаний. Динамичные сетевые структуры и контроль.</w:t>
            </w:r>
          </w:p>
        </w:tc>
        <w:tc>
          <w:tcPr>
            <w:tcW w:w="850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6601A" w:rsidRPr="00F14D91" w:rsidRDefault="00291472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6601A" w:rsidRPr="00F14D91" w:rsidRDefault="0046601A" w:rsidP="0046601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6601A" w:rsidRPr="000D57E5" w:rsidRDefault="0046601A" w:rsidP="0029147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291472">
              <w:rPr>
                <w:sz w:val="24"/>
                <w:szCs w:val="24"/>
              </w:rPr>
              <w:t>5</w:t>
            </w:r>
          </w:p>
        </w:tc>
      </w:tr>
      <w:tr w:rsidR="0046601A" w:rsidRPr="00F14D91" w:rsidTr="0046601A">
        <w:tc>
          <w:tcPr>
            <w:tcW w:w="9780" w:type="dxa"/>
            <w:gridSpan w:val="7"/>
          </w:tcPr>
          <w:p w:rsidR="0046601A" w:rsidRPr="000C1C78" w:rsidRDefault="0046601A" w:rsidP="0046601A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>7. Международные стратегические альянсы</w:t>
            </w:r>
          </w:p>
          <w:p w:rsidR="0046601A" w:rsidRPr="00F14D91" w:rsidRDefault="0046601A" w:rsidP="0046601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46601A" w:rsidRPr="00F14D91" w:rsidTr="0046601A">
        <w:tc>
          <w:tcPr>
            <w:tcW w:w="567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6601A" w:rsidRPr="00F14D91" w:rsidRDefault="0046601A" w:rsidP="0046601A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межфирменной кооперации в международном бизнесе. Стратегические цели МСА. Основные типы альянсов. Проблемы деятельности МСА. Организационная структура комплексных альянсов.</w:t>
            </w:r>
            <w:r w:rsidRPr="00F14D91">
              <w:rPr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850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6601A" w:rsidRPr="00F14D91" w:rsidRDefault="00291472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6601A" w:rsidRPr="000D57E5" w:rsidRDefault="0046601A" w:rsidP="00291472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291472">
              <w:rPr>
                <w:sz w:val="24"/>
                <w:szCs w:val="24"/>
              </w:rPr>
              <w:t>5</w:t>
            </w:r>
          </w:p>
        </w:tc>
      </w:tr>
      <w:tr w:rsidR="0046601A" w:rsidRPr="00F14D91" w:rsidTr="0046601A">
        <w:tc>
          <w:tcPr>
            <w:tcW w:w="567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213" w:type="dxa"/>
            <w:gridSpan w:val="6"/>
          </w:tcPr>
          <w:p w:rsidR="0046601A" w:rsidRPr="000C1C78" w:rsidRDefault="0046601A" w:rsidP="0046601A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>8. Управление человеческими ресурсами в международном бизнесе</w:t>
            </w:r>
          </w:p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</w:tr>
      <w:tr w:rsidR="0046601A" w:rsidRPr="00F14D91" w:rsidTr="0046601A">
        <w:tc>
          <w:tcPr>
            <w:tcW w:w="567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6601A" w:rsidRPr="00F14D91" w:rsidRDefault="0046601A" w:rsidP="0046601A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кадрового обеспечения международных компаний. Обучение и развитие персонала в международных компаниях. Политика компенсаций и оценка результатов. Корпоративная культура и использование преимуществ разнообразия.</w:t>
            </w:r>
            <w:r w:rsidRPr="00F14D91">
              <w:rPr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850" w:type="dxa"/>
          </w:tcPr>
          <w:p w:rsidR="0046601A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6601A" w:rsidRPr="000D57E5" w:rsidRDefault="0046601A" w:rsidP="00291472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291472">
              <w:rPr>
                <w:sz w:val="24"/>
                <w:szCs w:val="24"/>
              </w:rPr>
              <w:t>5</w:t>
            </w:r>
          </w:p>
        </w:tc>
      </w:tr>
      <w:tr w:rsidR="0046601A" w:rsidRPr="00F14D91" w:rsidTr="0046601A">
        <w:tc>
          <w:tcPr>
            <w:tcW w:w="567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213" w:type="dxa"/>
            <w:gridSpan w:val="6"/>
          </w:tcPr>
          <w:p w:rsidR="0046601A" w:rsidRPr="000C1C78" w:rsidRDefault="0046601A" w:rsidP="0046601A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0C1C78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Этика и социальная ответственность в международном бизнесе</w:t>
            </w:r>
          </w:p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</w:tr>
      <w:tr w:rsidR="0046601A" w:rsidTr="0046601A">
        <w:tc>
          <w:tcPr>
            <w:tcW w:w="567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6601A" w:rsidRPr="00F14D91" w:rsidRDefault="0046601A" w:rsidP="0046601A">
            <w:pPr>
              <w:tabs>
                <w:tab w:val="left" w:pos="3402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Кросскультурный</w:t>
            </w:r>
            <w:proofErr w:type="spellEnd"/>
            <w:r>
              <w:rPr>
                <w:sz w:val="24"/>
                <w:szCs w:val="24"/>
              </w:rPr>
              <w:t xml:space="preserve"> аспект этики бизнеса. Основные сферы социальной ответственности международных компаний.</w:t>
            </w:r>
            <w:r w:rsidRPr="00F14D91">
              <w:rPr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850" w:type="dxa"/>
          </w:tcPr>
          <w:p w:rsidR="0046601A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6601A" w:rsidRPr="000D57E5" w:rsidRDefault="0046601A" w:rsidP="00291472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291472">
              <w:rPr>
                <w:sz w:val="24"/>
                <w:szCs w:val="24"/>
              </w:rPr>
              <w:t>5</w:t>
            </w:r>
          </w:p>
        </w:tc>
      </w:tr>
      <w:tr w:rsidR="0046601A" w:rsidTr="0046601A">
        <w:tc>
          <w:tcPr>
            <w:tcW w:w="567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6601A" w:rsidRDefault="0046601A" w:rsidP="0046601A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46601A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46601A" w:rsidRPr="00F14D91" w:rsidRDefault="00291472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46601A" w:rsidRPr="00F14D91" w:rsidRDefault="0046601A" w:rsidP="0046601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6601A" w:rsidRPr="000D57E5" w:rsidRDefault="0046601A" w:rsidP="00291472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29147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</w:tr>
    </w:tbl>
    <w:p w:rsidR="0046601A" w:rsidRDefault="0046601A" w:rsidP="0046601A">
      <w:pPr>
        <w:ind w:firstLine="708"/>
        <w:rPr>
          <w:i/>
          <w:sz w:val="24"/>
          <w:szCs w:val="24"/>
          <w:lang w:val="en-US"/>
        </w:rPr>
      </w:pPr>
    </w:p>
    <w:p w:rsidR="0046601A" w:rsidRDefault="0046601A" w:rsidP="0046601A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</w:t>
      </w:r>
      <w:r>
        <w:rPr>
          <w:b/>
          <w:sz w:val="28"/>
        </w:rPr>
        <w:t>2</w:t>
      </w:r>
      <w:r w:rsidRPr="00F67B4A">
        <w:rPr>
          <w:b/>
          <w:sz w:val="28"/>
        </w:rPr>
        <w:t>.</w:t>
      </w:r>
      <w:r>
        <w:rPr>
          <w:sz w:val="28"/>
        </w:rPr>
        <w:t xml:space="preserve"> С</w:t>
      </w:r>
      <w:r>
        <w:rPr>
          <w:b/>
          <w:sz w:val="28"/>
        </w:rPr>
        <w:t>одержание</w:t>
      </w:r>
      <w:r w:rsidRPr="00312EED">
        <w:rPr>
          <w:b/>
          <w:sz w:val="28"/>
        </w:rPr>
        <w:t xml:space="preserve"> практических (семинарских) занятий</w:t>
      </w:r>
    </w:p>
    <w:p w:rsidR="0046601A" w:rsidRDefault="0046601A" w:rsidP="0046601A">
      <w:pPr>
        <w:jc w:val="center"/>
        <w:rPr>
          <w:b/>
          <w:sz w:val="28"/>
          <w:lang w:val="en-US"/>
        </w:rPr>
      </w:pPr>
    </w:p>
    <w:tbl>
      <w:tblPr>
        <w:tblW w:w="97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3108"/>
        <w:gridCol w:w="4073"/>
        <w:gridCol w:w="1009"/>
        <w:gridCol w:w="1028"/>
      </w:tblGrid>
      <w:tr w:rsidR="0046601A" w:rsidRPr="00F14D91" w:rsidTr="0046601A">
        <w:trPr>
          <w:trHeight w:val="831"/>
        </w:trPr>
        <w:tc>
          <w:tcPr>
            <w:tcW w:w="567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№ п/п</w:t>
            </w:r>
          </w:p>
        </w:tc>
        <w:tc>
          <w:tcPr>
            <w:tcW w:w="3108" w:type="dxa"/>
          </w:tcPr>
          <w:p w:rsidR="0046601A" w:rsidRPr="00F14D91" w:rsidRDefault="0046601A" w:rsidP="0046601A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F14D91">
              <w:rPr>
                <w:sz w:val="24"/>
                <w:szCs w:val="24"/>
                <w:lang w:eastAsia="en-US"/>
              </w:rPr>
              <w:t>Наименование</w:t>
            </w:r>
          </w:p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073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09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К-во часов</w:t>
            </w:r>
          </w:p>
        </w:tc>
        <w:tc>
          <w:tcPr>
            <w:tcW w:w="1028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К-во часов СРС</w:t>
            </w:r>
          </w:p>
        </w:tc>
      </w:tr>
      <w:tr w:rsidR="0046601A" w:rsidRPr="00F14D91" w:rsidTr="0046601A">
        <w:trPr>
          <w:trHeight w:val="272"/>
        </w:trPr>
        <w:tc>
          <w:tcPr>
            <w:tcW w:w="9785" w:type="dxa"/>
            <w:gridSpan w:val="5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 w:rsidRPr="00F14D91">
              <w:rPr>
                <w:bCs/>
                <w:sz w:val="24"/>
                <w:szCs w:val="24"/>
                <w:lang w:eastAsia="en-US"/>
              </w:rPr>
              <w:t>семестр №</w:t>
            </w:r>
            <w:r>
              <w:rPr>
                <w:bCs/>
                <w:sz w:val="24"/>
                <w:szCs w:val="24"/>
                <w:lang w:val="en-US" w:eastAsia="en-US"/>
              </w:rPr>
              <w:t xml:space="preserve"> 7</w:t>
            </w:r>
          </w:p>
        </w:tc>
      </w:tr>
      <w:tr w:rsidR="0046601A" w:rsidRPr="00F14D91" w:rsidTr="0046601A">
        <w:trPr>
          <w:trHeight w:val="559"/>
        </w:trPr>
        <w:tc>
          <w:tcPr>
            <w:tcW w:w="567" w:type="dxa"/>
          </w:tcPr>
          <w:p w:rsidR="0046601A" w:rsidRPr="00F14D91" w:rsidRDefault="00291472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08" w:type="dxa"/>
          </w:tcPr>
          <w:p w:rsidR="0046601A" w:rsidRPr="00F14D91" w:rsidRDefault="00291472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Культурная среда: диверсификация и глобализация</w:t>
            </w:r>
          </w:p>
        </w:tc>
        <w:tc>
          <w:tcPr>
            <w:tcW w:w="4073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информацией: изучение зарубежного партнера/конкурента</w:t>
            </w:r>
          </w:p>
        </w:tc>
        <w:tc>
          <w:tcPr>
            <w:tcW w:w="1009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6601A" w:rsidRPr="001D6D6C" w:rsidRDefault="005D65E2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6601A" w:rsidRPr="00F14D91" w:rsidTr="0046601A">
        <w:trPr>
          <w:trHeight w:val="559"/>
        </w:trPr>
        <w:tc>
          <w:tcPr>
            <w:tcW w:w="567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5</w:t>
            </w:r>
          </w:p>
        </w:tc>
        <w:tc>
          <w:tcPr>
            <w:tcW w:w="3108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стратегические решения компаний  при выходе на международный рынок и работе на нем: </w:t>
            </w:r>
            <w:r>
              <w:rPr>
                <w:sz w:val="24"/>
                <w:szCs w:val="24"/>
              </w:rPr>
              <w:lastRenderedPageBreak/>
              <w:t>стратегическая альтернатива</w:t>
            </w:r>
          </w:p>
        </w:tc>
        <w:tc>
          <w:tcPr>
            <w:tcW w:w="4073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Международные производственные  сети компаний.  Анализ международного рынка аутсорсинга предпринимательских услуг</w:t>
            </w:r>
          </w:p>
        </w:tc>
        <w:tc>
          <w:tcPr>
            <w:tcW w:w="1009" w:type="dxa"/>
          </w:tcPr>
          <w:p w:rsidR="0046601A" w:rsidRPr="00F14D91" w:rsidRDefault="005D65E2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6601A" w:rsidRPr="0072515F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6601A" w:rsidRPr="00F14D91" w:rsidTr="0046601A">
        <w:trPr>
          <w:trHeight w:val="831"/>
        </w:trPr>
        <w:tc>
          <w:tcPr>
            <w:tcW w:w="567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108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Организационные стратегии и организационные структуры ТНК</w:t>
            </w:r>
          </w:p>
        </w:tc>
        <w:tc>
          <w:tcPr>
            <w:tcW w:w="4073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Глобальные стратегии и стратегические альянсы. Организационная структура компаний</w:t>
            </w:r>
          </w:p>
        </w:tc>
        <w:tc>
          <w:tcPr>
            <w:tcW w:w="1009" w:type="dxa"/>
          </w:tcPr>
          <w:p w:rsidR="0046601A" w:rsidRPr="00F14D91" w:rsidRDefault="005D65E2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6601A" w:rsidRPr="000D57E5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46601A" w:rsidRPr="00F14D91" w:rsidTr="0046601A">
        <w:trPr>
          <w:trHeight w:val="831"/>
        </w:trPr>
        <w:tc>
          <w:tcPr>
            <w:tcW w:w="567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7</w:t>
            </w:r>
          </w:p>
        </w:tc>
        <w:tc>
          <w:tcPr>
            <w:tcW w:w="3108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стратегические альянсы</w:t>
            </w:r>
          </w:p>
        </w:tc>
        <w:tc>
          <w:tcPr>
            <w:tcW w:w="4073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Стратегические партнерства российских и зарубежных компаний</w:t>
            </w:r>
          </w:p>
        </w:tc>
        <w:tc>
          <w:tcPr>
            <w:tcW w:w="1009" w:type="dxa"/>
          </w:tcPr>
          <w:p w:rsidR="0046601A" w:rsidRPr="00F14D91" w:rsidRDefault="005D65E2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6601A" w:rsidRPr="000D57E5" w:rsidRDefault="0046601A" w:rsidP="0046601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46601A" w:rsidRPr="00F14D91" w:rsidTr="0046601A">
        <w:trPr>
          <w:trHeight w:val="831"/>
        </w:trPr>
        <w:tc>
          <w:tcPr>
            <w:tcW w:w="567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08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человеческими ресурсами в международном бизнесе</w:t>
            </w:r>
          </w:p>
        </w:tc>
        <w:tc>
          <w:tcPr>
            <w:tcW w:w="4073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трудовых отношений за рубежом</w:t>
            </w:r>
          </w:p>
        </w:tc>
        <w:tc>
          <w:tcPr>
            <w:tcW w:w="1009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6601A" w:rsidRPr="001D6D6C" w:rsidRDefault="005D65E2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6601A" w:rsidRPr="00F14D91" w:rsidTr="0046601A">
        <w:trPr>
          <w:trHeight w:val="831"/>
        </w:trPr>
        <w:tc>
          <w:tcPr>
            <w:tcW w:w="567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08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Этика и социальная ответственность в международном бизнесе</w:t>
            </w:r>
          </w:p>
        </w:tc>
        <w:tc>
          <w:tcPr>
            <w:tcW w:w="4073" w:type="dxa"/>
          </w:tcPr>
          <w:p w:rsidR="0046601A" w:rsidRPr="00F14D91" w:rsidRDefault="0046601A" w:rsidP="00466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ответственность в международной компании. Имидж компании</w:t>
            </w:r>
          </w:p>
        </w:tc>
        <w:tc>
          <w:tcPr>
            <w:tcW w:w="1009" w:type="dxa"/>
          </w:tcPr>
          <w:p w:rsidR="0046601A" w:rsidRPr="00F14D91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6601A" w:rsidRPr="001D6D6C" w:rsidRDefault="005D65E2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6601A" w:rsidRPr="00F14D91" w:rsidTr="0046601A">
        <w:trPr>
          <w:trHeight w:val="272"/>
        </w:trPr>
        <w:tc>
          <w:tcPr>
            <w:tcW w:w="8757" w:type="dxa"/>
            <w:gridSpan w:val="4"/>
          </w:tcPr>
          <w:p w:rsidR="0046601A" w:rsidRPr="00F14D91" w:rsidRDefault="0046601A" w:rsidP="005D65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  <w:r w:rsidRPr="00F14D91">
              <w:rPr>
                <w:sz w:val="24"/>
                <w:szCs w:val="24"/>
              </w:rPr>
              <w:t xml:space="preserve">:                                                                                                                 </w:t>
            </w:r>
            <w:r w:rsidR="005D65E2">
              <w:rPr>
                <w:sz w:val="24"/>
                <w:szCs w:val="24"/>
              </w:rPr>
              <w:t>6</w:t>
            </w:r>
          </w:p>
        </w:tc>
        <w:tc>
          <w:tcPr>
            <w:tcW w:w="1028" w:type="dxa"/>
          </w:tcPr>
          <w:p w:rsidR="0046601A" w:rsidRPr="001D6D6C" w:rsidRDefault="0046601A" w:rsidP="004660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</w:tbl>
    <w:p w:rsidR="0046601A" w:rsidRDefault="0046601A" w:rsidP="0046601A">
      <w:pPr>
        <w:ind w:firstLine="708"/>
        <w:rPr>
          <w:i/>
          <w:sz w:val="24"/>
          <w:szCs w:val="24"/>
        </w:rPr>
      </w:pPr>
    </w:p>
    <w:p w:rsidR="0046601A" w:rsidRDefault="0046601A" w:rsidP="0046601A">
      <w:pPr>
        <w:spacing w:line="360" w:lineRule="exact"/>
        <w:ind w:firstLine="709"/>
        <w:jc w:val="both"/>
        <w:rPr>
          <w:b/>
          <w:sz w:val="28"/>
        </w:rPr>
      </w:pPr>
    </w:p>
    <w:p w:rsidR="0046601A" w:rsidRDefault="00675590" w:rsidP="00675590">
      <w:pPr>
        <w:ind w:left="-284"/>
        <w:rPr>
          <w:lang w:val="en-US"/>
        </w:rPr>
      </w:pPr>
      <w:r>
        <w:rPr>
          <w:noProof/>
        </w:rPr>
        <w:drawing>
          <wp:inline distT="0" distB="0" distL="0" distR="0">
            <wp:extent cx="6134100" cy="20193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653" t="33795" r="39312" b="4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Default="00C3607F" w:rsidP="00675590">
      <w:pPr>
        <w:ind w:left="-284"/>
        <w:rPr>
          <w:lang w:val="en-US"/>
        </w:rPr>
      </w:pPr>
    </w:p>
    <w:p w:rsidR="00C3607F" w:rsidRPr="00C3607F" w:rsidRDefault="00C3607F" w:rsidP="00C3607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3607F">
        <w:rPr>
          <w:rFonts w:eastAsia="Calibri"/>
          <w:b/>
          <w:sz w:val="28"/>
          <w:szCs w:val="28"/>
          <w:lang w:eastAsia="en-US"/>
        </w:rPr>
        <w:lastRenderedPageBreak/>
        <w:t>8. УТВЕРЖДЕНИЕ РАБОЧЕЙ ПРОГРАММЫ</w:t>
      </w:r>
    </w:p>
    <w:p w:rsidR="00C3607F" w:rsidRPr="00C3607F" w:rsidRDefault="00C3607F" w:rsidP="00C3607F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C3607F">
        <w:rPr>
          <w:rFonts w:eastAsia="Calibri"/>
          <w:sz w:val="28"/>
          <w:szCs w:val="28"/>
          <w:lang w:eastAsia="en-US"/>
        </w:rPr>
        <w:t xml:space="preserve">Утверждение рабочей программы без изменений </w:t>
      </w:r>
    </w:p>
    <w:p w:rsidR="00C3607F" w:rsidRPr="00C3607F" w:rsidRDefault="00C3607F" w:rsidP="00C3607F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C3607F">
        <w:rPr>
          <w:rFonts w:eastAsia="Calibri"/>
          <w:sz w:val="28"/>
          <w:szCs w:val="28"/>
          <w:lang w:eastAsia="en-US"/>
        </w:rPr>
        <w:t>Рабочая программа без изменений утверждена на 2020/2021 учебный год.</w:t>
      </w:r>
    </w:p>
    <w:p w:rsidR="00C3607F" w:rsidRPr="00C3607F" w:rsidRDefault="00C3607F" w:rsidP="00C3607F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  <w:r w:rsidRPr="00C3607F">
        <w:rPr>
          <w:rFonts w:eastAsia="Calibri"/>
          <w:sz w:val="28"/>
          <w:szCs w:val="28"/>
          <w:lang w:eastAsia="en-US"/>
        </w:rPr>
        <w:t xml:space="preserve">Протокол № 10 заседания кафедры от </w:t>
      </w:r>
      <w:r w:rsidRPr="00C3607F">
        <w:rPr>
          <w:rFonts w:eastAsia="Calibri"/>
          <w:sz w:val="28"/>
          <w:szCs w:val="28"/>
          <w:u w:val="single"/>
          <w:lang w:eastAsia="en-US"/>
        </w:rPr>
        <w:t>«22» мая 2020 г.</w:t>
      </w:r>
    </w:p>
    <w:p w:rsidR="00C3607F" w:rsidRPr="00C3607F" w:rsidRDefault="00C3607F" w:rsidP="00675590">
      <w:pPr>
        <w:ind w:left="-284"/>
      </w:pPr>
    </w:p>
    <w:p w:rsidR="00C3607F" w:rsidRPr="00C3607F" w:rsidRDefault="00C3607F" w:rsidP="00675590">
      <w:pPr>
        <w:ind w:left="-284"/>
      </w:pPr>
      <w:bookmarkStart w:id="0" w:name="_GoBack"/>
      <w:bookmarkEnd w:id="0"/>
      <w:r>
        <w:rPr>
          <w:noProof/>
        </w:rPr>
        <w:drawing>
          <wp:inline distT="0" distB="0" distL="0" distR="0" wp14:anchorId="61D0CEFF">
            <wp:extent cx="5913755" cy="1341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607F" w:rsidRPr="00C3607F" w:rsidSect="007242A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25B38"/>
    <w:multiLevelType w:val="hybridMultilevel"/>
    <w:tmpl w:val="D0DAE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9706B"/>
    <w:multiLevelType w:val="hybridMultilevel"/>
    <w:tmpl w:val="5B52D37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67D9A"/>
    <w:multiLevelType w:val="hybridMultilevel"/>
    <w:tmpl w:val="A290D6F8"/>
    <w:lvl w:ilvl="0" w:tplc="000000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D00754"/>
    <w:multiLevelType w:val="hybridMultilevel"/>
    <w:tmpl w:val="8930881C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4" w15:restartNumberingAfterBreak="0">
    <w:nsid w:val="3164788F"/>
    <w:multiLevelType w:val="hybridMultilevel"/>
    <w:tmpl w:val="92DEC242"/>
    <w:lvl w:ilvl="0" w:tplc="00000009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A5101A2"/>
    <w:multiLevelType w:val="hybridMultilevel"/>
    <w:tmpl w:val="8C1A306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FD57F46"/>
    <w:multiLevelType w:val="hybridMultilevel"/>
    <w:tmpl w:val="FD7AE986"/>
    <w:lvl w:ilvl="0" w:tplc="000000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B629D"/>
    <w:multiLevelType w:val="hybridMultilevel"/>
    <w:tmpl w:val="D0DAE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824C19"/>
    <w:multiLevelType w:val="hybridMultilevel"/>
    <w:tmpl w:val="596CEC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433884"/>
    <w:multiLevelType w:val="hybridMultilevel"/>
    <w:tmpl w:val="C7605184"/>
    <w:lvl w:ilvl="0" w:tplc="084460A8">
      <w:start w:val="1"/>
      <w:numFmt w:val="decimal"/>
      <w:lvlText w:val="%1."/>
      <w:lvlJc w:val="left"/>
      <w:pPr>
        <w:tabs>
          <w:tab w:val="num" w:pos="1914"/>
        </w:tabs>
        <w:ind w:left="191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 w15:restartNumberingAfterBreak="0">
    <w:nsid w:val="5B854CF0"/>
    <w:multiLevelType w:val="hybridMultilevel"/>
    <w:tmpl w:val="96C0BB9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 w15:restartNumberingAfterBreak="0">
    <w:nsid w:val="610138DD"/>
    <w:multiLevelType w:val="hybridMultilevel"/>
    <w:tmpl w:val="47202AB0"/>
    <w:lvl w:ilvl="0" w:tplc="000000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A2B8A"/>
    <w:multiLevelType w:val="hybridMultilevel"/>
    <w:tmpl w:val="55063C30"/>
    <w:lvl w:ilvl="0" w:tplc="D0922C5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</w:lvl>
    <w:lvl w:ilvl="1">
      <w:start w:val="1"/>
      <w:numFmt w:val="decimal"/>
      <w:isLgl/>
      <w:lvlText w:val="%1.%2."/>
      <w:lvlJc w:val="left"/>
      <w:pPr>
        <w:ind w:left="792" w:hanging="360"/>
      </w:pPr>
    </w:lvl>
    <w:lvl w:ilvl="2">
      <w:start w:val="1"/>
      <w:numFmt w:val="decimal"/>
      <w:isLgl/>
      <w:lvlText w:val="%1.%2.%3."/>
      <w:lvlJc w:val="left"/>
      <w:pPr>
        <w:ind w:left="1152" w:hanging="720"/>
      </w:pPr>
    </w:lvl>
    <w:lvl w:ilvl="3">
      <w:start w:val="1"/>
      <w:numFmt w:val="decimal"/>
      <w:isLgl/>
      <w:lvlText w:val="%1.%2.%3.%4."/>
      <w:lvlJc w:val="left"/>
      <w:pPr>
        <w:ind w:left="1152" w:hanging="720"/>
      </w:pPr>
    </w:lvl>
    <w:lvl w:ilvl="4">
      <w:start w:val="1"/>
      <w:numFmt w:val="decimal"/>
      <w:isLgl/>
      <w:lvlText w:val="%1.%2.%3.%4.%5."/>
      <w:lvlJc w:val="left"/>
      <w:pPr>
        <w:ind w:left="1512" w:hanging="1080"/>
      </w:pPr>
    </w:lvl>
    <w:lvl w:ilvl="5">
      <w:start w:val="1"/>
      <w:numFmt w:val="decimal"/>
      <w:isLgl/>
      <w:lvlText w:val="%1.%2.%3.%4.%5.%6."/>
      <w:lvlJc w:val="left"/>
      <w:pPr>
        <w:ind w:left="1512" w:hanging="1080"/>
      </w:pPr>
    </w:lvl>
    <w:lvl w:ilvl="6">
      <w:start w:val="1"/>
      <w:numFmt w:val="decimal"/>
      <w:isLgl/>
      <w:lvlText w:val="%1.%2.%3.%4.%5.%6.%7."/>
      <w:lvlJc w:val="left"/>
      <w:pPr>
        <w:ind w:left="1872" w:hanging="1440"/>
      </w:p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4"/>
  </w:num>
  <w:num w:numId="6">
    <w:abstractNumId w:val="13"/>
  </w:num>
  <w:num w:numId="7">
    <w:abstractNumId w:val="3"/>
  </w:num>
  <w:num w:numId="8">
    <w:abstractNumId w:val="5"/>
  </w:num>
  <w:num w:numId="9">
    <w:abstractNumId w:val="11"/>
  </w:num>
  <w:num w:numId="10">
    <w:abstractNumId w:val="10"/>
  </w:num>
  <w:num w:numId="11">
    <w:abstractNumId w:val="6"/>
  </w:num>
  <w:num w:numId="12">
    <w:abstractNumId w:val="4"/>
  </w:num>
  <w:num w:numId="13">
    <w:abstractNumId w:val="9"/>
  </w:num>
  <w:num w:numId="14">
    <w:abstractNumId w:val="12"/>
  </w:num>
  <w:num w:numId="15">
    <w:abstractNumId w:val="2"/>
  </w:num>
  <w:num w:numId="16">
    <w:abstractNumId w:val="7"/>
  </w:num>
  <w:num w:numId="17">
    <w:abstractNumId w:val="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732EA9"/>
    <w:rsid w:val="00046A4A"/>
    <w:rsid w:val="00057B53"/>
    <w:rsid w:val="00090A6F"/>
    <w:rsid w:val="000C1C78"/>
    <w:rsid w:val="000C46CE"/>
    <w:rsid w:val="000D57E5"/>
    <w:rsid w:val="0010015F"/>
    <w:rsid w:val="00125AFC"/>
    <w:rsid w:val="001424DC"/>
    <w:rsid w:val="001C0A7F"/>
    <w:rsid w:val="001D6D6C"/>
    <w:rsid w:val="00202E70"/>
    <w:rsid w:val="002104E6"/>
    <w:rsid w:val="0025723E"/>
    <w:rsid w:val="00267D5D"/>
    <w:rsid w:val="00291472"/>
    <w:rsid w:val="002D48B1"/>
    <w:rsid w:val="002E7DBC"/>
    <w:rsid w:val="002F3D93"/>
    <w:rsid w:val="00326987"/>
    <w:rsid w:val="0036303C"/>
    <w:rsid w:val="003D1D2C"/>
    <w:rsid w:val="00406615"/>
    <w:rsid w:val="00412A8D"/>
    <w:rsid w:val="0042692C"/>
    <w:rsid w:val="004327F5"/>
    <w:rsid w:val="0046601A"/>
    <w:rsid w:val="004B1B58"/>
    <w:rsid w:val="004C63CF"/>
    <w:rsid w:val="0051611A"/>
    <w:rsid w:val="005465C1"/>
    <w:rsid w:val="00556D2E"/>
    <w:rsid w:val="0056238A"/>
    <w:rsid w:val="00577F7F"/>
    <w:rsid w:val="005D65E2"/>
    <w:rsid w:val="005F75BB"/>
    <w:rsid w:val="00645431"/>
    <w:rsid w:val="00673510"/>
    <w:rsid w:val="00675590"/>
    <w:rsid w:val="006B3473"/>
    <w:rsid w:val="006E5CB4"/>
    <w:rsid w:val="006F15D9"/>
    <w:rsid w:val="006F3BE7"/>
    <w:rsid w:val="007242AF"/>
    <w:rsid w:val="007243FC"/>
    <w:rsid w:val="0072515F"/>
    <w:rsid w:val="0073175B"/>
    <w:rsid w:val="00732EA9"/>
    <w:rsid w:val="0076410E"/>
    <w:rsid w:val="00777FDA"/>
    <w:rsid w:val="007A589C"/>
    <w:rsid w:val="007B3FBF"/>
    <w:rsid w:val="00816445"/>
    <w:rsid w:val="008358F7"/>
    <w:rsid w:val="008C29E0"/>
    <w:rsid w:val="008F24E0"/>
    <w:rsid w:val="008F7262"/>
    <w:rsid w:val="00933324"/>
    <w:rsid w:val="00947090"/>
    <w:rsid w:val="00964F21"/>
    <w:rsid w:val="009D226D"/>
    <w:rsid w:val="00A16113"/>
    <w:rsid w:val="00A55FE6"/>
    <w:rsid w:val="00AD2309"/>
    <w:rsid w:val="00AD4762"/>
    <w:rsid w:val="00B07ADD"/>
    <w:rsid w:val="00B619EF"/>
    <w:rsid w:val="00B62FC6"/>
    <w:rsid w:val="00B94DB3"/>
    <w:rsid w:val="00C3607F"/>
    <w:rsid w:val="00C74E96"/>
    <w:rsid w:val="00C808AA"/>
    <w:rsid w:val="00C90303"/>
    <w:rsid w:val="00CB065D"/>
    <w:rsid w:val="00CB6C3C"/>
    <w:rsid w:val="00CD04B9"/>
    <w:rsid w:val="00CF638E"/>
    <w:rsid w:val="00D43744"/>
    <w:rsid w:val="00D60448"/>
    <w:rsid w:val="00D656E1"/>
    <w:rsid w:val="00DC59D1"/>
    <w:rsid w:val="00DE5577"/>
    <w:rsid w:val="00EA185C"/>
    <w:rsid w:val="00EC0B4B"/>
    <w:rsid w:val="00EC5BFE"/>
    <w:rsid w:val="00F00AD8"/>
    <w:rsid w:val="00F14D91"/>
    <w:rsid w:val="00F201CE"/>
    <w:rsid w:val="00F23F11"/>
    <w:rsid w:val="00F431AB"/>
    <w:rsid w:val="00F77C5C"/>
    <w:rsid w:val="00FF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A3A6C0"/>
  <w15:docId w15:val="{69352C35-A54D-4803-86C1-361CED74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EA9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32EA9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27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732EA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2EA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32EA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header"/>
    <w:basedOn w:val="a"/>
    <w:link w:val="a4"/>
    <w:unhideWhenUsed/>
    <w:rsid w:val="00732EA9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732E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732EA9"/>
    <w:pPr>
      <w:spacing w:after="120"/>
    </w:pPr>
  </w:style>
  <w:style w:type="character" w:customStyle="1" w:styleId="a6">
    <w:name w:val="Основной текст Знак"/>
    <w:basedOn w:val="a0"/>
    <w:link w:val="a5"/>
    <w:rsid w:val="00732E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unhideWhenUsed/>
    <w:rsid w:val="00732EA9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732E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732EA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32E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nhideWhenUsed/>
    <w:rsid w:val="00732EA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732E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32EA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327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D6D6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6D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18</Pages>
  <Words>3057</Words>
  <Characters>17430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BGTASM</Company>
  <LinksUpToDate>false</LinksUpToDate>
  <CharactersWithSpaces>20447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</dc:creator>
  <cp:keywords/>
  <dc:description/>
  <cp:lastModifiedBy>user</cp:lastModifiedBy>
  <cp:revision>41</cp:revision>
  <cp:lastPrinted>2020-02-14T06:32:00Z</cp:lastPrinted>
  <dcterms:created xsi:type="dcterms:W3CDTF">2016-05-25T10:05:00Z</dcterms:created>
  <dcterms:modified xsi:type="dcterms:W3CDTF">2020-09-29T11:29:00Z</dcterms:modified>
</cp:coreProperties>
</file>