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8B8" w:rsidRPr="006568B8" w:rsidRDefault="006568B8" w:rsidP="006568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5050" cy="9305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115050" cy="718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68" w:rsidRDefault="00540368" w:rsidP="006568B8">
      <w:pPr>
        <w:ind w:firstLine="708"/>
        <w:jc w:val="both"/>
        <w:rPr>
          <w:bCs/>
          <w:color w:val="000000"/>
          <w:spacing w:val="-5"/>
          <w:sz w:val="28"/>
          <w:szCs w:val="28"/>
        </w:rPr>
      </w:pPr>
    </w:p>
    <w:p w:rsidR="006568B8" w:rsidRDefault="006568B8" w:rsidP="006568B8">
      <w:pPr>
        <w:ind w:firstLine="708"/>
        <w:jc w:val="both"/>
        <w:rPr>
          <w:bCs/>
          <w:color w:val="000000"/>
          <w:spacing w:val="-5"/>
          <w:sz w:val="28"/>
          <w:szCs w:val="28"/>
        </w:rPr>
      </w:pPr>
    </w:p>
    <w:p w:rsidR="00540368" w:rsidRDefault="00540368" w:rsidP="00540368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C74258" w:rsidRDefault="00C74258" w:rsidP="00540368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C74258" w:rsidRDefault="00C74258" w:rsidP="00540368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B729F3" w:rsidRDefault="00B729F3" w:rsidP="00540368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C74258" w:rsidRDefault="00C74258" w:rsidP="00540368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1D2281" w:rsidRDefault="001D2281" w:rsidP="00540368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1D2281" w:rsidRDefault="001D2281" w:rsidP="00540368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1D2281" w:rsidRDefault="001D2281" w:rsidP="00540368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187D8C" w:rsidRDefault="00187D8C" w:rsidP="00540368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3C7386" w:rsidRPr="003C7386" w:rsidRDefault="003C7386" w:rsidP="003C7386">
      <w:pPr>
        <w:shd w:val="clear" w:color="auto" w:fill="FFFFFF"/>
        <w:ind w:left="432"/>
        <w:rPr>
          <w:b/>
          <w:bCs/>
          <w:color w:val="000000"/>
          <w:spacing w:val="-5"/>
          <w:sz w:val="28"/>
          <w:szCs w:val="28"/>
        </w:rPr>
      </w:pPr>
      <w:r w:rsidRPr="003C7386">
        <w:rPr>
          <w:b/>
          <w:bCs/>
          <w:color w:val="000000"/>
          <w:spacing w:val="-5"/>
          <w:sz w:val="28"/>
          <w:szCs w:val="28"/>
        </w:rPr>
        <w:lastRenderedPageBreak/>
        <w:t xml:space="preserve">1. ПЛАНИРУЕМЫЕ РЕЗУЛЬТАТЫ </w:t>
      </w:r>
      <w:proofErr w:type="gramStart"/>
      <w:r w:rsidRPr="003C7386">
        <w:rPr>
          <w:b/>
          <w:bCs/>
          <w:color w:val="000000"/>
          <w:spacing w:val="-5"/>
          <w:sz w:val="28"/>
          <w:szCs w:val="28"/>
        </w:rPr>
        <w:t>ОБУЧЕНИЯ ПО ДИСЦИПЛИНЕ</w:t>
      </w:r>
      <w:proofErr w:type="gramEnd"/>
    </w:p>
    <w:p w:rsidR="003C7386" w:rsidRDefault="003C7386" w:rsidP="00540368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4"/>
        <w:gridCol w:w="1661"/>
        <w:gridCol w:w="2551"/>
        <w:gridCol w:w="5067"/>
      </w:tblGrid>
      <w:tr w:rsidR="003C7386" w:rsidRPr="00151260" w:rsidTr="00A149C2">
        <w:tc>
          <w:tcPr>
            <w:tcW w:w="4786" w:type="dxa"/>
            <w:gridSpan w:val="3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5067" w:type="dxa"/>
            <w:vMerge w:val="restart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3C7386" w:rsidRPr="00151260" w:rsidTr="00A149C2">
        <w:tc>
          <w:tcPr>
            <w:tcW w:w="574" w:type="dxa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1661" w:type="dxa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551" w:type="dxa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5067" w:type="dxa"/>
            <w:vMerge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</w:tr>
      <w:tr w:rsidR="003C7386" w:rsidRPr="00151260" w:rsidTr="00A149C2">
        <w:tc>
          <w:tcPr>
            <w:tcW w:w="9853" w:type="dxa"/>
            <w:gridSpan w:val="4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Общеп</w:t>
            </w:r>
            <w:r w:rsidRPr="00151260">
              <w:rPr>
                <w:bCs/>
                <w:sz w:val="24"/>
                <w:szCs w:val="24"/>
              </w:rPr>
              <w:t>рофессиональные</w:t>
            </w:r>
          </w:p>
        </w:tc>
      </w:tr>
      <w:tr w:rsidR="003C7386" w:rsidRPr="00151260" w:rsidTr="00A149C2">
        <w:tc>
          <w:tcPr>
            <w:tcW w:w="574" w:type="dxa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sz w:val="24"/>
                <w:szCs w:val="24"/>
              </w:rPr>
              <w:t>О</w:t>
            </w:r>
            <w:r w:rsidRPr="00151260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C7386" w:rsidRPr="00BE3211" w:rsidRDefault="003C7386" w:rsidP="00A149C2">
            <w:pPr>
              <w:rPr>
                <w:color w:val="000000"/>
                <w:spacing w:val="-6"/>
                <w:sz w:val="24"/>
                <w:szCs w:val="24"/>
              </w:rPr>
            </w:pPr>
            <w:r w:rsidRPr="00BE3211">
              <w:rPr>
                <w:color w:val="000000"/>
                <w:spacing w:val="-6"/>
                <w:sz w:val="24"/>
                <w:szCs w:val="24"/>
              </w:rPr>
              <w:t xml:space="preserve">Способность </w:t>
            </w:r>
            <w:r>
              <w:rPr>
                <w:color w:val="000000"/>
                <w:spacing w:val="-6"/>
                <w:sz w:val="24"/>
                <w:szCs w:val="24"/>
              </w:rPr>
              <w:t>осуществлять сбор, анализ и обработку данных, необходимых для решения профессиональных задач</w:t>
            </w:r>
          </w:p>
        </w:tc>
        <w:tc>
          <w:tcPr>
            <w:tcW w:w="5067" w:type="dxa"/>
          </w:tcPr>
          <w:p w:rsidR="003C7386" w:rsidRPr="004C6ED6" w:rsidRDefault="003C7386" w:rsidP="00A149C2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4C6ED6">
              <w:rPr>
                <w:color w:val="000000"/>
                <w:spacing w:val="-6"/>
                <w:sz w:val="24"/>
                <w:szCs w:val="24"/>
              </w:rPr>
              <w:t xml:space="preserve">В результате освоения дисциплины </w:t>
            </w:r>
            <w:proofErr w:type="gramStart"/>
            <w:r w:rsidRPr="004C6ED6">
              <w:rPr>
                <w:color w:val="000000"/>
                <w:spacing w:val="-6"/>
                <w:sz w:val="24"/>
                <w:szCs w:val="24"/>
              </w:rPr>
              <w:t>обучающийся</w:t>
            </w:r>
            <w:proofErr w:type="gramEnd"/>
            <w:r w:rsidRPr="004C6ED6">
              <w:rPr>
                <w:color w:val="000000"/>
                <w:spacing w:val="-6"/>
                <w:sz w:val="24"/>
                <w:szCs w:val="24"/>
              </w:rPr>
              <w:t xml:space="preserve"> должен</w:t>
            </w:r>
          </w:p>
          <w:p w:rsidR="003C7386" w:rsidRPr="004C6ED6" w:rsidRDefault="003C7386" w:rsidP="00A149C2">
            <w:pPr>
              <w:jc w:val="both"/>
              <w:rPr>
                <w:sz w:val="24"/>
                <w:szCs w:val="24"/>
              </w:rPr>
            </w:pPr>
            <w:r w:rsidRPr="004C6ED6">
              <w:rPr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  <w:r w:rsidRPr="004C6ED6">
              <w:rPr>
                <w:sz w:val="24"/>
                <w:szCs w:val="24"/>
              </w:rPr>
              <w:t xml:space="preserve"> </w:t>
            </w:r>
          </w:p>
          <w:p w:rsidR="003C7386" w:rsidRPr="004C6ED6" w:rsidRDefault="003C7386" w:rsidP="00A149C2">
            <w:pPr>
              <w:numPr>
                <w:ilvl w:val="0"/>
                <w:numId w:val="4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теоретические положения и принципы международных стандартов финансовой отчетности</w:t>
            </w:r>
            <w:r w:rsidRPr="004C6ED6">
              <w:rPr>
                <w:sz w:val="24"/>
                <w:szCs w:val="24"/>
              </w:rPr>
              <w:t xml:space="preserve">; </w:t>
            </w:r>
          </w:p>
          <w:p w:rsidR="003C7386" w:rsidRPr="004C6ED6" w:rsidRDefault="003C7386" w:rsidP="00A149C2">
            <w:pPr>
              <w:numPr>
                <w:ilvl w:val="0"/>
                <w:numId w:val="4"/>
              </w:numPr>
              <w:ind w:left="0" w:firstLine="0"/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финансовой отчетности и принципы ее формирования.</w:t>
            </w:r>
          </w:p>
          <w:p w:rsidR="003C7386" w:rsidRPr="00F26994" w:rsidRDefault="003C7386" w:rsidP="00A149C2">
            <w:pPr>
              <w:pStyle w:val="a9"/>
              <w:widowControl/>
              <w:jc w:val="both"/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F26994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Уметь: </w:t>
            </w:r>
          </w:p>
          <w:p w:rsidR="003C7386" w:rsidRDefault="003C7386" w:rsidP="00A149C2">
            <w:pPr>
              <w:numPr>
                <w:ilvl w:val="0"/>
                <w:numId w:val="6"/>
              </w:numPr>
              <w:ind w:left="-41" w:firstLine="41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 w:rsidRPr="00DC3EBD">
              <w:rPr>
                <w:bCs/>
                <w:color w:val="000000"/>
                <w:spacing w:val="-3"/>
                <w:sz w:val="24"/>
                <w:szCs w:val="24"/>
              </w:rPr>
              <w:t xml:space="preserve">применять принципы международных стандартов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финансовой отчетности </w:t>
            </w:r>
            <w:r w:rsidRPr="00DC3EBD">
              <w:rPr>
                <w:bCs/>
                <w:color w:val="000000"/>
                <w:spacing w:val="-3"/>
                <w:sz w:val="24"/>
                <w:szCs w:val="24"/>
              </w:rPr>
              <w:t>на практике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;</w:t>
            </w:r>
          </w:p>
          <w:p w:rsidR="003C7386" w:rsidRPr="00DC3EBD" w:rsidRDefault="003C7386" w:rsidP="00A149C2">
            <w:pPr>
              <w:numPr>
                <w:ilvl w:val="0"/>
                <w:numId w:val="6"/>
              </w:numPr>
              <w:ind w:left="-41" w:firstLine="41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прослеживать взаимосвязи и различия отечественных и </w:t>
            </w:r>
            <w:r w:rsidRPr="00DC3EBD"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зарубежных бухгалтерских стандартов.</w:t>
            </w:r>
          </w:p>
          <w:p w:rsidR="003C7386" w:rsidRDefault="003C7386" w:rsidP="00A149C2">
            <w:pPr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4C6ED6">
              <w:rPr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</w:p>
          <w:p w:rsidR="003C7386" w:rsidRPr="00E674BB" w:rsidRDefault="003C7386" w:rsidP="00A149C2">
            <w:pPr>
              <w:numPr>
                <w:ilvl w:val="0"/>
                <w:numId w:val="7"/>
              </w:numPr>
              <w:ind w:left="0" w:firstLine="0"/>
              <w:jc w:val="both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классификации, признания и оценки объектов бухгалтерского учета в финансовой отчетности, составляемой по международным стандартам.</w:t>
            </w:r>
          </w:p>
        </w:tc>
      </w:tr>
      <w:tr w:rsidR="003C7386" w:rsidRPr="00151260" w:rsidTr="00A149C2">
        <w:tc>
          <w:tcPr>
            <w:tcW w:w="9853" w:type="dxa"/>
            <w:gridSpan w:val="4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Профессиональные</w:t>
            </w:r>
          </w:p>
        </w:tc>
      </w:tr>
      <w:tr w:rsidR="003C7386" w:rsidRPr="00151260" w:rsidTr="00A149C2">
        <w:tc>
          <w:tcPr>
            <w:tcW w:w="574" w:type="dxa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2</w:t>
            </w:r>
          </w:p>
        </w:tc>
        <w:tc>
          <w:tcPr>
            <w:tcW w:w="1661" w:type="dxa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sz w:val="24"/>
                <w:szCs w:val="24"/>
              </w:rPr>
              <w:t>ПК-17</w:t>
            </w:r>
          </w:p>
        </w:tc>
        <w:tc>
          <w:tcPr>
            <w:tcW w:w="2551" w:type="dxa"/>
          </w:tcPr>
          <w:p w:rsidR="003C7386" w:rsidRPr="00BE3211" w:rsidRDefault="003C7386" w:rsidP="00A149C2">
            <w:pPr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  <w:tc>
          <w:tcPr>
            <w:tcW w:w="5067" w:type="dxa"/>
          </w:tcPr>
          <w:p w:rsidR="003C7386" w:rsidRPr="00BE3211" w:rsidRDefault="003C7386" w:rsidP="00A149C2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BE3211">
              <w:rPr>
                <w:color w:val="000000"/>
                <w:spacing w:val="-6"/>
                <w:sz w:val="24"/>
                <w:szCs w:val="24"/>
              </w:rPr>
              <w:t xml:space="preserve">В результате освоения дисциплины </w:t>
            </w:r>
            <w:proofErr w:type="gramStart"/>
            <w:r w:rsidRPr="00BE3211">
              <w:rPr>
                <w:color w:val="000000"/>
                <w:spacing w:val="-6"/>
                <w:sz w:val="24"/>
                <w:szCs w:val="24"/>
              </w:rPr>
              <w:t>обучающийся</w:t>
            </w:r>
            <w:proofErr w:type="gramEnd"/>
            <w:r w:rsidRPr="00BE3211">
              <w:rPr>
                <w:color w:val="000000"/>
                <w:spacing w:val="-6"/>
                <w:sz w:val="24"/>
                <w:szCs w:val="24"/>
              </w:rPr>
              <w:t xml:space="preserve"> должен</w:t>
            </w:r>
          </w:p>
          <w:p w:rsidR="003C7386" w:rsidRPr="00BE3211" w:rsidRDefault="003C7386" w:rsidP="00A149C2">
            <w:pPr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BE3211">
              <w:rPr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</w:p>
          <w:p w:rsidR="003C7386" w:rsidRPr="00F26994" w:rsidRDefault="003C7386" w:rsidP="00A149C2">
            <w:pPr>
              <w:pStyle w:val="a9"/>
              <w:widowControl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994">
              <w:rPr>
                <w:rFonts w:ascii="Times New Roman" w:hAnsi="Times New Roman"/>
                <w:sz w:val="24"/>
                <w:szCs w:val="24"/>
              </w:rPr>
              <w:t>состав бухгалтерской финансовой отчетности по международным стандартам.</w:t>
            </w:r>
          </w:p>
          <w:p w:rsidR="003C7386" w:rsidRPr="005E660B" w:rsidRDefault="003C7386" w:rsidP="00A149C2">
            <w:pPr>
              <w:pStyle w:val="a9"/>
              <w:widowControl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60B">
              <w:rPr>
                <w:rFonts w:ascii="Times New Roman" w:hAnsi="Times New Roman"/>
                <w:sz w:val="24"/>
                <w:szCs w:val="24"/>
              </w:rPr>
              <w:t xml:space="preserve">порядок формирования отчетной информации. </w:t>
            </w:r>
          </w:p>
          <w:p w:rsidR="003C7386" w:rsidRPr="00BE3211" w:rsidRDefault="003C7386" w:rsidP="00A149C2">
            <w:pPr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BE3211">
              <w:rPr>
                <w:b/>
                <w:bCs/>
                <w:color w:val="000000"/>
                <w:spacing w:val="-3"/>
                <w:sz w:val="24"/>
                <w:szCs w:val="24"/>
              </w:rPr>
              <w:t>Уметь:</w:t>
            </w:r>
          </w:p>
          <w:p w:rsidR="003C7386" w:rsidRPr="005E660B" w:rsidRDefault="003C7386" w:rsidP="00A149C2">
            <w:pPr>
              <w:pStyle w:val="a9"/>
              <w:widowControl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60B">
              <w:rPr>
                <w:rFonts w:ascii="Times New Roman" w:hAnsi="Times New Roman"/>
                <w:sz w:val="24"/>
                <w:szCs w:val="24"/>
              </w:rPr>
              <w:t>проверять обоснованность формирования отчетной информации в целях исключения искажения показателей отчетности;</w:t>
            </w:r>
          </w:p>
          <w:p w:rsidR="003C7386" w:rsidRPr="005E660B" w:rsidRDefault="003C7386" w:rsidP="00A149C2">
            <w:pPr>
              <w:pStyle w:val="a9"/>
              <w:widowControl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60B">
              <w:rPr>
                <w:rFonts w:ascii="Times New Roman" w:hAnsi="Times New Roman"/>
                <w:sz w:val="24"/>
                <w:szCs w:val="24"/>
              </w:rPr>
              <w:t>решать ситуационные задачи, связанные с накоплением и преобразованием учетной информации финансового характера с целью последующего ее раскрытия в формах бухгалтерской отчетности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Pr="00B56788">
              <w:rPr>
                <w:rFonts w:ascii="Times New Roman" w:hAnsi="Times New Roman"/>
                <w:sz w:val="24"/>
                <w:szCs w:val="24"/>
              </w:rPr>
              <w:t>международным стандартам</w:t>
            </w:r>
            <w:r w:rsidRPr="005E660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7386" w:rsidRDefault="003C7386" w:rsidP="00A149C2">
            <w:pPr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BE3211">
              <w:rPr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</w:p>
          <w:p w:rsidR="003C7386" w:rsidRPr="004C6ED6" w:rsidRDefault="003C7386" w:rsidP="00A149C2">
            <w:pPr>
              <w:numPr>
                <w:ilvl w:val="0"/>
                <w:numId w:val="5"/>
              </w:numPr>
              <w:ind w:left="0" w:firstLine="0"/>
              <w:jc w:val="both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расчета показателей и заполнения форм бухгалтерской финансовой отчетности по </w:t>
            </w:r>
            <w:r w:rsidRPr="00B56788">
              <w:rPr>
                <w:sz w:val="24"/>
                <w:szCs w:val="24"/>
              </w:rPr>
              <w:t>международным стандартам</w:t>
            </w:r>
          </w:p>
        </w:tc>
      </w:tr>
      <w:tr w:rsidR="003C7386" w:rsidRPr="00151260" w:rsidTr="00A149C2">
        <w:tc>
          <w:tcPr>
            <w:tcW w:w="574" w:type="dxa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3</w:t>
            </w:r>
          </w:p>
        </w:tc>
        <w:tc>
          <w:tcPr>
            <w:tcW w:w="1661" w:type="dxa"/>
          </w:tcPr>
          <w:p w:rsidR="003C7386" w:rsidRPr="00151260" w:rsidRDefault="003C7386" w:rsidP="00A149C2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sz w:val="24"/>
                <w:szCs w:val="24"/>
              </w:rPr>
              <w:t>ПК</w:t>
            </w:r>
            <w:r>
              <w:rPr>
                <w:sz w:val="24"/>
                <w:szCs w:val="24"/>
              </w:rPr>
              <w:t>Р</w:t>
            </w:r>
            <w:r w:rsidRPr="0015126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3C7386" w:rsidRPr="001675AE" w:rsidRDefault="003C7386" w:rsidP="00A149C2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 xml:space="preserve">Способность комплексно обрабатывать и анализировать </w:t>
            </w:r>
            <w:r>
              <w:rPr>
                <w:color w:val="000000"/>
                <w:spacing w:val="-6"/>
                <w:sz w:val="24"/>
                <w:szCs w:val="24"/>
              </w:rPr>
              <w:lastRenderedPageBreak/>
              <w:t xml:space="preserve">необходимую отечественную и зарубежную информацию в области учета, финансовой отчетности и оказания услуг, связанных с аудиторской деятельностью </w:t>
            </w:r>
          </w:p>
        </w:tc>
        <w:tc>
          <w:tcPr>
            <w:tcW w:w="5067" w:type="dxa"/>
          </w:tcPr>
          <w:p w:rsidR="003C7386" w:rsidRPr="00BE3211" w:rsidRDefault="003C7386" w:rsidP="00A149C2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BE3211">
              <w:rPr>
                <w:color w:val="000000"/>
                <w:spacing w:val="-6"/>
                <w:sz w:val="24"/>
                <w:szCs w:val="24"/>
              </w:rPr>
              <w:lastRenderedPageBreak/>
              <w:t xml:space="preserve">В результате освоения дисциплины </w:t>
            </w:r>
            <w:proofErr w:type="gramStart"/>
            <w:r w:rsidRPr="00BE3211">
              <w:rPr>
                <w:color w:val="000000"/>
                <w:spacing w:val="-6"/>
                <w:sz w:val="24"/>
                <w:szCs w:val="24"/>
              </w:rPr>
              <w:t>обучающийся</w:t>
            </w:r>
            <w:proofErr w:type="gramEnd"/>
            <w:r w:rsidRPr="00BE3211">
              <w:rPr>
                <w:color w:val="000000"/>
                <w:spacing w:val="-6"/>
                <w:sz w:val="24"/>
                <w:szCs w:val="24"/>
              </w:rPr>
              <w:t xml:space="preserve"> должен</w:t>
            </w:r>
          </w:p>
          <w:p w:rsidR="003C7386" w:rsidRPr="00BE3211" w:rsidRDefault="003C7386" w:rsidP="00A149C2">
            <w:pPr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BE3211">
              <w:rPr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</w:p>
          <w:p w:rsidR="003C7386" w:rsidRPr="00F26994" w:rsidRDefault="003C7386" w:rsidP="00A149C2">
            <w:pPr>
              <w:pStyle w:val="a9"/>
              <w:widowControl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994">
              <w:rPr>
                <w:rFonts w:ascii="Times New Roman" w:hAnsi="Times New Roman"/>
                <w:sz w:val="24"/>
                <w:szCs w:val="24"/>
              </w:rPr>
              <w:t xml:space="preserve">Роль и назначение международных </w:t>
            </w:r>
            <w:r w:rsidRPr="00F26994">
              <w:rPr>
                <w:rFonts w:ascii="Times New Roman" w:hAnsi="Times New Roman"/>
                <w:sz w:val="24"/>
                <w:szCs w:val="24"/>
              </w:rPr>
              <w:lastRenderedPageBreak/>
              <w:t>стандартов учета и финансовой отчетности;</w:t>
            </w:r>
          </w:p>
          <w:p w:rsidR="003C7386" w:rsidRPr="00BE3211" w:rsidRDefault="003C7386" w:rsidP="00A149C2">
            <w:pPr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BE3211">
              <w:rPr>
                <w:b/>
                <w:bCs/>
                <w:color w:val="000000"/>
                <w:spacing w:val="-3"/>
                <w:sz w:val="24"/>
                <w:szCs w:val="24"/>
              </w:rPr>
              <w:t>Уметь:</w:t>
            </w:r>
          </w:p>
          <w:p w:rsidR="003C7386" w:rsidRPr="00F26994" w:rsidRDefault="003C7386" w:rsidP="00A149C2">
            <w:pPr>
              <w:pStyle w:val="a9"/>
              <w:widowControl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994">
              <w:rPr>
                <w:rFonts w:ascii="Times New Roman" w:hAnsi="Times New Roman" w:hint="eastAsia"/>
                <w:sz w:val="24"/>
                <w:szCs w:val="24"/>
              </w:rPr>
              <w:t>самостоятельно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работать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с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международными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стандартами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7386" w:rsidRDefault="003C7386" w:rsidP="00A149C2">
            <w:pPr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BE3211">
              <w:rPr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</w:p>
          <w:p w:rsidR="003C7386" w:rsidRPr="00F26994" w:rsidRDefault="003C7386" w:rsidP="00A149C2">
            <w:pPr>
              <w:pStyle w:val="a9"/>
              <w:widowControl/>
              <w:numPr>
                <w:ilvl w:val="0"/>
                <w:numId w:val="3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994">
              <w:rPr>
                <w:rFonts w:ascii="Times New Roman" w:hAnsi="Times New Roman"/>
                <w:sz w:val="24"/>
                <w:szCs w:val="24"/>
              </w:rPr>
              <w:t>навыками обработки законодательных и нормативных актов в области бухгалтерского учета и отчетности;</w:t>
            </w:r>
          </w:p>
          <w:p w:rsidR="003C7386" w:rsidRPr="00F26994" w:rsidRDefault="003C7386" w:rsidP="00A149C2">
            <w:pPr>
              <w:pStyle w:val="a9"/>
              <w:widowControl/>
              <w:numPr>
                <w:ilvl w:val="0"/>
                <w:numId w:val="3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994">
              <w:rPr>
                <w:rFonts w:ascii="Times New Roman" w:hAnsi="Times New Roman" w:hint="eastAsia"/>
                <w:sz w:val="24"/>
                <w:szCs w:val="24"/>
              </w:rPr>
              <w:t>информацией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о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дальнейших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направлениях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развития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международных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стандартов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финансовой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отчетности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и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в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целом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мировой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учетной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994">
              <w:rPr>
                <w:rFonts w:ascii="Times New Roman" w:hAnsi="Times New Roman" w:hint="eastAsia"/>
                <w:sz w:val="24"/>
                <w:szCs w:val="24"/>
              </w:rPr>
              <w:t>практики</w:t>
            </w:r>
            <w:r w:rsidRPr="00F2699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C7386" w:rsidRPr="00F26994" w:rsidRDefault="003C7386" w:rsidP="00A149C2">
            <w:pPr>
              <w:pStyle w:val="a9"/>
              <w:widowControl/>
              <w:numPr>
                <w:ilvl w:val="0"/>
                <w:numId w:val="3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F26994">
              <w:rPr>
                <w:rFonts w:ascii="Times New Roman" w:hAnsi="Times New Roman"/>
                <w:sz w:val="24"/>
                <w:szCs w:val="24"/>
              </w:rPr>
              <w:t>приемами подготовки финансовой информации в соответствии с международными стандартами.</w:t>
            </w:r>
          </w:p>
        </w:tc>
      </w:tr>
    </w:tbl>
    <w:p w:rsidR="00E339F6" w:rsidRDefault="00E339F6" w:rsidP="00E339F6">
      <w:pPr>
        <w:pStyle w:val="a6"/>
        <w:shd w:val="clear" w:color="auto" w:fill="FFFFFF"/>
        <w:spacing w:before="182"/>
        <w:ind w:left="792"/>
        <w:rPr>
          <w:b/>
          <w:bCs/>
          <w:color w:val="000000"/>
          <w:spacing w:val="-5"/>
          <w:sz w:val="28"/>
          <w:szCs w:val="28"/>
        </w:rPr>
      </w:pPr>
    </w:p>
    <w:p w:rsidR="00A25B16" w:rsidRDefault="00A25B16" w:rsidP="00E339F6">
      <w:pPr>
        <w:pStyle w:val="a6"/>
        <w:shd w:val="clear" w:color="auto" w:fill="FFFFFF"/>
        <w:spacing w:before="182"/>
        <w:ind w:left="792"/>
        <w:rPr>
          <w:b/>
          <w:bCs/>
          <w:color w:val="000000"/>
          <w:spacing w:val="-5"/>
          <w:sz w:val="28"/>
          <w:szCs w:val="28"/>
        </w:rPr>
      </w:pPr>
    </w:p>
    <w:p w:rsidR="00540368" w:rsidRPr="0089202A" w:rsidRDefault="00E339F6" w:rsidP="005B4BE0">
      <w:pPr>
        <w:pStyle w:val="a6"/>
        <w:shd w:val="clear" w:color="auto" w:fill="FFFFFF"/>
        <w:ind w:left="0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2.</w:t>
      </w:r>
      <w:r w:rsidR="009F7EAE">
        <w:rPr>
          <w:b/>
          <w:bCs/>
          <w:color w:val="000000"/>
          <w:spacing w:val="-5"/>
          <w:sz w:val="28"/>
          <w:szCs w:val="28"/>
        </w:rPr>
        <w:t> </w:t>
      </w:r>
      <w:r w:rsidR="00B729F3">
        <w:rPr>
          <w:b/>
          <w:bCs/>
          <w:color w:val="000000"/>
          <w:spacing w:val="-5"/>
          <w:sz w:val="28"/>
          <w:szCs w:val="28"/>
        </w:rPr>
        <w:t xml:space="preserve">МЕСТО ДИСЦИПЛИНЫ В СТРУКТУРЕ </w:t>
      </w:r>
      <w:r w:rsidR="0089202A">
        <w:rPr>
          <w:b/>
          <w:bCs/>
          <w:color w:val="000000"/>
          <w:spacing w:val="-5"/>
          <w:sz w:val="28"/>
          <w:szCs w:val="28"/>
        </w:rPr>
        <w:t>ОБРАЗОВАТЕЛЬНОЙ ПРОГРАММЫ</w:t>
      </w:r>
    </w:p>
    <w:p w:rsidR="0089202A" w:rsidRPr="006D6750" w:rsidRDefault="0089202A" w:rsidP="005B4BE0">
      <w:pPr>
        <w:pStyle w:val="a6"/>
        <w:shd w:val="clear" w:color="auto" w:fill="FFFFFF"/>
        <w:ind w:left="0"/>
        <w:rPr>
          <w:sz w:val="24"/>
          <w:szCs w:val="24"/>
        </w:rPr>
      </w:pPr>
    </w:p>
    <w:p w:rsidR="00540368" w:rsidRPr="00DF1644" w:rsidRDefault="00DF1644" w:rsidP="006D6750">
      <w:pPr>
        <w:shd w:val="clear" w:color="auto" w:fill="FFFFFF"/>
        <w:ind w:firstLine="709"/>
        <w:jc w:val="both"/>
        <w:rPr>
          <w:i/>
          <w:iCs/>
          <w:color w:val="000000"/>
          <w:spacing w:val="-5"/>
          <w:sz w:val="28"/>
          <w:szCs w:val="28"/>
        </w:rPr>
      </w:pPr>
      <w:r>
        <w:rPr>
          <w:bCs/>
          <w:sz w:val="28"/>
        </w:rPr>
        <w:t>Содержание д</w:t>
      </w:r>
      <w:r w:rsidRPr="00DF1644">
        <w:rPr>
          <w:bCs/>
          <w:sz w:val="28"/>
        </w:rPr>
        <w:t>исциплин</w:t>
      </w:r>
      <w:r>
        <w:rPr>
          <w:bCs/>
          <w:sz w:val="28"/>
        </w:rPr>
        <w:t>ы</w:t>
      </w:r>
      <w:r w:rsidRPr="00DF1644">
        <w:rPr>
          <w:bCs/>
          <w:sz w:val="28"/>
        </w:rPr>
        <w:t xml:space="preserve"> </w:t>
      </w:r>
      <w:r>
        <w:rPr>
          <w:bCs/>
          <w:sz w:val="28"/>
        </w:rPr>
        <w:t>основывается и является логическим продолжением следующих дисциплин:</w:t>
      </w:r>
    </w:p>
    <w:p w:rsidR="00540368" w:rsidRPr="006D6750" w:rsidRDefault="00540368" w:rsidP="005B4BE0">
      <w:pPr>
        <w:widowControl/>
        <w:autoSpaceDE/>
        <w:autoSpaceDN/>
        <w:adjustRightInd/>
        <w:jc w:val="both"/>
        <w:rPr>
          <w:bCs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1"/>
        <w:gridCol w:w="8242"/>
      </w:tblGrid>
      <w:tr w:rsidR="00540368" w:rsidRPr="0037035B" w:rsidTr="00562B33">
        <w:trPr>
          <w:trHeight w:val="285"/>
        </w:trPr>
        <w:tc>
          <w:tcPr>
            <w:tcW w:w="971" w:type="dxa"/>
          </w:tcPr>
          <w:p w:rsidR="00540368" w:rsidRPr="00562D01" w:rsidRDefault="00540368" w:rsidP="00927AFD">
            <w:pPr>
              <w:pStyle w:val="a4"/>
              <w:ind w:firstLine="0"/>
              <w:jc w:val="center"/>
              <w:rPr>
                <w:sz w:val="24"/>
              </w:rPr>
            </w:pPr>
            <w:r w:rsidRPr="00F31C2A">
              <w:rPr>
                <w:sz w:val="24"/>
              </w:rPr>
              <w:t>№</w:t>
            </w:r>
          </w:p>
        </w:tc>
        <w:tc>
          <w:tcPr>
            <w:tcW w:w="8242" w:type="dxa"/>
          </w:tcPr>
          <w:p w:rsidR="00540368" w:rsidRPr="00562D01" w:rsidRDefault="00540368" w:rsidP="00927AFD">
            <w:pPr>
              <w:pStyle w:val="a4"/>
              <w:ind w:firstLine="0"/>
              <w:jc w:val="center"/>
              <w:rPr>
                <w:sz w:val="24"/>
              </w:rPr>
            </w:pPr>
            <w:r w:rsidRPr="00F31C2A">
              <w:rPr>
                <w:sz w:val="24"/>
              </w:rPr>
              <w:t>Наименование дисциплины (модуля)</w:t>
            </w:r>
          </w:p>
        </w:tc>
      </w:tr>
      <w:tr w:rsidR="00540368" w:rsidRPr="0037035B" w:rsidTr="00562B33">
        <w:trPr>
          <w:trHeight w:val="285"/>
        </w:trPr>
        <w:tc>
          <w:tcPr>
            <w:tcW w:w="971" w:type="dxa"/>
          </w:tcPr>
          <w:p w:rsidR="00540368" w:rsidRPr="00562D01" w:rsidRDefault="00DF1644" w:rsidP="00927AFD">
            <w:pPr>
              <w:pStyle w:val="a4"/>
              <w:ind w:firstLine="0"/>
              <w:jc w:val="center"/>
              <w:rPr>
                <w:sz w:val="24"/>
              </w:rPr>
            </w:pPr>
            <w:r w:rsidRPr="00F31C2A">
              <w:rPr>
                <w:sz w:val="24"/>
              </w:rPr>
              <w:t>1</w:t>
            </w:r>
          </w:p>
        </w:tc>
        <w:tc>
          <w:tcPr>
            <w:tcW w:w="8242" w:type="dxa"/>
          </w:tcPr>
          <w:p w:rsidR="00540368" w:rsidRPr="00562D01" w:rsidRDefault="00FC2372" w:rsidP="00A1432D">
            <w:pPr>
              <w:pStyle w:val="a4"/>
              <w:ind w:firstLine="0"/>
              <w:jc w:val="left"/>
              <w:rPr>
                <w:sz w:val="24"/>
              </w:rPr>
            </w:pPr>
            <w:r w:rsidRPr="00F31C2A">
              <w:rPr>
                <w:sz w:val="24"/>
              </w:rPr>
              <w:t>Бухгалтерский учет</w:t>
            </w:r>
          </w:p>
        </w:tc>
      </w:tr>
      <w:tr w:rsidR="00540368" w:rsidRPr="0037035B" w:rsidTr="00562B33">
        <w:trPr>
          <w:trHeight w:val="285"/>
        </w:trPr>
        <w:tc>
          <w:tcPr>
            <w:tcW w:w="971" w:type="dxa"/>
          </w:tcPr>
          <w:p w:rsidR="00540368" w:rsidRPr="00562D01" w:rsidRDefault="00DF1644" w:rsidP="00927AFD">
            <w:pPr>
              <w:pStyle w:val="a4"/>
              <w:ind w:firstLine="0"/>
              <w:jc w:val="center"/>
              <w:rPr>
                <w:sz w:val="24"/>
              </w:rPr>
            </w:pPr>
            <w:r w:rsidRPr="00F31C2A">
              <w:rPr>
                <w:sz w:val="24"/>
              </w:rPr>
              <w:t>2</w:t>
            </w:r>
          </w:p>
        </w:tc>
        <w:tc>
          <w:tcPr>
            <w:tcW w:w="8242" w:type="dxa"/>
          </w:tcPr>
          <w:p w:rsidR="00540368" w:rsidRPr="00562D01" w:rsidRDefault="00FC2372" w:rsidP="00A1432D">
            <w:pPr>
              <w:pStyle w:val="a4"/>
              <w:ind w:firstLine="0"/>
              <w:jc w:val="left"/>
              <w:rPr>
                <w:sz w:val="24"/>
              </w:rPr>
            </w:pPr>
            <w:r w:rsidRPr="00F31C2A">
              <w:rPr>
                <w:sz w:val="24"/>
              </w:rPr>
              <w:t>Бухгалтерский финансовый</w:t>
            </w:r>
            <w:r w:rsidR="00313FE3" w:rsidRPr="00F31C2A">
              <w:rPr>
                <w:sz w:val="24"/>
              </w:rPr>
              <w:t xml:space="preserve"> учет</w:t>
            </w:r>
          </w:p>
        </w:tc>
      </w:tr>
      <w:tr w:rsidR="002F6561" w:rsidRPr="0037035B" w:rsidTr="00562B33">
        <w:trPr>
          <w:trHeight w:val="285"/>
        </w:trPr>
        <w:tc>
          <w:tcPr>
            <w:tcW w:w="971" w:type="dxa"/>
          </w:tcPr>
          <w:p w:rsidR="002F6561" w:rsidRPr="00562D01" w:rsidRDefault="002F6561" w:rsidP="00927AFD">
            <w:pPr>
              <w:pStyle w:val="a4"/>
              <w:ind w:firstLine="0"/>
              <w:jc w:val="center"/>
              <w:rPr>
                <w:sz w:val="24"/>
              </w:rPr>
            </w:pPr>
            <w:r w:rsidRPr="00F31C2A">
              <w:rPr>
                <w:sz w:val="24"/>
              </w:rPr>
              <w:t>3</w:t>
            </w:r>
          </w:p>
        </w:tc>
        <w:tc>
          <w:tcPr>
            <w:tcW w:w="8242" w:type="dxa"/>
          </w:tcPr>
          <w:p w:rsidR="002F6561" w:rsidRPr="00562D01" w:rsidRDefault="002F6561" w:rsidP="00A1432D">
            <w:pPr>
              <w:pStyle w:val="a4"/>
              <w:ind w:firstLine="0"/>
              <w:jc w:val="left"/>
              <w:rPr>
                <w:sz w:val="24"/>
              </w:rPr>
            </w:pPr>
            <w:r w:rsidRPr="00F31C2A">
              <w:rPr>
                <w:sz w:val="24"/>
              </w:rPr>
              <w:t xml:space="preserve">Бухгалтерская </w:t>
            </w:r>
            <w:r w:rsidR="00371848" w:rsidRPr="00F31C2A">
              <w:rPr>
                <w:sz w:val="24"/>
              </w:rPr>
              <w:t xml:space="preserve">(финансовая) </w:t>
            </w:r>
            <w:r w:rsidRPr="00F31C2A">
              <w:rPr>
                <w:sz w:val="24"/>
              </w:rPr>
              <w:t>отчетность</w:t>
            </w:r>
          </w:p>
        </w:tc>
      </w:tr>
    </w:tbl>
    <w:p w:rsidR="005B4BE0" w:rsidRDefault="005B4BE0" w:rsidP="005B4BE0">
      <w:pPr>
        <w:shd w:val="clear" w:color="auto" w:fill="FFFFFF"/>
        <w:ind w:firstLine="346"/>
        <w:jc w:val="both"/>
        <w:rPr>
          <w:bCs/>
          <w:sz w:val="28"/>
        </w:rPr>
      </w:pPr>
    </w:p>
    <w:p w:rsidR="00DF1644" w:rsidRDefault="00DF1644" w:rsidP="006D6750">
      <w:pPr>
        <w:shd w:val="clear" w:color="auto" w:fill="FFFFFF"/>
        <w:ind w:firstLine="709"/>
        <w:jc w:val="both"/>
        <w:rPr>
          <w:bCs/>
          <w:sz w:val="28"/>
        </w:rPr>
      </w:pPr>
      <w:r>
        <w:rPr>
          <w:bCs/>
          <w:sz w:val="28"/>
        </w:rPr>
        <w:t>Содержание д</w:t>
      </w:r>
      <w:r w:rsidRPr="00DF1644">
        <w:rPr>
          <w:bCs/>
          <w:sz w:val="28"/>
        </w:rPr>
        <w:t>исциплин</w:t>
      </w:r>
      <w:r>
        <w:rPr>
          <w:bCs/>
          <w:sz w:val="28"/>
        </w:rPr>
        <w:t>ы</w:t>
      </w:r>
      <w:r w:rsidRPr="00DF1644">
        <w:rPr>
          <w:bCs/>
          <w:sz w:val="28"/>
        </w:rPr>
        <w:t xml:space="preserve"> </w:t>
      </w:r>
      <w:r>
        <w:rPr>
          <w:bCs/>
          <w:sz w:val="28"/>
        </w:rPr>
        <w:t>служит основой для изучения следующих дисциплин:</w:t>
      </w:r>
    </w:p>
    <w:p w:rsidR="00DF1644" w:rsidRPr="006D6750" w:rsidRDefault="00DF1644" w:rsidP="005B4BE0">
      <w:pPr>
        <w:shd w:val="clear" w:color="auto" w:fill="FFFFFF"/>
        <w:ind w:firstLine="607"/>
        <w:jc w:val="both"/>
        <w:rPr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1"/>
        <w:gridCol w:w="8242"/>
      </w:tblGrid>
      <w:tr w:rsidR="00DF1644" w:rsidRPr="0037035B" w:rsidTr="00562B33">
        <w:trPr>
          <w:trHeight w:val="285"/>
        </w:trPr>
        <w:tc>
          <w:tcPr>
            <w:tcW w:w="971" w:type="dxa"/>
          </w:tcPr>
          <w:p w:rsidR="00DF1644" w:rsidRPr="00562D01" w:rsidRDefault="00DF1644" w:rsidP="00927AFD">
            <w:pPr>
              <w:pStyle w:val="a4"/>
              <w:ind w:firstLine="0"/>
              <w:jc w:val="center"/>
              <w:rPr>
                <w:sz w:val="24"/>
              </w:rPr>
            </w:pPr>
            <w:r w:rsidRPr="00F31C2A">
              <w:rPr>
                <w:sz w:val="24"/>
              </w:rPr>
              <w:t>№</w:t>
            </w:r>
          </w:p>
        </w:tc>
        <w:tc>
          <w:tcPr>
            <w:tcW w:w="8242" w:type="dxa"/>
          </w:tcPr>
          <w:p w:rsidR="00DF1644" w:rsidRPr="00562D01" w:rsidRDefault="00DF1644" w:rsidP="00927AFD">
            <w:pPr>
              <w:pStyle w:val="a4"/>
              <w:ind w:firstLine="0"/>
              <w:jc w:val="center"/>
              <w:rPr>
                <w:sz w:val="24"/>
              </w:rPr>
            </w:pPr>
            <w:r w:rsidRPr="00F31C2A">
              <w:rPr>
                <w:sz w:val="24"/>
              </w:rPr>
              <w:t>Наименование дисциплины (модуля)</w:t>
            </w:r>
          </w:p>
        </w:tc>
      </w:tr>
      <w:tr w:rsidR="00DF1644" w:rsidRPr="0037035B" w:rsidTr="00562B33">
        <w:trPr>
          <w:trHeight w:val="285"/>
        </w:trPr>
        <w:tc>
          <w:tcPr>
            <w:tcW w:w="971" w:type="dxa"/>
          </w:tcPr>
          <w:p w:rsidR="00DF1644" w:rsidRPr="00562D01" w:rsidRDefault="00DF1644" w:rsidP="00927AFD">
            <w:pPr>
              <w:pStyle w:val="a4"/>
              <w:ind w:firstLine="0"/>
              <w:jc w:val="center"/>
              <w:rPr>
                <w:sz w:val="24"/>
              </w:rPr>
            </w:pPr>
            <w:r w:rsidRPr="00F31C2A">
              <w:rPr>
                <w:sz w:val="24"/>
              </w:rPr>
              <w:t>1</w:t>
            </w:r>
          </w:p>
        </w:tc>
        <w:tc>
          <w:tcPr>
            <w:tcW w:w="8242" w:type="dxa"/>
          </w:tcPr>
          <w:p w:rsidR="00DF1644" w:rsidRPr="00562D01" w:rsidRDefault="00313FE3" w:rsidP="001743EB">
            <w:pPr>
              <w:pStyle w:val="a4"/>
              <w:ind w:firstLine="0"/>
              <w:jc w:val="left"/>
              <w:rPr>
                <w:sz w:val="24"/>
              </w:rPr>
            </w:pPr>
            <w:r w:rsidRPr="00F31C2A">
              <w:rPr>
                <w:sz w:val="24"/>
              </w:rPr>
              <w:t>Бухгалтерское дело</w:t>
            </w:r>
          </w:p>
        </w:tc>
      </w:tr>
      <w:tr w:rsidR="00B54A32" w:rsidRPr="0037035B" w:rsidTr="008F1C30">
        <w:trPr>
          <w:trHeight w:val="285"/>
        </w:trPr>
        <w:tc>
          <w:tcPr>
            <w:tcW w:w="971" w:type="dxa"/>
          </w:tcPr>
          <w:p w:rsidR="00B54A32" w:rsidRPr="00562D01" w:rsidRDefault="002F6561" w:rsidP="00927AFD">
            <w:pPr>
              <w:pStyle w:val="a4"/>
              <w:ind w:firstLine="0"/>
              <w:jc w:val="center"/>
              <w:rPr>
                <w:sz w:val="24"/>
              </w:rPr>
            </w:pPr>
            <w:r w:rsidRPr="00F31C2A">
              <w:rPr>
                <w:sz w:val="24"/>
              </w:rPr>
              <w:t>2</w:t>
            </w:r>
          </w:p>
        </w:tc>
        <w:tc>
          <w:tcPr>
            <w:tcW w:w="8242" w:type="dxa"/>
            <w:vAlign w:val="center"/>
          </w:tcPr>
          <w:p w:rsidR="00B54A32" w:rsidRPr="00B54A32" w:rsidRDefault="00B54A32" w:rsidP="008F1C30">
            <w:pPr>
              <w:rPr>
                <w:sz w:val="24"/>
                <w:szCs w:val="24"/>
              </w:rPr>
            </w:pPr>
            <w:r w:rsidRPr="00B54A32">
              <w:rPr>
                <w:sz w:val="24"/>
                <w:szCs w:val="24"/>
              </w:rPr>
              <w:t>Комплексный анализ хозяйственной деятельности</w:t>
            </w:r>
          </w:p>
        </w:tc>
      </w:tr>
      <w:tr w:rsidR="00B54A32" w:rsidRPr="0037035B" w:rsidTr="008F1C30">
        <w:trPr>
          <w:trHeight w:val="285"/>
        </w:trPr>
        <w:tc>
          <w:tcPr>
            <w:tcW w:w="971" w:type="dxa"/>
          </w:tcPr>
          <w:p w:rsidR="002F6561" w:rsidRPr="00562D01" w:rsidRDefault="002F6561" w:rsidP="002F6561">
            <w:pPr>
              <w:pStyle w:val="a4"/>
              <w:ind w:firstLine="0"/>
              <w:jc w:val="center"/>
              <w:rPr>
                <w:sz w:val="24"/>
              </w:rPr>
            </w:pPr>
            <w:r w:rsidRPr="00F31C2A">
              <w:rPr>
                <w:sz w:val="24"/>
              </w:rPr>
              <w:t>3</w:t>
            </w:r>
          </w:p>
        </w:tc>
        <w:tc>
          <w:tcPr>
            <w:tcW w:w="8242" w:type="dxa"/>
            <w:vAlign w:val="center"/>
          </w:tcPr>
          <w:p w:rsidR="00B54A32" w:rsidRPr="00B54A32" w:rsidRDefault="00B54A32" w:rsidP="008F1C30">
            <w:pPr>
              <w:rPr>
                <w:sz w:val="24"/>
                <w:szCs w:val="24"/>
              </w:rPr>
            </w:pPr>
            <w:r w:rsidRPr="00B54A32">
              <w:rPr>
                <w:sz w:val="24"/>
                <w:szCs w:val="24"/>
              </w:rPr>
              <w:t xml:space="preserve">Аудит </w:t>
            </w:r>
          </w:p>
        </w:tc>
      </w:tr>
    </w:tbl>
    <w:p w:rsidR="00E339F6" w:rsidRPr="00371848" w:rsidRDefault="00E339F6" w:rsidP="00371848">
      <w:pPr>
        <w:pStyle w:val="a6"/>
        <w:shd w:val="clear" w:color="auto" w:fill="FFFFFF"/>
        <w:ind w:left="0"/>
        <w:jc w:val="center"/>
        <w:rPr>
          <w:bCs/>
          <w:color w:val="000000"/>
          <w:spacing w:val="-5"/>
          <w:sz w:val="28"/>
          <w:szCs w:val="28"/>
        </w:rPr>
      </w:pPr>
    </w:p>
    <w:p w:rsidR="00A25B16" w:rsidRDefault="00A25B16" w:rsidP="00371848">
      <w:pPr>
        <w:pStyle w:val="a6"/>
        <w:shd w:val="clear" w:color="auto" w:fill="FFFFFF"/>
        <w:ind w:left="0"/>
        <w:jc w:val="center"/>
        <w:rPr>
          <w:bCs/>
          <w:color w:val="000000"/>
          <w:spacing w:val="-5"/>
          <w:sz w:val="28"/>
          <w:szCs w:val="28"/>
        </w:rPr>
      </w:pPr>
    </w:p>
    <w:p w:rsidR="00821C10" w:rsidRPr="00371848" w:rsidRDefault="00821C10" w:rsidP="00371848">
      <w:pPr>
        <w:pStyle w:val="a6"/>
        <w:shd w:val="clear" w:color="auto" w:fill="FFFFFF"/>
        <w:ind w:left="0"/>
        <w:jc w:val="center"/>
        <w:rPr>
          <w:bCs/>
          <w:color w:val="000000"/>
          <w:spacing w:val="-5"/>
          <w:sz w:val="28"/>
          <w:szCs w:val="28"/>
        </w:rPr>
      </w:pPr>
    </w:p>
    <w:p w:rsidR="003C7386" w:rsidRDefault="003C7386">
      <w:pPr>
        <w:widowControl/>
        <w:autoSpaceDE/>
        <w:autoSpaceDN/>
        <w:adjustRightInd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br w:type="page"/>
      </w:r>
    </w:p>
    <w:p w:rsidR="00DF1644" w:rsidRDefault="00E339F6" w:rsidP="00371848">
      <w:pPr>
        <w:pStyle w:val="a6"/>
        <w:shd w:val="clear" w:color="auto" w:fill="FFFFFF"/>
        <w:ind w:left="0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lastRenderedPageBreak/>
        <w:t>3.</w:t>
      </w:r>
      <w:r w:rsidR="009F7EAE">
        <w:rPr>
          <w:b/>
          <w:bCs/>
          <w:color w:val="000000"/>
          <w:spacing w:val="-5"/>
          <w:sz w:val="28"/>
          <w:szCs w:val="28"/>
        </w:rPr>
        <w:t> </w:t>
      </w:r>
      <w:r w:rsidR="00DF1644">
        <w:rPr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8642EF" w:rsidRDefault="008642EF" w:rsidP="00371848">
      <w:pPr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>
        <w:rPr>
          <w:spacing w:val="-4"/>
          <w:sz w:val="28"/>
          <w:szCs w:val="28"/>
        </w:rPr>
        <w:t xml:space="preserve">плины составляет </w:t>
      </w:r>
      <w:r w:rsidR="002F6561">
        <w:rPr>
          <w:spacing w:val="-4"/>
          <w:sz w:val="28"/>
          <w:szCs w:val="28"/>
        </w:rPr>
        <w:t>3</w:t>
      </w:r>
      <w:r>
        <w:rPr>
          <w:spacing w:val="-4"/>
          <w:sz w:val="28"/>
          <w:szCs w:val="28"/>
        </w:rPr>
        <w:t xml:space="preserve"> </w:t>
      </w:r>
      <w:proofErr w:type="spellStart"/>
      <w:r>
        <w:rPr>
          <w:spacing w:val="-4"/>
          <w:sz w:val="28"/>
          <w:szCs w:val="28"/>
        </w:rPr>
        <w:t>зач</w:t>
      </w:r>
      <w:proofErr w:type="spellEnd"/>
      <w:r>
        <w:rPr>
          <w:spacing w:val="-4"/>
          <w:sz w:val="28"/>
          <w:szCs w:val="28"/>
        </w:rPr>
        <w:t>. единиц</w:t>
      </w:r>
      <w:r w:rsidR="00821C10">
        <w:rPr>
          <w:spacing w:val="-4"/>
          <w:sz w:val="28"/>
          <w:szCs w:val="28"/>
        </w:rPr>
        <w:t>ы</w:t>
      </w:r>
      <w:r>
        <w:rPr>
          <w:spacing w:val="-4"/>
          <w:sz w:val="28"/>
          <w:szCs w:val="28"/>
        </w:rPr>
        <w:t xml:space="preserve">, </w:t>
      </w:r>
      <w:r w:rsidR="002F6561">
        <w:rPr>
          <w:spacing w:val="-4"/>
          <w:sz w:val="28"/>
          <w:szCs w:val="28"/>
        </w:rPr>
        <w:t>108</w:t>
      </w:r>
      <w:r w:rsidR="00313FE3">
        <w:rPr>
          <w:spacing w:val="-4"/>
          <w:sz w:val="28"/>
          <w:szCs w:val="28"/>
        </w:rPr>
        <w:t xml:space="preserve"> </w:t>
      </w:r>
      <w:r w:rsidRPr="008642EF">
        <w:rPr>
          <w:spacing w:val="-4"/>
          <w:sz w:val="28"/>
          <w:szCs w:val="28"/>
        </w:rPr>
        <w:t>час</w:t>
      </w:r>
      <w:r w:rsidR="00BC03B1">
        <w:rPr>
          <w:spacing w:val="-4"/>
          <w:sz w:val="28"/>
          <w:szCs w:val="28"/>
        </w:rPr>
        <w:t>ов</w:t>
      </w:r>
      <w:r w:rsidRPr="008642EF">
        <w:rPr>
          <w:spacing w:val="-4"/>
          <w:sz w:val="28"/>
          <w:szCs w:val="28"/>
        </w:rPr>
        <w:t>.</w:t>
      </w:r>
      <w:r w:rsidR="006D6750">
        <w:rPr>
          <w:spacing w:val="-4"/>
          <w:sz w:val="28"/>
          <w:szCs w:val="28"/>
        </w:rPr>
        <w:t xml:space="preserve"> </w:t>
      </w:r>
    </w:p>
    <w:p w:rsidR="003B2DE7" w:rsidRPr="008642EF" w:rsidRDefault="003B2DE7" w:rsidP="00371848">
      <w:pPr>
        <w:ind w:firstLine="567"/>
        <w:rPr>
          <w:spacing w:val="-4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7"/>
        <w:gridCol w:w="1287"/>
        <w:gridCol w:w="1349"/>
        <w:gridCol w:w="1344"/>
      </w:tblGrid>
      <w:tr w:rsidR="008B49AE" w:rsidRPr="002F3244" w:rsidTr="006D6750">
        <w:trPr>
          <w:cantSplit/>
          <w:trHeight w:val="638"/>
        </w:trPr>
        <w:tc>
          <w:tcPr>
            <w:tcW w:w="576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28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1349" w:type="dxa"/>
          </w:tcPr>
          <w:p w:rsidR="008B49AE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8B49AE" w:rsidRPr="002F3244" w:rsidRDefault="008B49AE" w:rsidP="008B49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</w:t>
            </w:r>
          </w:p>
        </w:tc>
        <w:tc>
          <w:tcPr>
            <w:tcW w:w="1344" w:type="dxa"/>
          </w:tcPr>
          <w:p w:rsidR="008B49AE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8B49AE" w:rsidRPr="002F3244" w:rsidRDefault="008B49AE" w:rsidP="008B49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8</w:t>
            </w:r>
          </w:p>
        </w:tc>
      </w:tr>
      <w:tr w:rsidR="008B49AE" w:rsidRPr="002F3244" w:rsidTr="006D6750">
        <w:tc>
          <w:tcPr>
            <w:tcW w:w="576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28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349" w:type="dxa"/>
          </w:tcPr>
          <w:p w:rsidR="008B49AE" w:rsidRPr="002F3244" w:rsidRDefault="008B49AE" w:rsidP="002F65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44" w:type="dxa"/>
          </w:tcPr>
          <w:p w:rsidR="008B49AE" w:rsidRPr="002F3244" w:rsidRDefault="008B49AE" w:rsidP="008B49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  <w:tr w:rsidR="008B49AE" w:rsidRPr="002F3244" w:rsidTr="006D6750">
        <w:tc>
          <w:tcPr>
            <w:tcW w:w="5767" w:type="dxa"/>
          </w:tcPr>
          <w:p w:rsidR="008B49AE" w:rsidRPr="002F3244" w:rsidRDefault="008B49AE" w:rsidP="006630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>, в т.ч.:</w:t>
            </w:r>
          </w:p>
        </w:tc>
        <w:tc>
          <w:tcPr>
            <w:tcW w:w="1287" w:type="dxa"/>
          </w:tcPr>
          <w:p w:rsidR="008B49AE" w:rsidRPr="002F3244" w:rsidRDefault="008B49AE" w:rsidP="005114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349" w:type="dxa"/>
          </w:tcPr>
          <w:p w:rsidR="008B49AE" w:rsidRPr="002F3244" w:rsidRDefault="008B49AE" w:rsidP="005114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4" w:type="dxa"/>
          </w:tcPr>
          <w:p w:rsidR="008B49AE" w:rsidRPr="002F3244" w:rsidRDefault="008B49AE" w:rsidP="008B49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8B49AE" w:rsidRPr="002F3244" w:rsidTr="006D6750">
        <w:tc>
          <w:tcPr>
            <w:tcW w:w="576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2F3244">
              <w:rPr>
                <w:sz w:val="24"/>
                <w:szCs w:val="24"/>
              </w:rPr>
              <w:t>екции</w:t>
            </w:r>
          </w:p>
        </w:tc>
        <w:tc>
          <w:tcPr>
            <w:tcW w:w="1287" w:type="dxa"/>
          </w:tcPr>
          <w:p w:rsidR="008B49AE" w:rsidRPr="002F3244" w:rsidRDefault="008B49AE" w:rsidP="005114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49" w:type="dxa"/>
          </w:tcPr>
          <w:p w:rsidR="008B49AE" w:rsidRPr="002F3244" w:rsidRDefault="008B49AE" w:rsidP="005114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4" w:type="dxa"/>
          </w:tcPr>
          <w:p w:rsidR="008B49AE" w:rsidRPr="002F3244" w:rsidRDefault="008B49AE" w:rsidP="008B49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B49AE" w:rsidRPr="002F3244" w:rsidTr="006D6750">
        <w:tc>
          <w:tcPr>
            <w:tcW w:w="576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2F3244">
              <w:rPr>
                <w:sz w:val="24"/>
                <w:szCs w:val="24"/>
              </w:rPr>
              <w:t>абораторные</w:t>
            </w:r>
          </w:p>
        </w:tc>
        <w:tc>
          <w:tcPr>
            <w:tcW w:w="128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349" w:type="dxa"/>
          </w:tcPr>
          <w:p w:rsidR="008B49AE" w:rsidRPr="002F3244" w:rsidRDefault="009F4161" w:rsidP="004058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344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8B49AE" w:rsidRPr="002F3244" w:rsidTr="006D6750">
        <w:tc>
          <w:tcPr>
            <w:tcW w:w="576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F3244">
              <w:rPr>
                <w:sz w:val="24"/>
                <w:szCs w:val="24"/>
              </w:rPr>
              <w:t>рактические</w:t>
            </w:r>
          </w:p>
        </w:tc>
        <w:tc>
          <w:tcPr>
            <w:tcW w:w="1287" w:type="dxa"/>
          </w:tcPr>
          <w:p w:rsidR="008B49AE" w:rsidRPr="002F3244" w:rsidRDefault="008B49AE" w:rsidP="005114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49" w:type="dxa"/>
          </w:tcPr>
          <w:p w:rsidR="008B49AE" w:rsidRPr="002F3244" w:rsidRDefault="009F4161" w:rsidP="005114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344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B49AE" w:rsidRPr="002F3244" w:rsidTr="006D6750">
        <w:tc>
          <w:tcPr>
            <w:tcW w:w="5767" w:type="dxa"/>
          </w:tcPr>
          <w:p w:rsidR="008B49AE" w:rsidRPr="002F3244" w:rsidRDefault="008B49AE" w:rsidP="0066306C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1287" w:type="dxa"/>
          </w:tcPr>
          <w:p w:rsidR="008B49AE" w:rsidRPr="002F3244" w:rsidRDefault="008B49AE" w:rsidP="005114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1349" w:type="dxa"/>
          </w:tcPr>
          <w:p w:rsidR="008B49AE" w:rsidRPr="002F3244" w:rsidRDefault="008B49AE" w:rsidP="005114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44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8B49AE" w:rsidRPr="002F3244" w:rsidTr="006D6750">
        <w:trPr>
          <w:trHeight w:val="70"/>
        </w:trPr>
        <w:tc>
          <w:tcPr>
            <w:tcW w:w="576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8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349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344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8B49AE" w:rsidRPr="002F3244" w:rsidTr="006D6750">
        <w:tc>
          <w:tcPr>
            <w:tcW w:w="576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8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349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344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8B49AE" w:rsidRPr="002F3244" w:rsidTr="006D6750">
        <w:tc>
          <w:tcPr>
            <w:tcW w:w="5767" w:type="dxa"/>
          </w:tcPr>
          <w:p w:rsidR="008B49AE" w:rsidRPr="002F3244" w:rsidRDefault="00F8673C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Расчетно-графическое задание </w:t>
            </w:r>
          </w:p>
        </w:tc>
        <w:tc>
          <w:tcPr>
            <w:tcW w:w="128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49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344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8B49AE" w:rsidRPr="002F3244" w:rsidTr="006D6750">
        <w:tc>
          <w:tcPr>
            <w:tcW w:w="576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28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349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344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8B49AE" w:rsidRPr="002F3244" w:rsidTr="006D6750">
        <w:tc>
          <w:tcPr>
            <w:tcW w:w="5767" w:type="dxa"/>
          </w:tcPr>
          <w:p w:rsidR="008B49AE" w:rsidRPr="002F3244" w:rsidRDefault="008B49AE" w:rsidP="0066306C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87" w:type="dxa"/>
          </w:tcPr>
          <w:p w:rsidR="008B49AE" w:rsidRPr="002F3244" w:rsidRDefault="008B49AE" w:rsidP="005114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349" w:type="dxa"/>
          </w:tcPr>
          <w:p w:rsidR="008B49AE" w:rsidRPr="002F3244" w:rsidRDefault="008B49AE" w:rsidP="005114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44" w:type="dxa"/>
          </w:tcPr>
          <w:p w:rsidR="008B49AE" w:rsidRPr="002F3244" w:rsidRDefault="008B49AE" w:rsidP="008B49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8B49AE" w:rsidRPr="002F3244" w:rsidTr="006D6750">
        <w:trPr>
          <w:trHeight w:val="641"/>
        </w:trPr>
        <w:tc>
          <w:tcPr>
            <w:tcW w:w="5767" w:type="dxa"/>
          </w:tcPr>
          <w:p w:rsidR="008B49AE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</w:t>
            </w:r>
            <w:r>
              <w:rPr>
                <w:bCs/>
                <w:sz w:val="24"/>
                <w:szCs w:val="24"/>
              </w:rPr>
              <w:t>ой</w:t>
            </w:r>
            <w:r w:rsidRPr="005C1279">
              <w:rPr>
                <w:bCs/>
                <w:sz w:val="24"/>
                <w:szCs w:val="24"/>
              </w:rPr>
              <w:t xml:space="preserve"> аттестаци</w:t>
            </w:r>
            <w:r>
              <w:rPr>
                <w:bCs/>
                <w:sz w:val="24"/>
                <w:szCs w:val="24"/>
              </w:rPr>
              <w:t>и</w:t>
            </w:r>
            <w:r w:rsidRPr="00161166">
              <w:rPr>
                <w:bCs/>
              </w:rPr>
              <w:t xml:space="preserve"> </w:t>
            </w:r>
          </w:p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BC23BF">
              <w:rPr>
                <w:sz w:val="24"/>
                <w:szCs w:val="24"/>
              </w:rPr>
              <w:t xml:space="preserve">дифференцированный </w:t>
            </w:r>
            <w:r>
              <w:rPr>
                <w:sz w:val="24"/>
                <w:szCs w:val="24"/>
              </w:rPr>
              <w:t>зачет</w:t>
            </w:r>
            <w:r w:rsidRPr="002F3244">
              <w:rPr>
                <w:sz w:val="24"/>
                <w:szCs w:val="24"/>
              </w:rPr>
              <w:t>)</w:t>
            </w:r>
          </w:p>
        </w:tc>
        <w:tc>
          <w:tcPr>
            <w:tcW w:w="1287" w:type="dxa"/>
          </w:tcPr>
          <w:p w:rsidR="008B49AE" w:rsidRPr="002F3244" w:rsidRDefault="008B49AE" w:rsidP="006630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Д/зачет</w:t>
            </w:r>
          </w:p>
        </w:tc>
        <w:tc>
          <w:tcPr>
            <w:tcW w:w="1349" w:type="dxa"/>
          </w:tcPr>
          <w:p w:rsidR="008B49AE" w:rsidRPr="002F3244" w:rsidRDefault="008B49AE" w:rsidP="00966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344" w:type="dxa"/>
          </w:tcPr>
          <w:p w:rsidR="008B49AE" w:rsidRPr="002F3244" w:rsidRDefault="008B49AE" w:rsidP="00BC2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Д/зачет</w:t>
            </w:r>
          </w:p>
        </w:tc>
      </w:tr>
    </w:tbl>
    <w:p w:rsidR="00313FE3" w:rsidRDefault="00F67D69" w:rsidP="00313FE3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</w:p>
    <w:p w:rsidR="009F4161" w:rsidRPr="00BC23BF" w:rsidRDefault="009F4161" w:rsidP="00313FE3">
      <w:pPr>
        <w:jc w:val="center"/>
        <w:rPr>
          <w:bCs/>
          <w:color w:val="000000"/>
          <w:spacing w:val="-5"/>
          <w:sz w:val="28"/>
          <w:szCs w:val="28"/>
        </w:rPr>
      </w:pPr>
    </w:p>
    <w:p w:rsidR="008642EF" w:rsidRDefault="00373265" w:rsidP="009F4161">
      <w:pPr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4.</w:t>
      </w:r>
      <w:r w:rsidR="009F7EAE">
        <w:rPr>
          <w:b/>
          <w:bCs/>
          <w:color w:val="000000"/>
          <w:spacing w:val="-5"/>
          <w:sz w:val="28"/>
          <w:szCs w:val="28"/>
        </w:rPr>
        <w:t> </w:t>
      </w:r>
      <w:r w:rsidR="008642EF" w:rsidRPr="008642EF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9F4161" w:rsidRPr="009F4161" w:rsidRDefault="009F4161" w:rsidP="009F4161">
      <w:pPr>
        <w:pStyle w:val="a6"/>
        <w:shd w:val="clear" w:color="auto" w:fill="FFFFFF"/>
        <w:ind w:left="0"/>
        <w:jc w:val="center"/>
        <w:rPr>
          <w:bCs/>
          <w:color w:val="000000"/>
          <w:spacing w:val="-5"/>
          <w:sz w:val="24"/>
          <w:szCs w:val="24"/>
        </w:rPr>
      </w:pPr>
    </w:p>
    <w:p w:rsidR="007E1C8E" w:rsidRDefault="007E1C8E" w:rsidP="009F4161">
      <w:pPr>
        <w:pStyle w:val="a6"/>
        <w:shd w:val="clear" w:color="auto" w:fill="FFFFFF"/>
        <w:ind w:left="0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4.1</w:t>
      </w:r>
      <w:r w:rsidR="009F4161">
        <w:rPr>
          <w:b/>
          <w:bCs/>
          <w:color w:val="000000"/>
          <w:spacing w:val="-5"/>
          <w:sz w:val="28"/>
          <w:szCs w:val="28"/>
        </w:rPr>
        <w:t>.</w:t>
      </w:r>
      <w:r>
        <w:rPr>
          <w:b/>
          <w:bCs/>
          <w:color w:val="000000"/>
          <w:spacing w:val="-5"/>
          <w:sz w:val="28"/>
          <w:szCs w:val="28"/>
        </w:rPr>
        <w:t xml:space="preserve"> Наименование тем, их содержание и объем</w:t>
      </w:r>
    </w:p>
    <w:p w:rsidR="00BC23BF" w:rsidRPr="009F4161" w:rsidRDefault="00BC23BF" w:rsidP="00521F12">
      <w:pPr>
        <w:pStyle w:val="a6"/>
        <w:shd w:val="clear" w:color="auto" w:fill="FFFFFF"/>
        <w:spacing w:before="182"/>
        <w:ind w:left="432"/>
        <w:jc w:val="center"/>
        <w:rPr>
          <w:bCs/>
          <w:color w:val="000000"/>
          <w:spacing w:val="-5"/>
          <w:sz w:val="24"/>
          <w:szCs w:val="24"/>
        </w:rPr>
      </w:pPr>
    </w:p>
    <w:p w:rsidR="00521F12" w:rsidRDefault="00521F12" w:rsidP="00521F12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 4  Семестр 7</w:t>
      </w:r>
    </w:p>
    <w:p w:rsidR="00521F12" w:rsidRPr="009F4161" w:rsidRDefault="00521F12" w:rsidP="00521F12">
      <w:pPr>
        <w:pStyle w:val="a6"/>
        <w:shd w:val="clear" w:color="auto" w:fill="FFFFFF"/>
        <w:spacing w:before="182"/>
        <w:ind w:left="432"/>
        <w:jc w:val="center"/>
        <w:rPr>
          <w:bCs/>
          <w:color w:val="000000"/>
          <w:spacing w:val="-5"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72"/>
        <w:gridCol w:w="5882"/>
        <w:gridCol w:w="708"/>
        <w:gridCol w:w="709"/>
        <w:gridCol w:w="709"/>
        <w:gridCol w:w="850"/>
      </w:tblGrid>
      <w:tr w:rsidR="00521F12" w:rsidRPr="00B22D54" w:rsidTr="00BC23BF">
        <w:trPr>
          <w:trHeight w:val="651"/>
        </w:trPr>
        <w:tc>
          <w:tcPr>
            <w:tcW w:w="639" w:type="dxa"/>
            <w:gridSpan w:val="2"/>
            <w:vMerge w:val="restart"/>
            <w:vAlign w:val="center"/>
          </w:tcPr>
          <w:p w:rsidR="00521F12" w:rsidRPr="00B22D54" w:rsidRDefault="00521F12" w:rsidP="00BC23B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 xml:space="preserve">№ </w:t>
            </w:r>
            <w:proofErr w:type="gramStart"/>
            <w:r w:rsidRPr="00B22D54">
              <w:rPr>
                <w:sz w:val="24"/>
                <w:szCs w:val="24"/>
              </w:rPr>
              <w:t>п</w:t>
            </w:r>
            <w:proofErr w:type="gramEnd"/>
            <w:r w:rsidRPr="00B22D54">
              <w:rPr>
                <w:sz w:val="24"/>
                <w:szCs w:val="24"/>
              </w:rPr>
              <w:t>/п</w:t>
            </w:r>
          </w:p>
        </w:tc>
        <w:tc>
          <w:tcPr>
            <w:tcW w:w="5882" w:type="dxa"/>
            <w:vMerge w:val="restart"/>
            <w:vAlign w:val="center"/>
          </w:tcPr>
          <w:p w:rsidR="00521F12" w:rsidRPr="00B22D54" w:rsidRDefault="00521F12" w:rsidP="00BC23B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521F12" w:rsidRPr="00B22D54" w:rsidRDefault="00521F12" w:rsidP="00BC23B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521F12" w:rsidRPr="00B22D54" w:rsidRDefault="00521F12" w:rsidP="00BC23B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  <w:r w:rsidRPr="00AB55FC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521F12" w:rsidRPr="00B22D54" w:rsidTr="00BC23BF">
        <w:trPr>
          <w:cantSplit/>
          <w:trHeight w:val="2080"/>
        </w:trPr>
        <w:tc>
          <w:tcPr>
            <w:tcW w:w="639" w:type="dxa"/>
            <w:gridSpan w:val="2"/>
            <w:vMerge/>
            <w:vAlign w:val="center"/>
          </w:tcPr>
          <w:p w:rsidR="00521F12" w:rsidRPr="00B22D54" w:rsidRDefault="00521F12" w:rsidP="00BC23B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82" w:type="dxa"/>
            <w:vMerge/>
            <w:vAlign w:val="center"/>
          </w:tcPr>
          <w:p w:rsidR="00521F12" w:rsidRPr="00B22D54" w:rsidRDefault="00521F12" w:rsidP="00BC23B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521F12" w:rsidRPr="00495935" w:rsidRDefault="00521F12" w:rsidP="00BC23BF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521F12" w:rsidRDefault="00521F12" w:rsidP="00BC23BF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</w:t>
            </w:r>
          </w:p>
          <w:p w:rsidR="00521F12" w:rsidRPr="00495935" w:rsidRDefault="00521F12" w:rsidP="00BC23BF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521F12" w:rsidRDefault="00521F12" w:rsidP="00BC23BF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Лабораторные </w:t>
            </w:r>
          </w:p>
          <w:p w:rsidR="00521F12" w:rsidRPr="00495935" w:rsidRDefault="00521F12" w:rsidP="00BC23BF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 </w:t>
            </w:r>
          </w:p>
        </w:tc>
        <w:tc>
          <w:tcPr>
            <w:tcW w:w="850" w:type="dxa"/>
            <w:textDirection w:val="btLr"/>
            <w:vAlign w:val="center"/>
          </w:tcPr>
          <w:p w:rsidR="00521F12" w:rsidRDefault="00521F12" w:rsidP="00BC23BF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</w:t>
            </w:r>
          </w:p>
          <w:p w:rsidR="00521F12" w:rsidRPr="00495935" w:rsidRDefault="00521F12" w:rsidP="00BC23BF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</w:p>
        </w:tc>
      </w:tr>
      <w:tr w:rsidR="00521F12" w:rsidRPr="00B22D54" w:rsidTr="00BC23BF">
        <w:trPr>
          <w:trHeight w:val="259"/>
        </w:trPr>
        <w:tc>
          <w:tcPr>
            <w:tcW w:w="9497" w:type="dxa"/>
            <w:gridSpan w:val="7"/>
          </w:tcPr>
          <w:p w:rsidR="00521F12" w:rsidRPr="00777F6D" w:rsidRDefault="00521F12" w:rsidP="00BC23BF">
            <w:pPr>
              <w:jc w:val="center"/>
              <w:rPr>
                <w:sz w:val="24"/>
                <w:szCs w:val="24"/>
              </w:rPr>
            </w:pPr>
            <w:r w:rsidRPr="00777F6D">
              <w:rPr>
                <w:bCs/>
                <w:sz w:val="24"/>
                <w:szCs w:val="24"/>
              </w:rPr>
              <w:t xml:space="preserve">Раздел I. </w:t>
            </w:r>
            <w:r w:rsidRPr="005114AB">
              <w:rPr>
                <w:sz w:val="24"/>
                <w:szCs w:val="24"/>
              </w:rPr>
              <w:t>Концепция (принципы) подготовки и представления финансовой отчетности по МСФО</w:t>
            </w:r>
          </w:p>
        </w:tc>
      </w:tr>
      <w:tr w:rsidR="00521F12" w:rsidRPr="00B22D54" w:rsidTr="00BC23BF">
        <w:trPr>
          <w:trHeight w:val="353"/>
        </w:trPr>
        <w:tc>
          <w:tcPr>
            <w:tcW w:w="567" w:type="dxa"/>
          </w:tcPr>
          <w:p w:rsidR="00521F12" w:rsidRPr="005114AB" w:rsidRDefault="00521F12" w:rsidP="00BC23BF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5954" w:type="dxa"/>
            <w:gridSpan w:val="2"/>
          </w:tcPr>
          <w:p w:rsidR="00521F12" w:rsidRPr="005114AB" w:rsidRDefault="00521F12" w:rsidP="00BC23BF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Роль и назначение международных стандартов финансовой отчетности (МСФО). Порядок создания МСФО.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Отличия в моделях учета различных стран.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Исторические предпосылки становления МСФО. Современные тенденция развития МСФО в мире.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Основные различия МСФО и ГААП.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Перспективы унификации МСФО и ГААП. Международные организации по вопросам унификации учета.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Совет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международным стандартам финансовой отчетности. Порядок разработки и утверждения МСФО</w:t>
            </w:r>
          </w:p>
        </w:tc>
        <w:tc>
          <w:tcPr>
            <w:tcW w:w="708" w:type="dxa"/>
          </w:tcPr>
          <w:p w:rsidR="00521F12" w:rsidRPr="005114AB" w:rsidRDefault="00521F12" w:rsidP="00BC23B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21F12" w:rsidRPr="005114AB" w:rsidRDefault="00521F12" w:rsidP="00BC23B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521F12" w:rsidRPr="005114AB" w:rsidRDefault="00521F12" w:rsidP="00BC23B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21F12" w:rsidRPr="005114AB" w:rsidRDefault="00521F12" w:rsidP="00BC23B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</w:tr>
      <w:tr w:rsidR="00521F12" w:rsidRPr="00B22D54" w:rsidTr="00521F12">
        <w:trPr>
          <w:trHeight w:val="2248"/>
        </w:trPr>
        <w:tc>
          <w:tcPr>
            <w:tcW w:w="567" w:type="dxa"/>
          </w:tcPr>
          <w:p w:rsidR="00521F12" w:rsidRPr="005114AB" w:rsidRDefault="00521F12" w:rsidP="00BC23B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2</w:t>
            </w:r>
          </w:p>
        </w:tc>
        <w:tc>
          <w:tcPr>
            <w:tcW w:w="5954" w:type="dxa"/>
            <w:gridSpan w:val="2"/>
          </w:tcPr>
          <w:p w:rsidR="00521F12" w:rsidRPr="005114AB" w:rsidRDefault="00521F12" w:rsidP="00BC23BF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 xml:space="preserve">Концепция подготовки и представления финансовой отчетности </w:t>
            </w:r>
          </w:p>
          <w:p w:rsidR="00521F12" w:rsidRPr="005114AB" w:rsidRDefault="00521F12" w:rsidP="00BC23BF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Пользователи финансовой отчетности.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Основополагающие принципы финансовой отчетности.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Качественные характеристики финансовой отчетности. Ограничения уместности и надежности информации. Элементы финансовой отчетности. Способы оценки элементов финансовой отчетности</w:t>
            </w:r>
          </w:p>
        </w:tc>
        <w:tc>
          <w:tcPr>
            <w:tcW w:w="708" w:type="dxa"/>
          </w:tcPr>
          <w:p w:rsidR="00521F12" w:rsidRPr="005114AB" w:rsidRDefault="00521F12" w:rsidP="00BC23B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21F12" w:rsidRPr="005114AB" w:rsidRDefault="00521F12" w:rsidP="00BC23B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521F12" w:rsidRPr="005114AB" w:rsidRDefault="00521F12" w:rsidP="00BC23B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21F12" w:rsidRPr="005114AB" w:rsidRDefault="00521F12" w:rsidP="00BC23B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521F12" w:rsidRPr="00B22D54" w:rsidTr="009F4161">
        <w:trPr>
          <w:trHeight w:val="220"/>
        </w:trPr>
        <w:tc>
          <w:tcPr>
            <w:tcW w:w="6521" w:type="dxa"/>
            <w:gridSpan w:val="3"/>
          </w:tcPr>
          <w:p w:rsidR="00521F12" w:rsidRPr="00777F6D" w:rsidRDefault="00521F12" w:rsidP="00BC23B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ИТОГО</w:t>
            </w:r>
            <w:r w:rsidRPr="00777F6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708" w:type="dxa"/>
          </w:tcPr>
          <w:p w:rsidR="00521F12" w:rsidRPr="00B22D54" w:rsidRDefault="00521F12" w:rsidP="00BC23B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21F12" w:rsidRPr="00B22D54" w:rsidRDefault="00521F12" w:rsidP="00BC23B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521F12" w:rsidRPr="00B22D54" w:rsidRDefault="00521F12" w:rsidP="00BC23B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21F12" w:rsidRPr="00B22D54" w:rsidRDefault="00521F12" w:rsidP="00BC23B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521F12" w:rsidRDefault="00521F12" w:rsidP="009F4161">
      <w:pPr>
        <w:pStyle w:val="a6"/>
        <w:shd w:val="clear" w:color="auto" w:fill="FFFFFF"/>
        <w:ind w:left="0"/>
        <w:rPr>
          <w:bCs/>
          <w:color w:val="000000"/>
          <w:spacing w:val="-5"/>
          <w:sz w:val="24"/>
          <w:szCs w:val="24"/>
        </w:rPr>
      </w:pPr>
    </w:p>
    <w:p w:rsidR="007E1C8E" w:rsidRDefault="007E1C8E" w:rsidP="007E1C8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</w:t>
      </w:r>
      <w:r w:rsidR="00313FE3">
        <w:rPr>
          <w:b/>
          <w:bCs/>
          <w:color w:val="000000"/>
          <w:spacing w:val="-5"/>
          <w:sz w:val="28"/>
          <w:szCs w:val="28"/>
        </w:rPr>
        <w:t xml:space="preserve"> </w:t>
      </w:r>
      <w:r w:rsidR="009F7EAE">
        <w:rPr>
          <w:b/>
          <w:bCs/>
          <w:color w:val="000000"/>
          <w:spacing w:val="-5"/>
          <w:sz w:val="28"/>
          <w:szCs w:val="28"/>
        </w:rPr>
        <w:t>4</w:t>
      </w:r>
      <w:r>
        <w:rPr>
          <w:b/>
          <w:bCs/>
          <w:color w:val="000000"/>
          <w:spacing w:val="-5"/>
          <w:sz w:val="28"/>
          <w:szCs w:val="28"/>
        </w:rPr>
        <w:t xml:space="preserve">  Семестр </w:t>
      </w:r>
      <w:r w:rsidR="009F7EAE">
        <w:rPr>
          <w:b/>
          <w:bCs/>
          <w:color w:val="000000"/>
          <w:spacing w:val="-5"/>
          <w:sz w:val="28"/>
          <w:szCs w:val="28"/>
        </w:rPr>
        <w:t>8</w:t>
      </w:r>
    </w:p>
    <w:p w:rsidR="003B2DE7" w:rsidRPr="009F4161" w:rsidRDefault="003B2DE7" w:rsidP="007E1C8E">
      <w:pPr>
        <w:pStyle w:val="a6"/>
        <w:shd w:val="clear" w:color="auto" w:fill="FFFFFF"/>
        <w:spacing w:before="182"/>
        <w:ind w:left="432"/>
        <w:jc w:val="center"/>
        <w:rPr>
          <w:bCs/>
          <w:color w:val="000000"/>
          <w:spacing w:val="-5"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72"/>
        <w:gridCol w:w="5882"/>
        <w:gridCol w:w="708"/>
        <w:gridCol w:w="709"/>
        <w:gridCol w:w="709"/>
        <w:gridCol w:w="850"/>
      </w:tblGrid>
      <w:tr w:rsidR="00C928FA" w:rsidRPr="00B22D54" w:rsidTr="00495935">
        <w:trPr>
          <w:trHeight w:val="651"/>
        </w:trPr>
        <w:tc>
          <w:tcPr>
            <w:tcW w:w="639" w:type="dxa"/>
            <w:gridSpan w:val="2"/>
            <w:vMerge w:val="restart"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 xml:space="preserve">№ </w:t>
            </w:r>
            <w:proofErr w:type="gramStart"/>
            <w:r w:rsidRPr="00B22D54">
              <w:rPr>
                <w:sz w:val="24"/>
                <w:szCs w:val="24"/>
              </w:rPr>
              <w:t>п</w:t>
            </w:r>
            <w:proofErr w:type="gramEnd"/>
            <w:r w:rsidRPr="00B22D54">
              <w:rPr>
                <w:sz w:val="24"/>
                <w:szCs w:val="24"/>
              </w:rPr>
              <w:t>/п</w:t>
            </w:r>
          </w:p>
        </w:tc>
        <w:tc>
          <w:tcPr>
            <w:tcW w:w="5882" w:type="dxa"/>
            <w:vMerge w:val="restart"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C928FA" w:rsidRPr="00B22D54" w:rsidRDefault="00CF6837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="00C928FA"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="00C928FA" w:rsidRPr="0037035B">
              <w:rPr>
                <w:sz w:val="24"/>
                <w:szCs w:val="24"/>
              </w:rPr>
              <w:t>, час</w:t>
            </w:r>
            <w:r w:rsidR="00C928FA" w:rsidRPr="00AB55FC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928FA" w:rsidRPr="00B22D54" w:rsidTr="00495935">
        <w:trPr>
          <w:cantSplit/>
          <w:trHeight w:val="2080"/>
        </w:trPr>
        <w:tc>
          <w:tcPr>
            <w:tcW w:w="639" w:type="dxa"/>
            <w:gridSpan w:val="2"/>
            <w:vMerge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82" w:type="dxa"/>
            <w:vMerge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C928FA" w:rsidRPr="00495935" w:rsidRDefault="00495935" w:rsidP="00495935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C928FA" w:rsidRDefault="00495935" w:rsidP="00495935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</w:t>
            </w:r>
          </w:p>
          <w:p w:rsidR="00495935" w:rsidRPr="00495935" w:rsidRDefault="00495935" w:rsidP="00495935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C928FA" w:rsidRDefault="00495935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Лабораторные </w:t>
            </w:r>
          </w:p>
          <w:p w:rsidR="00495935" w:rsidRPr="00495935" w:rsidRDefault="00495935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 </w:t>
            </w:r>
          </w:p>
        </w:tc>
        <w:tc>
          <w:tcPr>
            <w:tcW w:w="850" w:type="dxa"/>
            <w:textDirection w:val="btLr"/>
            <w:vAlign w:val="center"/>
          </w:tcPr>
          <w:p w:rsidR="00C928FA" w:rsidRDefault="00495935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</w:t>
            </w:r>
          </w:p>
          <w:p w:rsidR="00495935" w:rsidRPr="00495935" w:rsidRDefault="00495935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</w:p>
        </w:tc>
      </w:tr>
      <w:tr w:rsidR="00C928FA" w:rsidRPr="00B22D54">
        <w:trPr>
          <w:trHeight w:val="259"/>
        </w:trPr>
        <w:tc>
          <w:tcPr>
            <w:tcW w:w="9497" w:type="dxa"/>
            <w:gridSpan w:val="7"/>
          </w:tcPr>
          <w:p w:rsidR="00C928FA" w:rsidRPr="00777F6D" w:rsidRDefault="00E02902" w:rsidP="001737CB">
            <w:pPr>
              <w:jc w:val="center"/>
              <w:rPr>
                <w:sz w:val="24"/>
                <w:szCs w:val="24"/>
              </w:rPr>
            </w:pPr>
            <w:r w:rsidRPr="00777F6D">
              <w:rPr>
                <w:bCs/>
                <w:sz w:val="24"/>
                <w:szCs w:val="24"/>
              </w:rPr>
              <w:t xml:space="preserve">Раздел I. </w:t>
            </w:r>
            <w:r w:rsidR="005114AB" w:rsidRPr="005114AB">
              <w:rPr>
                <w:sz w:val="24"/>
                <w:szCs w:val="24"/>
              </w:rPr>
              <w:t>Концепция (принципы) подготовки и представления финансовой отчетности по МСФО</w:t>
            </w:r>
          </w:p>
        </w:tc>
      </w:tr>
      <w:tr w:rsidR="005114AB" w:rsidRPr="00B22D54" w:rsidTr="00CE4AF1">
        <w:trPr>
          <w:trHeight w:val="353"/>
        </w:trPr>
        <w:tc>
          <w:tcPr>
            <w:tcW w:w="567" w:type="dxa"/>
          </w:tcPr>
          <w:p w:rsidR="005114AB" w:rsidRPr="005114AB" w:rsidRDefault="005114AB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5954" w:type="dxa"/>
            <w:gridSpan w:val="2"/>
          </w:tcPr>
          <w:p w:rsidR="005114AB" w:rsidRPr="005114AB" w:rsidRDefault="005114AB" w:rsidP="005114A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Роль и назначение международных стандартов финансовой отчетности (МСФО). Порядок создания МСФО.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Отличия в моделях учета различных стран.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Исторические предпосылки становления МСФО. Современные тенденция развития МСФО в мире.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Основные различия МСФО и ГААП.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Перспективы унификации МСФО и ГААП. Международные организации по вопросам унификации учета.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Совет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международным стандартам финансовой отчетности. Порядок разработки и утверждения МСФО</w:t>
            </w:r>
          </w:p>
        </w:tc>
        <w:tc>
          <w:tcPr>
            <w:tcW w:w="708" w:type="dxa"/>
          </w:tcPr>
          <w:p w:rsidR="005114AB" w:rsidRPr="005114AB" w:rsidRDefault="00521F12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5114AB" w:rsidRPr="005114AB" w:rsidRDefault="00294EBF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14AB" w:rsidRPr="005114AB" w:rsidRDefault="005114AB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114AB" w:rsidRPr="005114AB" w:rsidRDefault="00521F12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5114AB" w:rsidRPr="00B22D54" w:rsidTr="00CE4AF1">
        <w:trPr>
          <w:trHeight w:val="353"/>
        </w:trPr>
        <w:tc>
          <w:tcPr>
            <w:tcW w:w="567" w:type="dxa"/>
          </w:tcPr>
          <w:p w:rsidR="005114AB" w:rsidRPr="005114AB" w:rsidRDefault="005114AB" w:rsidP="00CA56B9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5954" w:type="dxa"/>
            <w:gridSpan w:val="2"/>
          </w:tcPr>
          <w:p w:rsidR="005114AB" w:rsidRPr="005114AB" w:rsidRDefault="005114AB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 xml:space="preserve">Концепция подготовки и представления финансовой отчетности </w:t>
            </w:r>
          </w:p>
          <w:p w:rsidR="005114AB" w:rsidRPr="005114AB" w:rsidRDefault="005114AB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Пользователи финансовой отчетности.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Основополагающие принципы финансовой отчетности.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Качественные характеристики финансовой отчетности. Ограничения уместности и надежности информации. Элементы финансовой отчетности. Способы оценки элементов финансовой отчетности</w:t>
            </w:r>
          </w:p>
        </w:tc>
        <w:tc>
          <w:tcPr>
            <w:tcW w:w="708" w:type="dxa"/>
          </w:tcPr>
          <w:p w:rsidR="005114AB" w:rsidRPr="005114AB" w:rsidRDefault="00521F12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5114AB" w:rsidRPr="005114AB" w:rsidRDefault="00BD1CF4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14AB" w:rsidRPr="005114AB" w:rsidRDefault="005114AB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114AB" w:rsidRPr="005114AB" w:rsidRDefault="00521F12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</w:tr>
      <w:tr w:rsidR="005114AB" w:rsidRPr="00B22D54" w:rsidTr="00CE4AF1">
        <w:trPr>
          <w:trHeight w:val="353"/>
        </w:trPr>
        <w:tc>
          <w:tcPr>
            <w:tcW w:w="567" w:type="dxa"/>
          </w:tcPr>
          <w:p w:rsidR="005114AB" w:rsidRPr="005114AB" w:rsidRDefault="005114AB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5954" w:type="dxa"/>
            <w:gridSpan w:val="2"/>
          </w:tcPr>
          <w:p w:rsidR="005114AB" w:rsidRPr="005114AB" w:rsidRDefault="005114AB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Состав и порядок представления финансовой отчетности</w:t>
            </w:r>
          </w:p>
          <w:p w:rsidR="005114AB" w:rsidRPr="005114AB" w:rsidRDefault="005114AB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Состав финансовой отчетности Основные принципы построения бухгалтерского баланса Основные статьи отчета о прибылях и убытках Основные операции, отражаемые в отчете об изменении капитала Назначение и составление отчета о движении денежных сре</w:t>
            </w:r>
            <w:proofErr w:type="gramStart"/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дств Пр</w:t>
            </w:r>
            <w:proofErr w:type="gramEnd"/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имечания к финансовой отчетности</w:t>
            </w:r>
          </w:p>
        </w:tc>
        <w:tc>
          <w:tcPr>
            <w:tcW w:w="708" w:type="dxa"/>
          </w:tcPr>
          <w:p w:rsidR="005114AB" w:rsidRPr="005114AB" w:rsidRDefault="00294EBF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14AB" w:rsidRPr="005114AB" w:rsidRDefault="00BD1CF4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14AB" w:rsidRPr="005114AB" w:rsidRDefault="005114AB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114AB" w:rsidRPr="005114AB" w:rsidRDefault="00294EBF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</w:tr>
      <w:tr w:rsidR="005114AB" w:rsidRPr="00B22D54" w:rsidTr="00CE4AF1">
        <w:trPr>
          <w:trHeight w:val="355"/>
        </w:trPr>
        <w:tc>
          <w:tcPr>
            <w:tcW w:w="6521" w:type="dxa"/>
            <w:gridSpan w:val="3"/>
          </w:tcPr>
          <w:p w:rsidR="005114AB" w:rsidRPr="00777F6D" w:rsidRDefault="005114AB" w:rsidP="00CE4AF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ИТОГО</w:t>
            </w:r>
            <w:r w:rsidRPr="00777F6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708" w:type="dxa"/>
          </w:tcPr>
          <w:p w:rsidR="005114AB" w:rsidRPr="00B22D54" w:rsidRDefault="00521F12" w:rsidP="00CE4AF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114AB" w:rsidRPr="00B22D54" w:rsidRDefault="00294EBF" w:rsidP="00CE4AF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114AB" w:rsidRPr="00B22D54" w:rsidRDefault="005114AB" w:rsidP="00CE4AF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114AB" w:rsidRPr="00B22D54" w:rsidRDefault="00294EBF" w:rsidP="00521F1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21F12">
              <w:rPr>
                <w:sz w:val="24"/>
                <w:szCs w:val="24"/>
              </w:rPr>
              <w:t>0</w:t>
            </w:r>
          </w:p>
        </w:tc>
      </w:tr>
      <w:tr w:rsidR="005114AB" w:rsidRPr="00B22D54">
        <w:trPr>
          <w:trHeight w:val="288"/>
        </w:trPr>
        <w:tc>
          <w:tcPr>
            <w:tcW w:w="9497" w:type="dxa"/>
            <w:gridSpan w:val="7"/>
          </w:tcPr>
          <w:p w:rsidR="005114AB" w:rsidRPr="00777F6D" w:rsidRDefault="005114AB" w:rsidP="00233617">
            <w:pPr>
              <w:jc w:val="center"/>
              <w:rPr>
                <w:sz w:val="24"/>
                <w:szCs w:val="24"/>
              </w:rPr>
            </w:pPr>
            <w:r w:rsidRPr="00777F6D">
              <w:rPr>
                <w:bCs/>
                <w:sz w:val="24"/>
                <w:szCs w:val="24"/>
              </w:rPr>
              <w:lastRenderedPageBreak/>
              <w:t xml:space="preserve">Раздел II. </w:t>
            </w:r>
            <w:r w:rsidR="00BD1CF4">
              <w:rPr>
                <w:sz w:val="24"/>
                <w:szCs w:val="24"/>
              </w:rPr>
              <w:t>Правила</w:t>
            </w:r>
            <w:r w:rsidRPr="00906ECD">
              <w:rPr>
                <w:sz w:val="24"/>
                <w:szCs w:val="24"/>
              </w:rPr>
              <w:t xml:space="preserve"> составления отчетности</w:t>
            </w:r>
            <w:r w:rsidR="00BD1CF4">
              <w:rPr>
                <w:sz w:val="24"/>
                <w:szCs w:val="24"/>
              </w:rPr>
              <w:t xml:space="preserve"> и </w:t>
            </w:r>
            <w:r w:rsidR="00233617">
              <w:rPr>
                <w:sz w:val="24"/>
                <w:szCs w:val="24"/>
              </w:rPr>
              <w:t>представления</w:t>
            </w:r>
            <w:r w:rsidR="00BD1CF4">
              <w:rPr>
                <w:sz w:val="24"/>
                <w:szCs w:val="24"/>
              </w:rPr>
              <w:t xml:space="preserve"> информации по международным стандартам</w:t>
            </w:r>
          </w:p>
        </w:tc>
      </w:tr>
      <w:tr w:rsidR="005A6311" w:rsidRPr="001737CB">
        <w:tc>
          <w:tcPr>
            <w:tcW w:w="567" w:type="dxa"/>
          </w:tcPr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5954" w:type="dxa"/>
            <w:gridSpan w:val="2"/>
          </w:tcPr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Материальные активы.</w:t>
            </w:r>
          </w:p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 xml:space="preserve">Материальные оборотные запасы Понятие и классификация основных средств Амортизация основных средств Аренда имущества Обесценение активов Инвестиционная собственность </w:t>
            </w:r>
          </w:p>
        </w:tc>
        <w:tc>
          <w:tcPr>
            <w:tcW w:w="708" w:type="dxa"/>
          </w:tcPr>
          <w:p w:rsidR="005A6311" w:rsidRPr="001737CB" w:rsidRDefault="00294EBF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A6311" w:rsidRPr="001737CB" w:rsidRDefault="00294EBF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A6311" w:rsidRPr="001737CB" w:rsidRDefault="005A6311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A6311" w:rsidRPr="001737CB" w:rsidRDefault="00294EBF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</w:p>
        </w:tc>
      </w:tr>
      <w:tr w:rsidR="005A6311" w:rsidRPr="001737CB" w:rsidTr="008F1C30">
        <w:trPr>
          <w:trHeight w:val="319"/>
        </w:trPr>
        <w:tc>
          <w:tcPr>
            <w:tcW w:w="567" w:type="dxa"/>
          </w:tcPr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  <w:tc>
          <w:tcPr>
            <w:tcW w:w="5954" w:type="dxa"/>
            <w:gridSpan w:val="2"/>
          </w:tcPr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Нематериальные активы, резервы, условные активы и обязательства</w:t>
            </w:r>
          </w:p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Понятие и классификация нематериальных активов Поступление нематериальных активов Переоценка нематериальных активов Амортизация нематериальных активов В</w:t>
            </w:r>
            <w:r w:rsidR="00821C10">
              <w:rPr>
                <w:rFonts w:ascii="Times New Roman CYR" w:hAnsi="Times New Roman CYR" w:cs="Times New Roman CYR"/>
                <w:sz w:val="24"/>
                <w:szCs w:val="24"/>
              </w:rPr>
              <w:t xml:space="preserve">ыбытие нематериальных активов </w:t>
            </w: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 xml:space="preserve">Раскрытие информации в финансовой отчетности Резервы и обязательства Условные активы и условные обязательства Раскрытие информации о резервах и условных обязательствах </w:t>
            </w:r>
          </w:p>
        </w:tc>
        <w:tc>
          <w:tcPr>
            <w:tcW w:w="708" w:type="dxa"/>
          </w:tcPr>
          <w:p w:rsidR="005A6311" w:rsidRPr="001737CB" w:rsidRDefault="00294EBF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A6311" w:rsidRPr="001737CB" w:rsidRDefault="00294EBF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A6311" w:rsidRPr="001737CB" w:rsidRDefault="005A6311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A6311" w:rsidRPr="001737CB" w:rsidRDefault="00294EBF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</w:p>
        </w:tc>
      </w:tr>
      <w:tr w:rsidR="005A6311" w:rsidRPr="001737CB">
        <w:tc>
          <w:tcPr>
            <w:tcW w:w="567" w:type="dxa"/>
          </w:tcPr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</w:p>
        </w:tc>
        <w:tc>
          <w:tcPr>
            <w:tcW w:w="5954" w:type="dxa"/>
            <w:gridSpan w:val="2"/>
          </w:tcPr>
          <w:p w:rsidR="005A6311" w:rsidRPr="001737CB" w:rsidRDefault="005A6311" w:rsidP="00FE0519">
            <w:pPr>
              <w:jc w:val="both"/>
            </w:pPr>
            <w:r w:rsidRPr="00FE0519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Раскрытие информации о финансовых результатах</w:t>
            </w:r>
            <w:r w:rsidRPr="00FE0519">
              <w:rPr>
                <w:rFonts w:ascii="Times New Roman CYR" w:hAnsi="Times New Roman CYR" w:cs="Times New Roman CYR"/>
                <w:sz w:val="24"/>
                <w:szCs w:val="24"/>
              </w:rPr>
              <w:t>. Учетная политика, изменения в бухгалтерских оценках и ошибки Определение и признание выручки Договоры подряда Операции, связанные с иностранной валютой Затраты по займам Прибыль на акцию</w:t>
            </w:r>
          </w:p>
        </w:tc>
        <w:tc>
          <w:tcPr>
            <w:tcW w:w="708" w:type="dxa"/>
          </w:tcPr>
          <w:p w:rsidR="005A6311" w:rsidRPr="001737CB" w:rsidRDefault="00294EBF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A6311" w:rsidRPr="001737CB" w:rsidRDefault="00294EBF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A6311" w:rsidRPr="001737CB" w:rsidRDefault="005A6311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A6311" w:rsidRPr="001737CB" w:rsidRDefault="00294EBF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13</w:t>
            </w:r>
          </w:p>
        </w:tc>
      </w:tr>
      <w:tr w:rsidR="005A6311" w:rsidRPr="001737CB">
        <w:tc>
          <w:tcPr>
            <w:tcW w:w="567" w:type="dxa"/>
          </w:tcPr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</w:p>
        </w:tc>
        <w:tc>
          <w:tcPr>
            <w:tcW w:w="5954" w:type="dxa"/>
            <w:gridSpan w:val="2"/>
          </w:tcPr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 xml:space="preserve">Налоги па прибыль </w:t>
            </w:r>
          </w:p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 xml:space="preserve">Основные понятия и определения Временные разницы Оценка отложенных налогов Признание в отчетности </w:t>
            </w:r>
          </w:p>
        </w:tc>
        <w:tc>
          <w:tcPr>
            <w:tcW w:w="708" w:type="dxa"/>
          </w:tcPr>
          <w:p w:rsidR="005A6311" w:rsidRPr="001737CB" w:rsidRDefault="00836B62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5A6311" w:rsidRPr="001737CB" w:rsidRDefault="00836B62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5A6311" w:rsidRPr="001737CB" w:rsidRDefault="005A6311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A6311" w:rsidRPr="001737CB" w:rsidRDefault="00294EBF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5A6311" w:rsidRPr="001737CB">
        <w:tc>
          <w:tcPr>
            <w:tcW w:w="567" w:type="dxa"/>
          </w:tcPr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</w:p>
        </w:tc>
        <w:tc>
          <w:tcPr>
            <w:tcW w:w="5954" w:type="dxa"/>
            <w:gridSpan w:val="2"/>
          </w:tcPr>
          <w:p w:rsidR="005A6311" w:rsidRPr="001737CB" w:rsidRDefault="005A6311" w:rsidP="001737CB">
            <w:pPr>
              <w:jc w:val="both"/>
              <w:rPr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Учет инвестиций и раскрытие информации о связанных сторонах</w:t>
            </w:r>
            <w:r w:rsidRPr="001737CB">
              <w:rPr>
                <w:sz w:val="24"/>
                <w:szCs w:val="24"/>
              </w:rPr>
              <w:t xml:space="preserve"> </w:t>
            </w:r>
          </w:p>
          <w:p w:rsidR="005A6311" w:rsidRPr="001737CB" w:rsidRDefault="005A6311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 xml:space="preserve">Раскрытие информации о связанных сторонах Объединение бизнеса Консолидированная и индивидуальная финансовая отчетность Учет инвестиций в ассоциированные компании Финансовая отчетность об участии в совместной деятельности Сегментная отчетность </w:t>
            </w:r>
          </w:p>
        </w:tc>
        <w:tc>
          <w:tcPr>
            <w:tcW w:w="708" w:type="dxa"/>
          </w:tcPr>
          <w:p w:rsidR="005A6311" w:rsidRPr="001737CB" w:rsidRDefault="00836B62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5A6311" w:rsidRPr="001737CB" w:rsidRDefault="00836B62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5A6311" w:rsidRPr="001737CB" w:rsidRDefault="005A6311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A6311" w:rsidRPr="001737CB" w:rsidRDefault="00294EBF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</w:p>
        </w:tc>
      </w:tr>
      <w:tr w:rsidR="00836B62" w:rsidRPr="001737CB">
        <w:tc>
          <w:tcPr>
            <w:tcW w:w="567" w:type="dxa"/>
          </w:tcPr>
          <w:p w:rsidR="00836B62" w:rsidRPr="001737CB" w:rsidRDefault="00836B62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</w:p>
        </w:tc>
        <w:tc>
          <w:tcPr>
            <w:tcW w:w="5954" w:type="dxa"/>
            <w:gridSpan w:val="2"/>
          </w:tcPr>
          <w:p w:rsidR="00836B62" w:rsidRPr="001737CB" w:rsidRDefault="00836B62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 xml:space="preserve">Прочие раскрытия информации в финансовой отчетности </w:t>
            </w:r>
          </w:p>
          <w:p w:rsidR="00836B62" w:rsidRPr="001737CB" w:rsidRDefault="00836B62" w:rsidP="001737CB">
            <w:pPr>
              <w:jc w:val="both"/>
              <w:rPr>
                <w:sz w:val="24"/>
                <w:szCs w:val="24"/>
                <w:u w:val="single"/>
              </w:rPr>
            </w:pPr>
            <w:r w:rsidRPr="001737CB">
              <w:rPr>
                <w:sz w:val="24"/>
                <w:szCs w:val="24"/>
              </w:rPr>
              <w:t xml:space="preserve">События после отчетной даты Вознаграждения работникам Учет и отчетность по пенсионным планам Учет государственных субсидий Учет финансовых инструментов Выплаты долевыми инструментами Информация о прекращаемой деятельности и внеоборотных активах для перепродажи </w:t>
            </w:r>
          </w:p>
        </w:tc>
        <w:tc>
          <w:tcPr>
            <w:tcW w:w="708" w:type="dxa"/>
          </w:tcPr>
          <w:p w:rsidR="00836B62" w:rsidRPr="001737CB" w:rsidRDefault="00836B62" w:rsidP="00B3051A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836B62" w:rsidRPr="001737CB" w:rsidRDefault="00836B62" w:rsidP="00B3051A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836B62" w:rsidRPr="001737CB" w:rsidRDefault="00836B62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836B62" w:rsidRPr="001737CB" w:rsidRDefault="00836B62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</w:p>
        </w:tc>
      </w:tr>
      <w:tr w:rsidR="00836B62" w:rsidRPr="001737CB" w:rsidTr="008F1C30">
        <w:tc>
          <w:tcPr>
            <w:tcW w:w="567" w:type="dxa"/>
          </w:tcPr>
          <w:p w:rsidR="00836B62" w:rsidRPr="001737CB" w:rsidRDefault="00836B62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10</w:t>
            </w:r>
          </w:p>
        </w:tc>
        <w:tc>
          <w:tcPr>
            <w:tcW w:w="5954" w:type="dxa"/>
            <w:gridSpan w:val="2"/>
          </w:tcPr>
          <w:p w:rsidR="00836B62" w:rsidRPr="001737CB" w:rsidRDefault="00836B62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 xml:space="preserve">Отчетность по отдельным видам деятельности </w:t>
            </w:r>
          </w:p>
          <w:p w:rsidR="00836B62" w:rsidRPr="001737CB" w:rsidRDefault="00836B62" w:rsidP="001737CB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 xml:space="preserve">Финансовая отчетность банков Финансовая отчетность страховых организаций Учет и отчетность в сельском хозяйстве Разведка и оценка минеральных ресурсов </w:t>
            </w:r>
          </w:p>
        </w:tc>
        <w:tc>
          <w:tcPr>
            <w:tcW w:w="708" w:type="dxa"/>
          </w:tcPr>
          <w:p w:rsidR="00836B62" w:rsidRPr="001737CB" w:rsidRDefault="00836B62" w:rsidP="00B3051A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836B62" w:rsidRPr="001737CB" w:rsidRDefault="00836B62" w:rsidP="00B3051A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836B62" w:rsidRPr="001737CB" w:rsidRDefault="00836B62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836B62" w:rsidRPr="001737CB" w:rsidRDefault="00836B62" w:rsidP="001737CB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10</w:t>
            </w:r>
          </w:p>
        </w:tc>
      </w:tr>
      <w:tr w:rsidR="005114AB" w:rsidRPr="00B22D54" w:rsidTr="004058EC">
        <w:tc>
          <w:tcPr>
            <w:tcW w:w="6521" w:type="dxa"/>
            <w:gridSpan w:val="3"/>
          </w:tcPr>
          <w:p w:rsidR="005114AB" w:rsidRPr="00777F6D" w:rsidRDefault="005114AB" w:rsidP="00F950A6">
            <w:pPr>
              <w:ind w:left="34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         ИТОГО</w:t>
            </w:r>
            <w:r w:rsidRPr="00777F6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708" w:type="dxa"/>
          </w:tcPr>
          <w:p w:rsidR="005114AB" w:rsidRPr="00B22D54" w:rsidRDefault="00294EBF" w:rsidP="00CE4AF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5114AB" w:rsidRPr="00B22D54" w:rsidRDefault="00294EBF" w:rsidP="00CE4AF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5114AB" w:rsidRPr="00B22D54" w:rsidRDefault="005114AB" w:rsidP="00CE4AF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114AB" w:rsidRPr="00B22D54" w:rsidRDefault="00294EBF" w:rsidP="00CE4AF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114AB" w:rsidRPr="00B22D54" w:rsidTr="00E339F6">
        <w:tc>
          <w:tcPr>
            <w:tcW w:w="6521" w:type="dxa"/>
            <w:gridSpan w:val="3"/>
          </w:tcPr>
          <w:p w:rsidR="005114AB" w:rsidRPr="00777F6D" w:rsidRDefault="005114AB" w:rsidP="00CF6837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777F6D">
              <w:rPr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5114AB" w:rsidRPr="00B22D54" w:rsidRDefault="00521F12" w:rsidP="005114AB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114AB" w:rsidRPr="00B22D54" w:rsidRDefault="00294EBF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5114AB" w:rsidRPr="00B22D54" w:rsidRDefault="005114AB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5114AB" w:rsidRPr="00B22D54" w:rsidRDefault="00294EBF" w:rsidP="00521F1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521F12">
              <w:rPr>
                <w:sz w:val="24"/>
                <w:szCs w:val="24"/>
              </w:rPr>
              <w:t>0</w:t>
            </w:r>
          </w:p>
        </w:tc>
      </w:tr>
    </w:tbl>
    <w:p w:rsidR="00D44104" w:rsidRPr="00F87506" w:rsidRDefault="00D44104" w:rsidP="00D44104">
      <w:pPr>
        <w:jc w:val="center"/>
        <w:rPr>
          <w:sz w:val="28"/>
        </w:rPr>
      </w:pPr>
    </w:p>
    <w:p w:rsidR="003C7386" w:rsidRDefault="003C7386">
      <w:pPr>
        <w:widowControl/>
        <w:autoSpaceDE/>
        <w:autoSpaceDN/>
        <w:adjustRightInd/>
        <w:rPr>
          <w:b/>
          <w:sz w:val="28"/>
        </w:rPr>
      </w:pPr>
      <w:r>
        <w:rPr>
          <w:b/>
          <w:sz w:val="28"/>
        </w:rPr>
        <w:br w:type="page"/>
      </w:r>
    </w:p>
    <w:p w:rsidR="006978E9" w:rsidRDefault="006978E9" w:rsidP="00D4410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4</w:t>
      </w:r>
      <w:r w:rsidRPr="00F67B4A">
        <w:rPr>
          <w:b/>
          <w:sz w:val="28"/>
        </w:rPr>
        <w:t>.</w:t>
      </w:r>
      <w:r>
        <w:rPr>
          <w:b/>
          <w:sz w:val="28"/>
        </w:rPr>
        <w:t>2</w:t>
      </w:r>
      <w:r w:rsidRPr="00F67B4A">
        <w:rPr>
          <w:b/>
          <w:sz w:val="28"/>
        </w:rPr>
        <w:t>.</w:t>
      </w:r>
      <w:r>
        <w:rPr>
          <w:sz w:val="28"/>
        </w:rPr>
        <w:t xml:space="preserve"> </w:t>
      </w:r>
      <w:r w:rsidR="00AB55FC">
        <w:rPr>
          <w:sz w:val="28"/>
        </w:rPr>
        <w:t>С</w:t>
      </w:r>
      <w:r>
        <w:rPr>
          <w:b/>
          <w:sz w:val="28"/>
        </w:rPr>
        <w:t>одержание</w:t>
      </w:r>
      <w:r w:rsidRPr="00312EED">
        <w:rPr>
          <w:b/>
          <w:sz w:val="28"/>
        </w:rPr>
        <w:t xml:space="preserve"> практических (семинарских) занятий</w:t>
      </w:r>
    </w:p>
    <w:p w:rsidR="003B2DE7" w:rsidRPr="003C7386" w:rsidRDefault="003B2DE7" w:rsidP="001E23E2">
      <w:pPr>
        <w:jc w:val="center"/>
        <w:rPr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3402"/>
        <w:gridCol w:w="3562"/>
        <w:gridCol w:w="1025"/>
        <w:gridCol w:w="1047"/>
      </w:tblGrid>
      <w:tr w:rsidR="003C3415" w:rsidRPr="0037035B" w:rsidTr="003C7386">
        <w:tc>
          <w:tcPr>
            <w:tcW w:w="567" w:type="dxa"/>
          </w:tcPr>
          <w:p w:rsidR="003C3415" w:rsidRPr="00777F6D" w:rsidRDefault="003C3415" w:rsidP="00FA0489">
            <w:pPr>
              <w:jc w:val="center"/>
              <w:rPr>
                <w:sz w:val="24"/>
                <w:szCs w:val="24"/>
              </w:rPr>
            </w:pPr>
            <w:r w:rsidRPr="00777F6D">
              <w:rPr>
                <w:sz w:val="24"/>
                <w:szCs w:val="24"/>
              </w:rPr>
              <w:t xml:space="preserve">№ </w:t>
            </w:r>
            <w:proofErr w:type="gramStart"/>
            <w:r w:rsidRPr="00777F6D">
              <w:rPr>
                <w:sz w:val="24"/>
                <w:szCs w:val="24"/>
              </w:rPr>
              <w:t>п</w:t>
            </w:r>
            <w:proofErr w:type="gramEnd"/>
            <w:r w:rsidRPr="00777F6D">
              <w:rPr>
                <w:sz w:val="24"/>
                <w:szCs w:val="24"/>
              </w:rPr>
              <w:t>/п</w:t>
            </w:r>
          </w:p>
        </w:tc>
        <w:tc>
          <w:tcPr>
            <w:tcW w:w="3402" w:type="dxa"/>
          </w:tcPr>
          <w:p w:rsidR="003C3415" w:rsidRPr="00777F6D" w:rsidRDefault="003C3415" w:rsidP="00FA0489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777F6D">
              <w:rPr>
                <w:sz w:val="24"/>
                <w:szCs w:val="24"/>
                <w:lang w:eastAsia="en-US"/>
              </w:rPr>
              <w:t>Наименование</w:t>
            </w:r>
          </w:p>
          <w:p w:rsidR="003C3415" w:rsidRPr="00777F6D" w:rsidRDefault="003C3415" w:rsidP="00FA0489">
            <w:pPr>
              <w:jc w:val="center"/>
              <w:rPr>
                <w:sz w:val="24"/>
                <w:szCs w:val="24"/>
              </w:rPr>
            </w:pPr>
            <w:r w:rsidRPr="00777F6D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3562" w:type="dxa"/>
          </w:tcPr>
          <w:p w:rsidR="003C3415" w:rsidRPr="00777F6D" w:rsidRDefault="003C3415" w:rsidP="00FA0489">
            <w:pPr>
              <w:jc w:val="center"/>
              <w:rPr>
                <w:sz w:val="24"/>
                <w:szCs w:val="24"/>
              </w:rPr>
            </w:pPr>
            <w:r w:rsidRPr="00777F6D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25" w:type="dxa"/>
          </w:tcPr>
          <w:p w:rsidR="003C3415" w:rsidRPr="00777F6D" w:rsidRDefault="003C3415" w:rsidP="0088018B">
            <w:pPr>
              <w:jc w:val="center"/>
              <w:rPr>
                <w:sz w:val="24"/>
                <w:szCs w:val="24"/>
              </w:rPr>
            </w:pPr>
            <w:proofErr w:type="gramStart"/>
            <w:r w:rsidRPr="00777F6D">
              <w:rPr>
                <w:sz w:val="24"/>
                <w:szCs w:val="24"/>
              </w:rPr>
              <w:t>К-во</w:t>
            </w:r>
            <w:proofErr w:type="gramEnd"/>
            <w:r w:rsidRPr="00777F6D">
              <w:rPr>
                <w:sz w:val="24"/>
                <w:szCs w:val="24"/>
              </w:rPr>
              <w:t xml:space="preserve"> часов</w:t>
            </w:r>
          </w:p>
        </w:tc>
        <w:tc>
          <w:tcPr>
            <w:tcW w:w="1047" w:type="dxa"/>
          </w:tcPr>
          <w:p w:rsidR="003C3415" w:rsidRPr="00777F6D" w:rsidRDefault="003C3415" w:rsidP="00FA0489">
            <w:pPr>
              <w:jc w:val="center"/>
              <w:rPr>
                <w:sz w:val="24"/>
                <w:szCs w:val="24"/>
              </w:rPr>
            </w:pPr>
            <w:proofErr w:type="gramStart"/>
            <w:r w:rsidRPr="00777F6D">
              <w:rPr>
                <w:sz w:val="24"/>
                <w:szCs w:val="24"/>
              </w:rPr>
              <w:t>К-во</w:t>
            </w:r>
            <w:proofErr w:type="gramEnd"/>
            <w:r w:rsidRPr="00777F6D">
              <w:rPr>
                <w:sz w:val="24"/>
                <w:szCs w:val="24"/>
              </w:rPr>
              <w:t xml:space="preserve"> часов СРС</w:t>
            </w:r>
          </w:p>
        </w:tc>
      </w:tr>
      <w:tr w:rsidR="003C3415" w:rsidRPr="0037035B" w:rsidTr="00AB0325">
        <w:tc>
          <w:tcPr>
            <w:tcW w:w="9603" w:type="dxa"/>
            <w:gridSpan w:val="5"/>
          </w:tcPr>
          <w:p w:rsidR="003C3415" w:rsidRPr="00777F6D" w:rsidRDefault="003C3415" w:rsidP="009F7EAE">
            <w:pPr>
              <w:jc w:val="center"/>
              <w:rPr>
                <w:sz w:val="24"/>
                <w:szCs w:val="24"/>
              </w:rPr>
            </w:pPr>
            <w:r w:rsidRPr="00777F6D">
              <w:rPr>
                <w:bCs/>
                <w:sz w:val="24"/>
                <w:szCs w:val="24"/>
                <w:lang w:eastAsia="en-US"/>
              </w:rPr>
              <w:t>семестр №</w:t>
            </w:r>
            <w:r w:rsidR="00777F6D" w:rsidRPr="00777F6D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="009F7EAE">
              <w:rPr>
                <w:bCs/>
                <w:sz w:val="24"/>
                <w:szCs w:val="24"/>
                <w:lang w:eastAsia="en-US"/>
              </w:rPr>
              <w:t>8</w:t>
            </w:r>
          </w:p>
        </w:tc>
      </w:tr>
      <w:tr w:rsidR="00A25B16" w:rsidRPr="0037035B" w:rsidTr="003C7386">
        <w:tc>
          <w:tcPr>
            <w:tcW w:w="567" w:type="dxa"/>
          </w:tcPr>
          <w:p w:rsidR="00A25B16" w:rsidRPr="00777F6D" w:rsidRDefault="00A25B16" w:rsidP="00FA0489">
            <w:pPr>
              <w:jc w:val="center"/>
              <w:rPr>
                <w:sz w:val="24"/>
                <w:szCs w:val="24"/>
              </w:rPr>
            </w:pPr>
            <w:r w:rsidRPr="00777F6D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25B16" w:rsidRPr="00777F6D" w:rsidRDefault="00A25B16" w:rsidP="00B83E86">
            <w:pPr>
              <w:rPr>
                <w:sz w:val="24"/>
                <w:szCs w:val="24"/>
              </w:rPr>
            </w:pPr>
            <w:r w:rsidRPr="00611BF7">
              <w:rPr>
                <w:bCs/>
                <w:sz w:val="24"/>
                <w:szCs w:val="24"/>
              </w:rPr>
              <w:t xml:space="preserve">Раздел I. </w:t>
            </w:r>
            <w:r w:rsidRPr="001737CB">
              <w:rPr>
                <w:bCs/>
                <w:sz w:val="24"/>
                <w:szCs w:val="24"/>
              </w:rPr>
              <w:t>Концепция (принципы) подготовки и представления финансовой отчетности по МСФО</w:t>
            </w:r>
          </w:p>
        </w:tc>
        <w:tc>
          <w:tcPr>
            <w:tcW w:w="3562" w:type="dxa"/>
          </w:tcPr>
          <w:p w:rsidR="00A25B16" w:rsidRPr="00FF5811" w:rsidRDefault="00A25B16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 xml:space="preserve">Роль и назначение международных стандартов финансовой отчетности (МСФО). Порядок создания МСФО. </w:t>
            </w:r>
          </w:p>
        </w:tc>
        <w:tc>
          <w:tcPr>
            <w:tcW w:w="1025" w:type="dxa"/>
          </w:tcPr>
          <w:p w:rsidR="00A25B16" w:rsidRPr="00FF5811" w:rsidRDefault="00294EBF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A25B16" w:rsidRPr="00A25B16" w:rsidRDefault="009F4161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</w:tr>
      <w:tr w:rsidR="00A25B16" w:rsidRPr="0037035B" w:rsidTr="003C7386">
        <w:tc>
          <w:tcPr>
            <w:tcW w:w="567" w:type="dxa"/>
          </w:tcPr>
          <w:p w:rsidR="00A25B16" w:rsidRPr="00777F6D" w:rsidRDefault="00A25B16" w:rsidP="00FA0489">
            <w:pPr>
              <w:jc w:val="center"/>
              <w:rPr>
                <w:sz w:val="24"/>
                <w:szCs w:val="24"/>
              </w:rPr>
            </w:pPr>
            <w:r w:rsidRPr="00777F6D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25B16" w:rsidRPr="001737CB" w:rsidRDefault="00A25B16">
            <w:pPr>
              <w:rPr>
                <w:sz w:val="24"/>
                <w:szCs w:val="24"/>
              </w:rPr>
            </w:pPr>
            <w:r w:rsidRPr="001737CB">
              <w:rPr>
                <w:sz w:val="24"/>
                <w:szCs w:val="24"/>
              </w:rPr>
              <w:t>Раздел I. Концепция (принципы) подготовки и представления финансовой отчетности по МСФО</w:t>
            </w:r>
          </w:p>
        </w:tc>
        <w:tc>
          <w:tcPr>
            <w:tcW w:w="3562" w:type="dxa"/>
          </w:tcPr>
          <w:p w:rsidR="00A25B16" w:rsidRPr="00FF5811" w:rsidRDefault="00A25B16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Концепция подготовки и представления финансовой отчетности </w:t>
            </w:r>
          </w:p>
        </w:tc>
        <w:tc>
          <w:tcPr>
            <w:tcW w:w="1025" w:type="dxa"/>
          </w:tcPr>
          <w:p w:rsidR="00A25B16" w:rsidRPr="00FF5811" w:rsidRDefault="00A25B16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A25B16" w:rsidRPr="00A25B16" w:rsidRDefault="009F7EAE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</w:tr>
      <w:tr w:rsidR="00A25B16" w:rsidRPr="0037035B" w:rsidTr="003C7386">
        <w:tc>
          <w:tcPr>
            <w:tcW w:w="567" w:type="dxa"/>
          </w:tcPr>
          <w:p w:rsidR="00A25B16" w:rsidRPr="00777F6D" w:rsidRDefault="00A25B16" w:rsidP="00FA04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A25B16" w:rsidRPr="001737CB" w:rsidRDefault="00A25B16">
            <w:pPr>
              <w:rPr>
                <w:sz w:val="24"/>
                <w:szCs w:val="24"/>
              </w:rPr>
            </w:pPr>
            <w:r w:rsidRPr="001737CB">
              <w:rPr>
                <w:sz w:val="24"/>
                <w:szCs w:val="24"/>
              </w:rPr>
              <w:t>Раздел I. Концепция (принципы) подготовки и представления финансовой отчетности по МСФО</w:t>
            </w:r>
          </w:p>
        </w:tc>
        <w:tc>
          <w:tcPr>
            <w:tcW w:w="3562" w:type="dxa"/>
          </w:tcPr>
          <w:p w:rsidR="00A25B16" w:rsidRPr="00FF5811" w:rsidRDefault="00A25B16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>Состав и порядок представления финансовой отчетности</w:t>
            </w:r>
          </w:p>
        </w:tc>
        <w:tc>
          <w:tcPr>
            <w:tcW w:w="1025" w:type="dxa"/>
          </w:tcPr>
          <w:p w:rsidR="00A25B16" w:rsidRPr="00FF5811" w:rsidRDefault="00A25B16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A25B16" w:rsidRPr="00A25B16" w:rsidRDefault="009F7EAE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</w:tr>
      <w:tr w:rsidR="00A25B16" w:rsidRPr="0037035B" w:rsidTr="003C7386">
        <w:tc>
          <w:tcPr>
            <w:tcW w:w="567" w:type="dxa"/>
          </w:tcPr>
          <w:p w:rsidR="00A25B16" w:rsidRPr="00777F6D" w:rsidRDefault="00A25B16" w:rsidP="00FA04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A25B16" w:rsidRPr="00FF5811" w:rsidRDefault="00A25B16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25B16" w:rsidRPr="00FF5811" w:rsidRDefault="00A25B16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Материальные активы</w:t>
            </w:r>
          </w:p>
        </w:tc>
        <w:tc>
          <w:tcPr>
            <w:tcW w:w="1025" w:type="dxa"/>
          </w:tcPr>
          <w:p w:rsidR="00A25B16" w:rsidRPr="00FF5811" w:rsidRDefault="00294EBF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A25B16" w:rsidRPr="00A25B16" w:rsidRDefault="009F4161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A25B16" w:rsidRPr="0037035B" w:rsidTr="003C7386">
        <w:tc>
          <w:tcPr>
            <w:tcW w:w="567" w:type="dxa"/>
          </w:tcPr>
          <w:p w:rsidR="00A25B16" w:rsidRPr="00777F6D" w:rsidRDefault="00A25B16" w:rsidP="00FA04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A25B16" w:rsidRPr="00FF5811" w:rsidRDefault="00A25B16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25B16" w:rsidRPr="00FF5811" w:rsidRDefault="00A25B16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 xml:space="preserve">Нематериальные активы, резервы, условные активы и обязательства </w:t>
            </w:r>
          </w:p>
        </w:tc>
        <w:tc>
          <w:tcPr>
            <w:tcW w:w="1025" w:type="dxa"/>
          </w:tcPr>
          <w:p w:rsidR="00A25B16" w:rsidRPr="00FF5811" w:rsidRDefault="00294EBF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A25B16" w:rsidRPr="00A25B16" w:rsidRDefault="009F4161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A25B16" w:rsidRPr="0037035B" w:rsidTr="003C7386">
        <w:tc>
          <w:tcPr>
            <w:tcW w:w="567" w:type="dxa"/>
          </w:tcPr>
          <w:p w:rsidR="00A25B16" w:rsidRPr="00777F6D" w:rsidRDefault="00A25B16" w:rsidP="00FA04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A25B16" w:rsidRPr="00FF5811" w:rsidRDefault="00A25B16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25B16" w:rsidRPr="00FF5811" w:rsidRDefault="00A25B16" w:rsidP="00A55451">
            <w:pPr>
              <w:jc w:val="both"/>
            </w:pPr>
            <w:r w:rsidRPr="00A55451">
              <w:rPr>
                <w:rFonts w:ascii="Times New Roman CYR" w:hAnsi="Times New Roman CYR" w:cs="Times New Roman CYR"/>
                <w:sz w:val="24"/>
                <w:szCs w:val="24"/>
              </w:rPr>
              <w:t>Раскрытие информации о финансовых результатах.</w:t>
            </w:r>
            <w:r w:rsidRPr="00FF5811">
              <w:t xml:space="preserve"> </w:t>
            </w:r>
          </w:p>
        </w:tc>
        <w:tc>
          <w:tcPr>
            <w:tcW w:w="1025" w:type="dxa"/>
          </w:tcPr>
          <w:p w:rsidR="00A25B16" w:rsidRPr="00FF5811" w:rsidRDefault="00294EBF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A25B16" w:rsidRPr="00A25B16" w:rsidRDefault="009F4161" w:rsidP="009F7EAE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</w:p>
        </w:tc>
      </w:tr>
      <w:tr w:rsidR="00A25B16" w:rsidRPr="0037035B" w:rsidTr="003C7386">
        <w:tc>
          <w:tcPr>
            <w:tcW w:w="567" w:type="dxa"/>
          </w:tcPr>
          <w:p w:rsidR="00A25B16" w:rsidRPr="00777F6D" w:rsidRDefault="00A25B16" w:rsidP="00FA04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A25B16" w:rsidRPr="00FF5811" w:rsidRDefault="00A25B16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25B16" w:rsidRPr="00FF5811" w:rsidRDefault="00A25B16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 xml:space="preserve">Налоги па прибыль </w:t>
            </w:r>
          </w:p>
        </w:tc>
        <w:tc>
          <w:tcPr>
            <w:tcW w:w="1025" w:type="dxa"/>
          </w:tcPr>
          <w:p w:rsidR="00A25B16" w:rsidRPr="00FF5811" w:rsidRDefault="00836B62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1047" w:type="dxa"/>
          </w:tcPr>
          <w:p w:rsidR="00A25B16" w:rsidRPr="00A25B16" w:rsidRDefault="009F4161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</w:tr>
      <w:tr w:rsidR="00A25B16" w:rsidRPr="0037035B" w:rsidTr="003C7386">
        <w:tc>
          <w:tcPr>
            <w:tcW w:w="567" w:type="dxa"/>
          </w:tcPr>
          <w:p w:rsidR="00A25B16" w:rsidRPr="00777F6D" w:rsidRDefault="00A25B16" w:rsidP="00FA04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A25B16" w:rsidRPr="00FF5811" w:rsidRDefault="00A25B16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25B16" w:rsidRPr="00FF5811" w:rsidRDefault="00A25B16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>Учет инвестиций и раскрытие информации о связанных сторонах</w:t>
            </w:r>
            <w:r w:rsidRPr="00FF581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25" w:type="dxa"/>
          </w:tcPr>
          <w:p w:rsidR="00A25B16" w:rsidRPr="00FF5811" w:rsidRDefault="00836B62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1047" w:type="dxa"/>
          </w:tcPr>
          <w:p w:rsidR="00A25B16" w:rsidRPr="00A25B16" w:rsidRDefault="009F4161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</w:p>
        </w:tc>
      </w:tr>
      <w:tr w:rsidR="00836B62" w:rsidRPr="0037035B" w:rsidTr="003C7386">
        <w:tc>
          <w:tcPr>
            <w:tcW w:w="567" w:type="dxa"/>
          </w:tcPr>
          <w:p w:rsidR="00836B62" w:rsidRPr="00777F6D" w:rsidRDefault="00836B62" w:rsidP="00FA04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836B62" w:rsidRPr="00FF5811" w:rsidRDefault="00836B62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836B62" w:rsidRPr="00FF5811" w:rsidRDefault="00836B62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Прочие раскрытия информации в финансовой отчетности </w:t>
            </w:r>
          </w:p>
        </w:tc>
        <w:tc>
          <w:tcPr>
            <w:tcW w:w="1025" w:type="dxa"/>
          </w:tcPr>
          <w:p w:rsidR="00836B62" w:rsidRPr="00FF5811" w:rsidRDefault="00836B62" w:rsidP="00B3051A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1047" w:type="dxa"/>
          </w:tcPr>
          <w:p w:rsidR="00836B62" w:rsidRPr="00A25B16" w:rsidRDefault="009F4161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</w:p>
        </w:tc>
      </w:tr>
      <w:tr w:rsidR="00836B62" w:rsidRPr="0037035B" w:rsidTr="003C7386">
        <w:tc>
          <w:tcPr>
            <w:tcW w:w="567" w:type="dxa"/>
          </w:tcPr>
          <w:p w:rsidR="00836B62" w:rsidRDefault="00836B62" w:rsidP="00FA04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836B62" w:rsidRPr="00FF5811" w:rsidRDefault="00836B62" w:rsidP="00CA56B9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836B62" w:rsidRPr="00FF5811" w:rsidRDefault="00836B62" w:rsidP="00CA56B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 xml:space="preserve">Отчетность по отдельным видам деятельности </w:t>
            </w:r>
          </w:p>
        </w:tc>
        <w:tc>
          <w:tcPr>
            <w:tcW w:w="1025" w:type="dxa"/>
          </w:tcPr>
          <w:p w:rsidR="00836B62" w:rsidRPr="00FF5811" w:rsidRDefault="00836B62" w:rsidP="00B3051A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1047" w:type="dxa"/>
          </w:tcPr>
          <w:p w:rsidR="00836B62" w:rsidRPr="00A25B16" w:rsidRDefault="009F4161" w:rsidP="00CA56B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</w:p>
        </w:tc>
      </w:tr>
      <w:tr w:rsidR="00FF5811" w:rsidRPr="0037035B" w:rsidTr="00AB0325">
        <w:tc>
          <w:tcPr>
            <w:tcW w:w="7531" w:type="dxa"/>
            <w:gridSpan w:val="3"/>
          </w:tcPr>
          <w:p w:rsidR="00FF5811" w:rsidRPr="00777F6D" w:rsidRDefault="00FF5811" w:rsidP="00FA048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  <w:r w:rsidRPr="00777F6D">
              <w:rPr>
                <w:sz w:val="24"/>
                <w:szCs w:val="24"/>
              </w:rPr>
              <w:t>ГО:</w:t>
            </w:r>
          </w:p>
        </w:tc>
        <w:tc>
          <w:tcPr>
            <w:tcW w:w="1025" w:type="dxa"/>
          </w:tcPr>
          <w:p w:rsidR="00FF5811" w:rsidRPr="00777F6D" w:rsidRDefault="00A25B16" w:rsidP="00FA04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7" w:type="dxa"/>
          </w:tcPr>
          <w:p w:rsidR="00FF5811" w:rsidRPr="00777F6D" w:rsidRDefault="009F4161" w:rsidP="00FA04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</w:tbl>
    <w:p w:rsidR="003B2DE7" w:rsidRDefault="003B2DE7" w:rsidP="001E23E2">
      <w:pPr>
        <w:jc w:val="center"/>
        <w:rPr>
          <w:sz w:val="28"/>
        </w:rPr>
      </w:pPr>
    </w:p>
    <w:p w:rsidR="00540368" w:rsidRDefault="00AB55FC" w:rsidP="001E23E2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="00540368" w:rsidRPr="00F67B4A">
        <w:rPr>
          <w:b/>
          <w:sz w:val="28"/>
        </w:rPr>
        <w:t>.3.</w:t>
      </w:r>
      <w:r w:rsidR="00540368">
        <w:rPr>
          <w:sz w:val="28"/>
        </w:rPr>
        <w:t xml:space="preserve"> </w:t>
      </w:r>
      <w:r>
        <w:rPr>
          <w:b/>
          <w:sz w:val="28"/>
        </w:rPr>
        <w:t>Содержание</w:t>
      </w:r>
      <w:r w:rsidR="00540368">
        <w:rPr>
          <w:b/>
          <w:sz w:val="28"/>
        </w:rPr>
        <w:t xml:space="preserve"> лабораторных </w:t>
      </w:r>
      <w:r w:rsidR="00540368" w:rsidRPr="00312EED">
        <w:rPr>
          <w:b/>
          <w:sz w:val="28"/>
        </w:rPr>
        <w:t>заня</w:t>
      </w:r>
      <w:r w:rsidR="00540368">
        <w:rPr>
          <w:b/>
          <w:sz w:val="28"/>
        </w:rPr>
        <w:t>тий</w:t>
      </w:r>
    </w:p>
    <w:p w:rsidR="007C2E1F" w:rsidRPr="009F4161" w:rsidRDefault="007C2E1F" w:rsidP="007C2E1F">
      <w:pPr>
        <w:ind w:firstLine="708"/>
        <w:rPr>
          <w:sz w:val="24"/>
          <w:szCs w:val="24"/>
        </w:rPr>
      </w:pPr>
    </w:p>
    <w:p w:rsidR="00E02902" w:rsidRPr="00E02902" w:rsidRDefault="00421949" w:rsidP="007C2E1F">
      <w:pPr>
        <w:ind w:firstLine="708"/>
        <w:rPr>
          <w:sz w:val="28"/>
        </w:rPr>
      </w:pPr>
      <w:r>
        <w:rPr>
          <w:sz w:val="28"/>
        </w:rPr>
        <w:t>Учебным планом н</w:t>
      </w:r>
      <w:r w:rsidR="00E02902" w:rsidRPr="00E02902">
        <w:rPr>
          <w:sz w:val="28"/>
        </w:rPr>
        <w:t xml:space="preserve">е </w:t>
      </w:r>
      <w:proofErr w:type="gramStart"/>
      <w:r w:rsidR="00E02902" w:rsidRPr="00E02902">
        <w:rPr>
          <w:sz w:val="28"/>
        </w:rPr>
        <w:t>предусмотрены</w:t>
      </w:r>
      <w:proofErr w:type="gramEnd"/>
      <w:r w:rsidR="00B83E86">
        <w:rPr>
          <w:sz w:val="28"/>
        </w:rPr>
        <w:t xml:space="preserve">. </w:t>
      </w:r>
    </w:p>
    <w:p w:rsidR="001418EB" w:rsidRDefault="00373265" w:rsidP="00373265">
      <w:pPr>
        <w:pStyle w:val="a6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lastRenderedPageBreak/>
        <w:t>5.</w:t>
      </w:r>
      <w:r w:rsidR="009F4161">
        <w:rPr>
          <w:b/>
          <w:bCs/>
          <w:color w:val="000000"/>
          <w:spacing w:val="-5"/>
          <w:sz w:val="28"/>
          <w:szCs w:val="28"/>
        </w:rPr>
        <w:t> </w:t>
      </w:r>
      <w:r w:rsidR="001418EB">
        <w:rPr>
          <w:b/>
          <w:bCs/>
          <w:color w:val="000000"/>
          <w:spacing w:val="-5"/>
          <w:sz w:val="28"/>
          <w:szCs w:val="28"/>
        </w:rPr>
        <w:t>ФОНД ОЦЕНОЧНЫХ СРЕДС</w:t>
      </w:r>
      <w:r w:rsidR="00B07E9D">
        <w:rPr>
          <w:b/>
          <w:bCs/>
          <w:color w:val="000000"/>
          <w:spacing w:val="-5"/>
          <w:sz w:val="28"/>
          <w:szCs w:val="28"/>
        </w:rPr>
        <w:t>Т</w:t>
      </w:r>
      <w:r w:rsidR="001418EB">
        <w:rPr>
          <w:b/>
          <w:bCs/>
          <w:color w:val="000000"/>
          <w:spacing w:val="-5"/>
          <w:sz w:val="28"/>
          <w:szCs w:val="28"/>
        </w:rPr>
        <w:t>В</w:t>
      </w:r>
      <w:r w:rsidR="00BE61B4">
        <w:rPr>
          <w:b/>
          <w:bCs/>
          <w:color w:val="000000"/>
          <w:spacing w:val="-5"/>
          <w:sz w:val="28"/>
          <w:szCs w:val="28"/>
        </w:rPr>
        <w:t xml:space="preserve"> ДЛЯ ПРОВЕДЕНИЯ</w:t>
      </w:r>
      <w:r w:rsidR="00D426FD">
        <w:rPr>
          <w:b/>
          <w:bCs/>
          <w:color w:val="000000"/>
          <w:spacing w:val="-5"/>
          <w:sz w:val="28"/>
          <w:szCs w:val="28"/>
        </w:rPr>
        <w:t xml:space="preserve"> ТЕКУЩЕГО КОНТРОЛЯ УСПЕВАЕМОСТИ,</w:t>
      </w:r>
      <w:r w:rsidR="00BE61B4">
        <w:rPr>
          <w:b/>
          <w:bCs/>
          <w:color w:val="000000"/>
          <w:spacing w:val="-5"/>
          <w:sz w:val="28"/>
          <w:szCs w:val="28"/>
        </w:rPr>
        <w:t xml:space="preserve"> ПРОМЕЖУТОЧНОЙ АТТЕСТАЦИИ</w:t>
      </w:r>
      <w:r w:rsidR="00D426FD">
        <w:rPr>
          <w:b/>
          <w:bCs/>
          <w:color w:val="000000"/>
          <w:spacing w:val="-5"/>
          <w:sz w:val="28"/>
          <w:szCs w:val="28"/>
        </w:rPr>
        <w:t xml:space="preserve"> ПО ИТОГАМ ОСВОЕНИЯ ДИСЦИПЛИНЫ</w:t>
      </w:r>
    </w:p>
    <w:p w:rsidR="00D426FD" w:rsidRPr="009F4161" w:rsidRDefault="00D426FD" w:rsidP="00D426FD">
      <w:pPr>
        <w:pStyle w:val="a4"/>
        <w:ind w:firstLine="0"/>
        <w:rPr>
          <w:sz w:val="24"/>
        </w:rPr>
      </w:pPr>
    </w:p>
    <w:p w:rsidR="00D426FD" w:rsidRDefault="005C1D41" w:rsidP="006C063D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5.</w:t>
      </w:r>
      <w:r w:rsidR="00C72150">
        <w:rPr>
          <w:b/>
          <w:sz w:val="28"/>
        </w:rPr>
        <w:t>1</w:t>
      </w:r>
      <w:r w:rsidR="00D426FD" w:rsidRPr="00F67B4A">
        <w:rPr>
          <w:b/>
          <w:sz w:val="28"/>
        </w:rPr>
        <w:t>.</w:t>
      </w:r>
      <w:r w:rsidR="00D426FD">
        <w:rPr>
          <w:sz w:val="28"/>
        </w:rPr>
        <w:t xml:space="preserve"> </w:t>
      </w:r>
      <w:r w:rsidR="00D426FD" w:rsidRPr="00312EED">
        <w:rPr>
          <w:b/>
          <w:sz w:val="28"/>
        </w:rPr>
        <w:t>Перечень контрольных вопросов</w:t>
      </w:r>
      <w:r>
        <w:rPr>
          <w:b/>
          <w:sz w:val="28"/>
        </w:rPr>
        <w:t xml:space="preserve"> (типовых заданий)</w:t>
      </w:r>
    </w:p>
    <w:p w:rsidR="00E339F6" w:rsidRPr="009F4161" w:rsidRDefault="00E339F6" w:rsidP="006C063D">
      <w:pPr>
        <w:ind w:firstLine="708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1"/>
        <w:gridCol w:w="2435"/>
        <w:gridCol w:w="6697"/>
      </w:tblGrid>
      <w:tr w:rsidR="00BE61B4" w:rsidRPr="00BE61B4" w:rsidTr="00D13D30">
        <w:tc>
          <w:tcPr>
            <w:tcW w:w="721" w:type="dxa"/>
          </w:tcPr>
          <w:p w:rsidR="00BE61B4" w:rsidRPr="00BE61B4" w:rsidRDefault="00BE61B4" w:rsidP="00927AFD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 xml:space="preserve">№ </w:t>
            </w:r>
            <w:proofErr w:type="gramStart"/>
            <w:r w:rsidRPr="00BE61B4">
              <w:rPr>
                <w:sz w:val="24"/>
                <w:szCs w:val="24"/>
              </w:rPr>
              <w:t>п</w:t>
            </w:r>
            <w:proofErr w:type="gramEnd"/>
            <w:r w:rsidRPr="00BE61B4">
              <w:rPr>
                <w:sz w:val="24"/>
                <w:szCs w:val="24"/>
              </w:rPr>
              <w:t>/п</w:t>
            </w:r>
          </w:p>
        </w:tc>
        <w:tc>
          <w:tcPr>
            <w:tcW w:w="2435" w:type="dxa"/>
          </w:tcPr>
          <w:p w:rsidR="00BE61B4" w:rsidRPr="00AB55FC" w:rsidRDefault="00BE61B4" w:rsidP="00BE61B4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BE61B4" w:rsidRPr="00BE61B4" w:rsidRDefault="00BE61B4" w:rsidP="00BE61B4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697" w:type="dxa"/>
          </w:tcPr>
          <w:p w:rsidR="00BE61B4" w:rsidRPr="00BE61B4" w:rsidRDefault="00BE61B4" w:rsidP="00927AFD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CD7BF8" w:rsidRPr="00BE61B4" w:rsidTr="00D13D30">
        <w:tc>
          <w:tcPr>
            <w:tcW w:w="721" w:type="dxa"/>
          </w:tcPr>
          <w:p w:rsidR="00CD7BF8" w:rsidRPr="00BE61B4" w:rsidRDefault="00CD7BF8" w:rsidP="00927AFD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1</w:t>
            </w:r>
          </w:p>
        </w:tc>
        <w:tc>
          <w:tcPr>
            <w:tcW w:w="2435" w:type="dxa"/>
          </w:tcPr>
          <w:p w:rsidR="00CD7BF8" w:rsidRPr="00777F6D" w:rsidRDefault="00D13D30" w:rsidP="00F54693">
            <w:pPr>
              <w:rPr>
                <w:sz w:val="24"/>
                <w:szCs w:val="24"/>
              </w:rPr>
            </w:pPr>
            <w:r w:rsidRPr="001737CB">
              <w:rPr>
                <w:sz w:val="24"/>
                <w:szCs w:val="24"/>
              </w:rPr>
              <w:t>Раздел I. Концепция (принципы) подготовки и представления финансовой отчетности по МСФО</w:t>
            </w:r>
          </w:p>
        </w:tc>
        <w:tc>
          <w:tcPr>
            <w:tcW w:w="6697" w:type="dxa"/>
          </w:tcPr>
          <w:p w:rsidR="00CD7BF8" w:rsidRPr="0076375A" w:rsidRDefault="00CD7BF8" w:rsidP="00927AFD">
            <w:pPr>
              <w:jc w:val="center"/>
              <w:rPr>
                <w:b/>
                <w:sz w:val="24"/>
                <w:szCs w:val="24"/>
              </w:rPr>
            </w:pPr>
            <w:r w:rsidRPr="0076375A">
              <w:rPr>
                <w:b/>
                <w:sz w:val="24"/>
                <w:szCs w:val="24"/>
              </w:rPr>
              <w:t>Контрольные вопросы для проведения текущего и промежуточного контроля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 xml:space="preserve">Отличия в моделях учета различных стран. Исторические предпосылки становления МСФО. 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Современные тенденция развития МСФО в мире.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Международные организации по вопросам унификации учета. Комитет по международным стандартам финансовой отчетности.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Порядок разработки и утверждения МСФО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Пользователи финансовой отчетности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Основополагающие принципы финансовой отчетности. Качественные характеристики финансовой отчетности. Ограничения уместности и надежности информации.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Элементы финансовой отчетности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Способы оценки элементов финансовой отчетности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Определение справедливой стоимости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Состав и порядок представления финансовой отчетности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Основные принципы построения бухгалтерского баланса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Основные статьи отчета о прибылях и убытках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Основные операции, отражаемые в отчете об изменении капитала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Назначение и составление отчета о движении денежных средств</w:t>
            </w:r>
          </w:p>
          <w:p w:rsidR="00D13D30" w:rsidRPr="00D13D30" w:rsidRDefault="00D13D30" w:rsidP="00D13D30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Примечания к финансовой отчетности</w:t>
            </w:r>
          </w:p>
          <w:p w:rsidR="00CD7BF8" w:rsidRPr="007C2E1F" w:rsidRDefault="00D13D30" w:rsidP="003F68AA">
            <w:pPr>
              <w:numPr>
                <w:ilvl w:val="0"/>
                <w:numId w:val="8"/>
              </w:numPr>
              <w:jc w:val="both"/>
              <w:rPr>
                <w:rFonts w:eastAsia="Lucida Sans Unicode"/>
                <w:bCs/>
                <w:kern w:val="1"/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Промежуточная финансовая отчетность</w:t>
            </w:r>
            <w:r w:rsidR="007C2E1F">
              <w:rPr>
                <w:rFonts w:eastAsia="Lucida Sans Unicode"/>
                <w:bCs/>
                <w:kern w:val="1"/>
                <w:sz w:val="24"/>
                <w:szCs w:val="24"/>
              </w:rPr>
              <w:t xml:space="preserve"> </w:t>
            </w:r>
          </w:p>
        </w:tc>
      </w:tr>
      <w:tr w:rsidR="00CD7BF8" w:rsidRPr="00BE61B4" w:rsidTr="00D13D30">
        <w:tc>
          <w:tcPr>
            <w:tcW w:w="721" w:type="dxa"/>
          </w:tcPr>
          <w:p w:rsidR="00CD7BF8" w:rsidRPr="00BE61B4" w:rsidRDefault="00CD7BF8" w:rsidP="00927AFD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2</w:t>
            </w:r>
          </w:p>
        </w:tc>
        <w:tc>
          <w:tcPr>
            <w:tcW w:w="2435" w:type="dxa"/>
          </w:tcPr>
          <w:p w:rsidR="00CD7BF8" w:rsidRDefault="00D13D30" w:rsidP="00F54693"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6697" w:type="dxa"/>
          </w:tcPr>
          <w:p w:rsidR="00CD7BF8" w:rsidRPr="0076375A" w:rsidRDefault="00CD7BF8" w:rsidP="00E2784B">
            <w:pPr>
              <w:jc w:val="center"/>
              <w:rPr>
                <w:b/>
                <w:sz w:val="24"/>
                <w:szCs w:val="24"/>
              </w:rPr>
            </w:pPr>
            <w:r w:rsidRPr="0076375A">
              <w:rPr>
                <w:b/>
                <w:sz w:val="24"/>
                <w:szCs w:val="24"/>
              </w:rPr>
              <w:t>Контрольные вопросы для проведения текущего и промежуточного контроля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Материальные оборотные запасы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Понятие и классификация основных средств. Амортизация основных средств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Аренда имущества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Обесценение активов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Инвестиционная собственность</w:t>
            </w:r>
          </w:p>
          <w:p w:rsidR="00A55451" w:rsidRPr="00D13D30" w:rsidRDefault="00A55451" w:rsidP="00A55451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 xml:space="preserve">Нематериальные активы: понятие и классификация. Поступление и выбытие нематериальных активов 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Амортизация нематериальных активов. Переоценка нематериальных активов. Раскрытие информации в финансовой отчетности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Резервы и обязательства Условные активы и условные обязательства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Учетная политика, изменения в бухгалтерских оценках и ошибки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 xml:space="preserve">Выручка: определение и признание 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lastRenderedPageBreak/>
              <w:t>Договоры подряда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Операции, связанные с иностранной валютой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Затраты по займам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Прибыль на акцию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Налоги па прибыль. Основные понятия, оценка, признание в отчетности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Раскрытие информации о связанных сторонах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Объединение бизнеса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Консолидированная и индивидуальная финансовая отчетность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Учет инвестиций в ассоциированные компании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Финансовая отчетность об участии в совместной деятельности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Сегментная отчетность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Раскрытие информации об участии в других организациях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События после отчетной даты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Вознаграждения работникам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Учет и отчетность по пенсионным планам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Учет государственных субсидий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Финансовая отчетность в гиперинфляционной экономике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Учет финансовых инструментов.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Выплаты долевыми инструментами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Информация о прекращаемой деятельности и внеоборотных активах для перепродажи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Финансовая отчетность банков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Финансовая отчетность страховых организаций</w:t>
            </w:r>
          </w:p>
          <w:p w:rsidR="00D13D30" w:rsidRPr="00D13D30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Учет и отчетность в сельском хозяйстве</w:t>
            </w:r>
          </w:p>
          <w:p w:rsidR="004D3FA4" w:rsidRPr="009B1E99" w:rsidRDefault="00D13D30" w:rsidP="00D13D30">
            <w:pPr>
              <w:numPr>
                <w:ilvl w:val="0"/>
                <w:numId w:val="9"/>
              </w:numPr>
              <w:ind w:left="388"/>
              <w:jc w:val="both"/>
              <w:rPr>
                <w:rFonts w:eastAsia="Lucida Sans Unicode"/>
                <w:kern w:val="1"/>
                <w:sz w:val="24"/>
                <w:szCs w:val="24"/>
              </w:rPr>
            </w:pPr>
            <w:r w:rsidRPr="00D13D30">
              <w:rPr>
                <w:sz w:val="24"/>
                <w:szCs w:val="24"/>
              </w:rPr>
              <w:t>Разведка и оценка минеральных ресурсов</w:t>
            </w:r>
          </w:p>
          <w:p w:rsidR="00C4745E" w:rsidRDefault="00CD7BF8" w:rsidP="00D13D30">
            <w:pPr>
              <w:jc w:val="both"/>
              <w:rPr>
                <w:rFonts w:eastAsia="Lucida Sans Unicode"/>
                <w:b/>
                <w:kern w:val="1"/>
                <w:sz w:val="24"/>
                <w:szCs w:val="24"/>
              </w:rPr>
            </w:pPr>
            <w:r>
              <w:rPr>
                <w:rFonts w:eastAsia="Lucida Sans Unicode"/>
                <w:b/>
                <w:kern w:val="1"/>
                <w:sz w:val="24"/>
                <w:szCs w:val="24"/>
              </w:rPr>
              <w:t>Типовое задание 1.</w:t>
            </w:r>
          </w:p>
          <w:p w:rsidR="00857D70" w:rsidRPr="00857D70" w:rsidRDefault="00857D70" w:rsidP="00857D70">
            <w:pPr>
              <w:widowControl/>
              <w:shd w:val="clear" w:color="auto" w:fill="FFFFFF"/>
              <w:overflowPunct w:val="0"/>
              <w:ind w:firstLine="284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857D70">
              <w:rPr>
                <w:color w:val="000000"/>
                <w:sz w:val="24"/>
                <w:szCs w:val="24"/>
              </w:rPr>
              <w:t xml:space="preserve">Первоначальная стоимость основного средства составляет 10 000 $. Срок полезного использования объекта при вводе в эксплуатацию был определен равным 4 годам. </w:t>
            </w:r>
          </w:p>
          <w:p w:rsidR="00857D70" w:rsidRPr="00857D70" w:rsidRDefault="00857D70" w:rsidP="00857D70">
            <w:pPr>
              <w:widowControl/>
              <w:shd w:val="clear" w:color="auto" w:fill="FFFFFF"/>
              <w:overflowPunct w:val="0"/>
              <w:ind w:firstLine="284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857D70">
              <w:rPr>
                <w:color w:val="000000"/>
                <w:sz w:val="24"/>
                <w:szCs w:val="24"/>
              </w:rPr>
              <w:t xml:space="preserve">Ликвидационная стоимость объекта при его приобретении была оценена в 2 000 $. </w:t>
            </w:r>
          </w:p>
          <w:p w:rsidR="00857D70" w:rsidRPr="00857D70" w:rsidRDefault="00857D70" w:rsidP="00857D70">
            <w:pPr>
              <w:widowControl/>
              <w:shd w:val="clear" w:color="auto" w:fill="FFFFFF"/>
              <w:overflowPunct w:val="0"/>
              <w:ind w:firstLine="284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857D70">
              <w:rPr>
                <w:color w:val="000000"/>
                <w:sz w:val="24"/>
                <w:szCs w:val="24"/>
              </w:rPr>
              <w:t xml:space="preserve">Через два года после начала использования объекта, срок его полезного использования был увеличен до 6 лет (с момента начала эксплуатации). Ликвидационная стоимость объекта основных средств была сокращена до 1 000 $. </w:t>
            </w:r>
          </w:p>
          <w:p w:rsidR="00857D70" w:rsidRDefault="00857D70" w:rsidP="00857D70">
            <w:pPr>
              <w:shd w:val="clear" w:color="auto" w:fill="FFFFFF"/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857D70">
              <w:rPr>
                <w:color w:val="000000"/>
                <w:sz w:val="24"/>
                <w:szCs w:val="24"/>
              </w:rPr>
              <w:t>Какова будет ежегодная сумма амортизации в последние четыре года эксплуатации объекта, если учесть, что она начисляется линейным методом.</w:t>
            </w:r>
          </w:p>
          <w:p w:rsidR="00857D70" w:rsidRPr="00857D70" w:rsidRDefault="00CD7BF8" w:rsidP="00857D70">
            <w:pPr>
              <w:shd w:val="clear" w:color="auto" w:fill="FFFFFF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Lucida Sans Unicode"/>
                <w:b/>
                <w:kern w:val="1"/>
                <w:sz w:val="24"/>
                <w:szCs w:val="24"/>
              </w:rPr>
              <w:t xml:space="preserve">Типовое задание 2. </w:t>
            </w:r>
            <w:r w:rsidR="00857D70" w:rsidRPr="00857D70">
              <w:rPr>
                <w:color w:val="000000"/>
                <w:sz w:val="24"/>
                <w:szCs w:val="24"/>
              </w:rPr>
              <w:t xml:space="preserve">Организация обменивает компьютер на принтер и сканер. Балансовая стоимость компьютера составляет 10 тыс. руб., справедливая стоимость компьютера – 10,5 тыс. руб. </w:t>
            </w:r>
          </w:p>
          <w:p w:rsidR="00857D70" w:rsidRPr="00857D70" w:rsidRDefault="00857D70" w:rsidP="00857D70">
            <w:pPr>
              <w:shd w:val="clear" w:color="auto" w:fill="FFFFFF"/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857D70">
              <w:rPr>
                <w:color w:val="000000"/>
                <w:sz w:val="24"/>
                <w:szCs w:val="24"/>
              </w:rPr>
              <w:t xml:space="preserve">Балансовая стоимость принтера и сканера у прежнего владельца – 11 тыс. руб., справедливая стоимость – 11,5 тыс. руб. </w:t>
            </w:r>
          </w:p>
          <w:p w:rsidR="00857D70" w:rsidRPr="00857D70" w:rsidRDefault="00857D70" w:rsidP="00857D70">
            <w:pPr>
              <w:shd w:val="clear" w:color="auto" w:fill="FFFFFF"/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857D70">
              <w:rPr>
                <w:color w:val="000000"/>
                <w:sz w:val="24"/>
                <w:szCs w:val="24"/>
              </w:rPr>
              <w:t xml:space="preserve">Организация, передающая компьютер, уплачивает компенсацию в сумме 2 тыс. руб. </w:t>
            </w:r>
          </w:p>
          <w:p w:rsidR="00CD7BF8" w:rsidRPr="007D0E76" w:rsidRDefault="00857D70" w:rsidP="00857D70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857D70">
              <w:rPr>
                <w:color w:val="000000"/>
                <w:sz w:val="24"/>
                <w:szCs w:val="24"/>
              </w:rPr>
              <w:t xml:space="preserve">Определить суммарную оценку </w:t>
            </w:r>
            <w:proofErr w:type="gramStart"/>
            <w:r w:rsidRPr="00857D70">
              <w:rPr>
                <w:color w:val="000000"/>
                <w:sz w:val="24"/>
                <w:szCs w:val="24"/>
              </w:rPr>
              <w:t>полученных</w:t>
            </w:r>
            <w:proofErr w:type="gramEnd"/>
            <w:r w:rsidRPr="00857D70">
              <w:rPr>
                <w:color w:val="000000"/>
                <w:sz w:val="24"/>
                <w:szCs w:val="24"/>
              </w:rPr>
              <w:t xml:space="preserve"> принтера и сканера.</w:t>
            </w:r>
          </w:p>
          <w:p w:rsidR="00857D70" w:rsidRPr="00857D70" w:rsidRDefault="00CD7BF8" w:rsidP="00857D70">
            <w:pPr>
              <w:spacing w:after="60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Lucida Sans Unicode"/>
                <w:b/>
                <w:kern w:val="1"/>
                <w:sz w:val="24"/>
                <w:szCs w:val="24"/>
              </w:rPr>
              <w:t xml:space="preserve">Типовое задание 3. </w:t>
            </w:r>
            <w:r w:rsidR="00857D70" w:rsidRPr="00857D70">
              <w:rPr>
                <w:color w:val="000000"/>
                <w:sz w:val="24"/>
                <w:szCs w:val="24"/>
              </w:rPr>
              <w:t xml:space="preserve">Организация осуществляет </w:t>
            </w:r>
            <w:r w:rsidR="00857D70" w:rsidRPr="00857D70">
              <w:rPr>
                <w:color w:val="000000"/>
                <w:sz w:val="24"/>
                <w:szCs w:val="24"/>
              </w:rPr>
              <w:lastRenderedPageBreak/>
              <w:t>строительство о</w:t>
            </w:r>
            <w:r w:rsidR="00857D70">
              <w:rPr>
                <w:color w:val="000000"/>
                <w:sz w:val="24"/>
                <w:szCs w:val="24"/>
              </w:rPr>
              <w:t>фиса. В первый год на строитель</w:t>
            </w:r>
            <w:r w:rsidR="00857D70" w:rsidRPr="00857D70">
              <w:rPr>
                <w:color w:val="000000"/>
                <w:sz w:val="24"/>
                <w:szCs w:val="24"/>
              </w:rPr>
              <w:t>ство была потрачена сумма 500 тыс. руб. Пред</w:t>
            </w:r>
            <w:r w:rsidR="00857D70">
              <w:rPr>
                <w:color w:val="000000"/>
                <w:sz w:val="24"/>
                <w:szCs w:val="24"/>
              </w:rPr>
              <w:t>приятие не имеет какого-либо це</w:t>
            </w:r>
            <w:r w:rsidR="00857D70" w:rsidRPr="00857D70">
              <w:rPr>
                <w:color w:val="000000"/>
                <w:sz w:val="24"/>
                <w:szCs w:val="24"/>
              </w:rPr>
              <w:t>левого кредита на это строительство, но выпу</w:t>
            </w:r>
            <w:r w:rsidR="00857D70">
              <w:rPr>
                <w:color w:val="000000"/>
                <w:sz w:val="24"/>
                <w:szCs w:val="24"/>
              </w:rPr>
              <w:t>стило две облигации для пополне</w:t>
            </w:r>
            <w:r w:rsidR="00857D70" w:rsidRPr="00857D70">
              <w:rPr>
                <w:color w:val="000000"/>
                <w:sz w:val="24"/>
                <w:szCs w:val="24"/>
              </w:rPr>
              <w:t xml:space="preserve">ния оборотных средств, которые были направлены на закупку материалов для строительства объекта </w:t>
            </w:r>
          </w:p>
          <w:p w:rsidR="00857D70" w:rsidRPr="00857D70" w:rsidRDefault="00857D70" w:rsidP="00857D70">
            <w:pPr>
              <w:spacing w:after="60"/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857D70">
              <w:rPr>
                <w:color w:val="000000"/>
                <w:sz w:val="24"/>
                <w:szCs w:val="24"/>
              </w:rPr>
              <w:t xml:space="preserve">1. Облигация на 400 тыс. руб. с фиксированным годовым доходом 50 тыс. руб. </w:t>
            </w:r>
          </w:p>
          <w:p w:rsidR="00857D70" w:rsidRPr="00857D70" w:rsidRDefault="00857D70" w:rsidP="00857D70">
            <w:pPr>
              <w:spacing w:after="60"/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857D70">
              <w:rPr>
                <w:color w:val="000000"/>
                <w:sz w:val="24"/>
                <w:szCs w:val="24"/>
              </w:rPr>
              <w:t xml:space="preserve">2. Облигация на 200 тыс. руб. с фиксированным годовым доходом 20 тыс. руб. </w:t>
            </w:r>
          </w:p>
          <w:p w:rsidR="00857D70" w:rsidRPr="00857D70" w:rsidRDefault="00857D70" w:rsidP="00857D70">
            <w:pPr>
              <w:spacing w:after="60"/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857D70">
              <w:rPr>
                <w:color w:val="000000"/>
                <w:sz w:val="24"/>
                <w:szCs w:val="24"/>
              </w:rPr>
              <w:t>При размещении облигации была получен</w:t>
            </w:r>
            <w:r>
              <w:rPr>
                <w:color w:val="000000"/>
                <w:sz w:val="24"/>
                <w:szCs w:val="24"/>
              </w:rPr>
              <w:t>а их номинальная стоимость (раз</w:t>
            </w:r>
            <w:r w:rsidRPr="00857D70">
              <w:rPr>
                <w:color w:val="000000"/>
                <w:sz w:val="24"/>
                <w:szCs w:val="24"/>
              </w:rPr>
              <w:t xml:space="preserve">мещение без дисконта). </w:t>
            </w:r>
          </w:p>
          <w:p w:rsidR="00857D70" w:rsidRPr="009B1E99" w:rsidRDefault="00857D70" w:rsidP="009B1E99">
            <w:pPr>
              <w:widowControl/>
              <w:overflowPunct w:val="0"/>
              <w:spacing w:before="60"/>
              <w:ind w:firstLine="284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857D70">
              <w:rPr>
                <w:color w:val="000000"/>
                <w:sz w:val="24"/>
                <w:szCs w:val="24"/>
              </w:rPr>
              <w:t xml:space="preserve">Определить сумму затрат, которая может быть капитализирована в стоимости офиса по результатам его строительства в текущем году </w:t>
            </w:r>
          </w:p>
          <w:p w:rsidR="001301FB" w:rsidRPr="001301FB" w:rsidRDefault="00CD7BF8" w:rsidP="001301FB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rFonts w:eastAsia="Lucida Sans Unicode"/>
                <w:b/>
                <w:kern w:val="1"/>
                <w:sz w:val="24"/>
                <w:szCs w:val="24"/>
              </w:rPr>
              <w:t>Типовое задание 4.</w:t>
            </w:r>
            <w:r>
              <w:rPr>
                <w:rFonts w:eastAsia="Times New Roman CYR"/>
                <w:kern w:val="1"/>
                <w:sz w:val="24"/>
                <w:szCs w:val="24"/>
              </w:rPr>
              <w:t xml:space="preserve"> </w:t>
            </w:r>
            <w:r w:rsidR="001301FB" w:rsidRPr="001301FB">
              <w:rPr>
                <w:sz w:val="24"/>
                <w:szCs w:val="24"/>
              </w:rPr>
              <w:t xml:space="preserve">Организация функционирует в области производства стирального порошка. В настоящее время она решает разработать новый вид порошка. При этом планируется осуществить 50 опытов; затраты на каждый опыт составляют – 150 долларов. </w:t>
            </w:r>
          </w:p>
          <w:p w:rsidR="001301FB" w:rsidRPr="001301FB" w:rsidRDefault="001301FB" w:rsidP="001301FB">
            <w:pPr>
              <w:ind w:firstLine="284"/>
              <w:jc w:val="both"/>
              <w:rPr>
                <w:sz w:val="24"/>
                <w:szCs w:val="24"/>
              </w:rPr>
            </w:pPr>
            <w:r w:rsidRPr="001301FB">
              <w:rPr>
                <w:sz w:val="24"/>
                <w:szCs w:val="24"/>
              </w:rPr>
              <w:t xml:space="preserve">После окончания всех опытов было выбрано 5 полученных формул, которые решено пустить в промышленное производство. Затраты на получение сертификата качества и соответствия составили 1 000 долларов. </w:t>
            </w:r>
          </w:p>
          <w:p w:rsidR="001301FB" w:rsidRPr="009B1E99" w:rsidRDefault="001301FB" w:rsidP="009B1E99">
            <w:pPr>
              <w:ind w:firstLine="709"/>
              <w:jc w:val="both"/>
              <w:rPr>
                <w:sz w:val="24"/>
                <w:szCs w:val="24"/>
              </w:rPr>
            </w:pPr>
            <w:r w:rsidRPr="001301FB">
              <w:rPr>
                <w:sz w:val="24"/>
                <w:szCs w:val="24"/>
              </w:rPr>
              <w:t xml:space="preserve">Определить сумму затрат, которые могут быть капитализированы в стоимость нематериального актива. </w:t>
            </w:r>
          </w:p>
          <w:p w:rsidR="001301FB" w:rsidRPr="001301FB" w:rsidRDefault="00CD7BF8" w:rsidP="001301FB">
            <w:pPr>
              <w:shd w:val="clear" w:color="auto" w:fill="FFFFFF"/>
              <w:spacing w:after="60"/>
              <w:ind w:firstLine="284"/>
              <w:jc w:val="both"/>
              <w:rPr>
                <w:sz w:val="24"/>
                <w:szCs w:val="24"/>
              </w:rPr>
            </w:pPr>
            <w:r w:rsidRPr="00244139">
              <w:rPr>
                <w:rFonts w:eastAsia="Lucida Sans Unicode"/>
                <w:b/>
                <w:kern w:val="1"/>
                <w:sz w:val="24"/>
                <w:szCs w:val="24"/>
              </w:rPr>
              <w:t>Типовое задание 5.</w:t>
            </w:r>
            <w:r w:rsidRPr="00244139">
              <w:rPr>
                <w:rFonts w:eastAsia="Times New Roman CYR"/>
                <w:kern w:val="1"/>
                <w:sz w:val="24"/>
                <w:szCs w:val="24"/>
              </w:rPr>
              <w:t xml:space="preserve"> </w:t>
            </w:r>
            <w:r w:rsidR="001301FB" w:rsidRPr="001301FB">
              <w:rPr>
                <w:sz w:val="24"/>
                <w:szCs w:val="24"/>
              </w:rPr>
              <w:t>Организация</w:t>
            </w:r>
            <w:proofErr w:type="gramStart"/>
            <w:r w:rsidR="001301FB" w:rsidRPr="001301FB">
              <w:rPr>
                <w:sz w:val="24"/>
                <w:szCs w:val="24"/>
              </w:rPr>
              <w:t xml:space="preserve"> А</w:t>
            </w:r>
            <w:proofErr w:type="gramEnd"/>
            <w:r w:rsidR="001301FB" w:rsidRPr="001301FB">
              <w:rPr>
                <w:sz w:val="24"/>
                <w:szCs w:val="24"/>
              </w:rPr>
              <w:t xml:space="preserve"> приобретает организацию Б, баланс которой на дату приобретения выглядел следующим образом: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290"/>
              <w:gridCol w:w="878"/>
              <w:gridCol w:w="2425"/>
              <w:gridCol w:w="878"/>
            </w:tblGrid>
            <w:tr w:rsidR="001301FB" w:rsidRPr="001301FB" w:rsidTr="00CA56B9">
              <w:trPr>
                <w:trHeight w:val="104"/>
              </w:trPr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Активы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Сумма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Пассивы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Сумма </w:t>
                  </w:r>
                </w:p>
              </w:tc>
            </w:tr>
            <w:tr w:rsidR="001301FB" w:rsidRPr="001301FB" w:rsidTr="00CA56B9">
              <w:trPr>
                <w:trHeight w:val="104"/>
              </w:trPr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Основные средства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20 000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Уставный капитал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10 000 </w:t>
                  </w:r>
                </w:p>
              </w:tc>
            </w:tr>
            <w:tr w:rsidR="001301FB" w:rsidRPr="001301FB" w:rsidTr="00CA56B9">
              <w:trPr>
                <w:trHeight w:val="177"/>
              </w:trPr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Нематериальные активы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10 000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Нераспределенная прибыль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5 000 </w:t>
                  </w:r>
                </w:p>
              </w:tc>
            </w:tr>
            <w:tr w:rsidR="001301FB" w:rsidRPr="001301FB" w:rsidTr="00CA56B9">
              <w:trPr>
                <w:trHeight w:val="237"/>
              </w:trPr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Итого внеоборотные активы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30 000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Итого собственный капитал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15 000 </w:t>
                  </w:r>
                </w:p>
              </w:tc>
            </w:tr>
            <w:tr w:rsidR="001301FB" w:rsidRPr="001301FB" w:rsidTr="00CA56B9">
              <w:trPr>
                <w:trHeight w:val="104"/>
              </w:trPr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Запасы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5 000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Долгосрочные кредиты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5 000 </w:t>
                  </w:r>
                </w:p>
              </w:tc>
            </w:tr>
            <w:tr w:rsidR="001301FB" w:rsidRPr="001301FB" w:rsidTr="00CA56B9">
              <w:trPr>
                <w:trHeight w:val="237"/>
              </w:trPr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Дебиторская задолженность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15 000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Краткосрочные кредиты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15 000 </w:t>
                  </w:r>
                </w:p>
              </w:tc>
            </w:tr>
            <w:tr w:rsidR="001301FB" w:rsidRPr="001301FB" w:rsidTr="00CA56B9">
              <w:trPr>
                <w:trHeight w:val="237"/>
              </w:trPr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Денежные средства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10 000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Кредиторская задолженность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25 000 </w:t>
                  </w:r>
                </w:p>
              </w:tc>
            </w:tr>
            <w:tr w:rsidR="001301FB" w:rsidRPr="001301FB" w:rsidTr="00CA56B9">
              <w:trPr>
                <w:trHeight w:val="104"/>
              </w:trPr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Итого оборотные активы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30 000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Итого заемный капитал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45 000 </w:t>
                  </w:r>
                </w:p>
              </w:tc>
            </w:tr>
            <w:tr w:rsidR="001301FB" w:rsidRPr="001301FB" w:rsidTr="00CA56B9">
              <w:trPr>
                <w:trHeight w:val="104"/>
              </w:trPr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Итого активы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60 000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Итого пассивы </w:t>
                  </w:r>
                </w:p>
              </w:tc>
              <w:tc>
                <w:tcPr>
                  <w:tcW w:w="0" w:type="auto"/>
                </w:tcPr>
                <w:p w:rsidR="001301FB" w:rsidRPr="001301FB" w:rsidRDefault="001301FB" w:rsidP="001301FB">
                  <w:pPr>
                    <w:widowControl/>
                    <w:rPr>
                      <w:sz w:val="23"/>
                      <w:szCs w:val="23"/>
                    </w:rPr>
                  </w:pPr>
                  <w:r w:rsidRPr="001301FB">
                    <w:rPr>
                      <w:sz w:val="23"/>
                      <w:szCs w:val="23"/>
                    </w:rPr>
                    <w:t xml:space="preserve">60 000 </w:t>
                  </w:r>
                </w:p>
              </w:tc>
            </w:tr>
          </w:tbl>
          <w:p w:rsidR="001301FB" w:rsidRPr="001301FB" w:rsidRDefault="001301FB" w:rsidP="001301FB">
            <w:pPr>
              <w:widowControl/>
              <w:overflowPunct w:val="0"/>
              <w:textAlignment w:val="baseline"/>
              <w:rPr>
                <w:sz w:val="24"/>
                <w:szCs w:val="24"/>
              </w:rPr>
            </w:pPr>
            <w:r w:rsidRPr="001301FB">
              <w:rPr>
                <w:sz w:val="28"/>
                <w:szCs w:val="28"/>
              </w:rPr>
              <w:t xml:space="preserve"> </w:t>
            </w:r>
          </w:p>
          <w:p w:rsidR="001301FB" w:rsidRPr="001301FB" w:rsidRDefault="001301FB" w:rsidP="001301FB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1301FB">
              <w:rPr>
                <w:sz w:val="24"/>
                <w:szCs w:val="24"/>
              </w:rPr>
              <w:t xml:space="preserve">При этом все активы и обязательства уже были оценены по справедливой стоимости. </w:t>
            </w:r>
          </w:p>
          <w:p w:rsidR="001301FB" w:rsidRPr="001301FB" w:rsidRDefault="001301FB" w:rsidP="001301FB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1301FB">
              <w:rPr>
                <w:sz w:val="24"/>
                <w:szCs w:val="24"/>
              </w:rPr>
              <w:t>Организация</w:t>
            </w:r>
            <w:proofErr w:type="gramStart"/>
            <w:r w:rsidRPr="001301FB">
              <w:rPr>
                <w:sz w:val="24"/>
                <w:szCs w:val="24"/>
              </w:rPr>
              <w:t xml:space="preserve"> А</w:t>
            </w:r>
            <w:proofErr w:type="gramEnd"/>
            <w:r w:rsidRPr="001301FB">
              <w:rPr>
                <w:sz w:val="24"/>
                <w:szCs w:val="24"/>
              </w:rPr>
              <w:t xml:space="preserve"> приобретает чистые активы организации Б за: </w:t>
            </w:r>
          </w:p>
          <w:p w:rsidR="001301FB" w:rsidRPr="001301FB" w:rsidRDefault="001301FB" w:rsidP="001301FB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1301FB">
              <w:rPr>
                <w:sz w:val="24"/>
                <w:szCs w:val="24"/>
              </w:rPr>
              <w:t xml:space="preserve">а) 25 000$; </w:t>
            </w:r>
          </w:p>
          <w:p w:rsidR="001301FB" w:rsidRPr="001301FB" w:rsidRDefault="001301FB" w:rsidP="001301FB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1301FB">
              <w:rPr>
                <w:sz w:val="24"/>
                <w:szCs w:val="24"/>
              </w:rPr>
              <w:t xml:space="preserve">б) 10 000$. </w:t>
            </w:r>
          </w:p>
          <w:p w:rsidR="00CD7BF8" w:rsidRDefault="001301FB" w:rsidP="009B1E99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1301FB">
              <w:rPr>
                <w:sz w:val="24"/>
                <w:szCs w:val="24"/>
              </w:rPr>
              <w:t>Оценить деловую репутацию, которая должна быть отражена на балансе группы предприятия</w:t>
            </w:r>
            <w:proofErr w:type="gramStart"/>
            <w:r w:rsidRPr="001301FB">
              <w:rPr>
                <w:sz w:val="24"/>
                <w:szCs w:val="24"/>
              </w:rPr>
              <w:t xml:space="preserve"> А</w:t>
            </w:r>
            <w:proofErr w:type="gramEnd"/>
            <w:r w:rsidRPr="001301FB">
              <w:rPr>
                <w:sz w:val="24"/>
                <w:szCs w:val="24"/>
              </w:rPr>
              <w:t xml:space="preserve"> после того, как </w:t>
            </w:r>
            <w:r w:rsidRPr="001301FB">
              <w:rPr>
                <w:sz w:val="24"/>
                <w:szCs w:val="24"/>
              </w:rPr>
              <w:lastRenderedPageBreak/>
              <w:t>оно приобрело предприятие Б.</w:t>
            </w:r>
          </w:p>
          <w:p w:rsidR="001301FB" w:rsidRPr="001301FB" w:rsidRDefault="001301FB" w:rsidP="001301FB">
            <w:pPr>
              <w:ind w:firstLine="709"/>
              <w:jc w:val="both"/>
              <w:rPr>
                <w:sz w:val="24"/>
                <w:szCs w:val="24"/>
              </w:rPr>
            </w:pPr>
            <w:r w:rsidRPr="00244139">
              <w:rPr>
                <w:rFonts w:eastAsia="Lucida Sans Unicode"/>
                <w:b/>
                <w:kern w:val="1"/>
                <w:sz w:val="24"/>
                <w:szCs w:val="24"/>
              </w:rPr>
              <w:t xml:space="preserve">Типовое задание </w:t>
            </w:r>
            <w:r>
              <w:rPr>
                <w:rFonts w:eastAsia="Lucida Sans Unicode"/>
                <w:b/>
                <w:kern w:val="1"/>
                <w:sz w:val="24"/>
                <w:szCs w:val="24"/>
              </w:rPr>
              <w:t>6</w:t>
            </w:r>
            <w:r w:rsidRPr="00244139">
              <w:rPr>
                <w:rFonts w:eastAsia="Lucida Sans Unicode"/>
                <w:b/>
                <w:kern w:val="1"/>
                <w:sz w:val="24"/>
                <w:szCs w:val="24"/>
              </w:rPr>
              <w:t>.</w:t>
            </w:r>
            <w:r w:rsidRPr="00244139">
              <w:rPr>
                <w:rFonts w:eastAsia="Times New Roman CYR"/>
                <w:kern w:val="1"/>
                <w:sz w:val="24"/>
                <w:szCs w:val="24"/>
              </w:rPr>
              <w:t xml:space="preserve"> </w:t>
            </w:r>
            <w:r w:rsidRPr="001301FB">
              <w:rPr>
                <w:sz w:val="24"/>
                <w:szCs w:val="24"/>
              </w:rPr>
              <w:t>Организация должна была выпустить 1 000 ед. продукции</w:t>
            </w:r>
            <w:proofErr w:type="gramStart"/>
            <w:r w:rsidRPr="001301FB">
              <w:rPr>
                <w:sz w:val="24"/>
                <w:szCs w:val="24"/>
              </w:rPr>
              <w:t xml:space="preserve"> А</w:t>
            </w:r>
            <w:proofErr w:type="gramEnd"/>
            <w:r w:rsidRPr="001301FB">
              <w:rPr>
                <w:sz w:val="24"/>
                <w:szCs w:val="24"/>
              </w:rPr>
              <w:t xml:space="preserve">, а выпустила: </w:t>
            </w:r>
          </w:p>
          <w:p w:rsidR="001301FB" w:rsidRPr="001301FB" w:rsidRDefault="001301FB" w:rsidP="001301FB">
            <w:pPr>
              <w:ind w:firstLine="709"/>
              <w:jc w:val="both"/>
              <w:rPr>
                <w:sz w:val="24"/>
                <w:szCs w:val="24"/>
              </w:rPr>
            </w:pPr>
            <w:r w:rsidRPr="001301FB">
              <w:rPr>
                <w:sz w:val="24"/>
                <w:szCs w:val="24"/>
              </w:rPr>
              <w:t xml:space="preserve">А) 800 </w:t>
            </w:r>
            <w:proofErr w:type="spellStart"/>
            <w:proofErr w:type="gramStart"/>
            <w:r w:rsidRPr="001301FB">
              <w:rPr>
                <w:sz w:val="24"/>
                <w:szCs w:val="24"/>
              </w:rPr>
              <w:t>ед</w:t>
            </w:r>
            <w:proofErr w:type="spellEnd"/>
            <w:proofErr w:type="gramEnd"/>
            <w:r w:rsidRPr="001301FB">
              <w:rPr>
                <w:sz w:val="24"/>
                <w:szCs w:val="24"/>
              </w:rPr>
              <w:t>,</w:t>
            </w:r>
          </w:p>
          <w:p w:rsidR="001301FB" w:rsidRPr="001301FB" w:rsidRDefault="001301FB" w:rsidP="001301FB">
            <w:pPr>
              <w:ind w:firstLine="709"/>
              <w:jc w:val="both"/>
              <w:rPr>
                <w:sz w:val="24"/>
                <w:szCs w:val="24"/>
              </w:rPr>
            </w:pPr>
            <w:r w:rsidRPr="001301FB">
              <w:rPr>
                <w:sz w:val="24"/>
                <w:szCs w:val="24"/>
              </w:rPr>
              <w:t xml:space="preserve">Б) 1200 ед. </w:t>
            </w:r>
          </w:p>
          <w:p w:rsidR="004D3FA4" w:rsidRDefault="001301FB" w:rsidP="009B1E99">
            <w:pPr>
              <w:ind w:firstLine="709"/>
              <w:jc w:val="both"/>
              <w:rPr>
                <w:sz w:val="24"/>
                <w:szCs w:val="24"/>
              </w:rPr>
            </w:pPr>
            <w:r w:rsidRPr="001301FB">
              <w:rPr>
                <w:sz w:val="24"/>
                <w:szCs w:val="24"/>
              </w:rPr>
              <w:t>Другой продукции предприятие не выпускало. При этом уровень постоянных накладных расходов составил 160 тыс. $. Определить размер постоянных расходов, приходящихся на эту продукцию.</w:t>
            </w:r>
          </w:p>
          <w:p w:rsidR="004D3FA4" w:rsidRDefault="004D3FA4" w:rsidP="001301FB">
            <w:pPr>
              <w:ind w:firstLine="709"/>
              <w:jc w:val="both"/>
              <w:rPr>
                <w:rFonts w:eastAsia="Lucida Sans Unicode"/>
                <w:b/>
                <w:kern w:val="1"/>
                <w:sz w:val="24"/>
                <w:szCs w:val="24"/>
              </w:rPr>
            </w:pPr>
            <w:r>
              <w:rPr>
                <w:rFonts w:eastAsia="Lucida Sans Unicode"/>
                <w:b/>
                <w:kern w:val="1"/>
                <w:sz w:val="24"/>
                <w:szCs w:val="24"/>
              </w:rPr>
              <w:t>Типовое задание 7</w:t>
            </w:r>
            <w:r w:rsidRPr="00244139">
              <w:rPr>
                <w:rFonts w:eastAsia="Lucida Sans Unicode"/>
                <w:b/>
                <w:kern w:val="1"/>
                <w:sz w:val="24"/>
                <w:szCs w:val="24"/>
              </w:rPr>
              <w:t>.</w:t>
            </w:r>
          </w:p>
          <w:p w:rsidR="004D3FA4" w:rsidRPr="004D3FA4" w:rsidRDefault="004D3FA4" w:rsidP="004D3FA4">
            <w:pPr>
              <w:widowControl/>
              <w:overflowPunct w:val="0"/>
              <w:ind w:firstLine="284"/>
              <w:jc w:val="both"/>
              <w:textAlignment w:val="baseline"/>
              <w:rPr>
                <w:sz w:val="23"/>
                <w:szCs w:val="23"/>
              </w:rPr>
            </w:pPr>
            <w:r w:rsidRPr="004D3FA4">
              <w:rPr>
                <w:sz w:val="23"/>
                <w:szCs w:val="23"/>
              </w:rPr>
              <w:t>Ниже представлены бухгалтерские балансы компании</w:t>
            </w:r>
            <w:proofErr w:type="gramStart"/>
            <w:r w:rsidRPr="004D3FA4">
              <w:rPr>
                <w:sz w:val="23"/>
                <w:szCs w:val="23"/>
              </w:rPr>
              <w:t xml:space="preserve"> А</w:t>
            </w:r>
            <w:proofErr w:type="gramEnd"/>
            <w:r w:rsidRPr="004D3FA4">
              <w:rPr>
                <w:sz w:val="23"/>
                <w:szCs w:val="23"/>
              </w:rPr>
              <w:t xml:space="preserve"> (материнской компании) и компании Б (дочерней компании) до приобретения чистых активов компании Б (компанией А) за 120 тыс. руб. </w:t>
            </w:r>
          </w:p>
          <w:p w:rsidR="004D3FA4" w:rsidRPr="004D3FA4" w:rsidRDefault="004D3FA4" w:rsidP="004D3FA4">
            <w:pPr>
              <w:widowControl/>
              <w:jc w:val="center"/>
              <w:rPr>
                <w:sz w:val="23"/>
                <w:szCs w:val="23"/>
              </w:rPr>
            </w:pPr>
            <w:r w:rsidRPr="004D3FA4">
              <w:rPr>
                <w:sz w:val="23"/>
                <w:szCs w:val="23"/>
              </w:rPr>
              <w:t>Бухгалтерский баланс материнской компании</w:t>
            </w:r>
            <w:proofErr w:type="gramStart"/>
            <w:r w:rsidRPr="004D3FA4">
              <w:rPr>
                <w:sz w:val="23"/>
                <w:szCs w:val="23"/>
              </w:rPr>
              <w:t xml:space="preserve"> А</w:t>
            </w:r>
            <w:proofErr w:type="gramEnd"/>
            <w:r w:rsidRPr="004D3FA4">
              <w:rPr>
                <w:sz w:val="23"/>
                <w:szCs w:val="23"/>
              </w:rPr>
              <w:t xml:space="preserve"> (до приобретения компании Б)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088"/>
              <w:gridCol w:w="982"/>
              <w:gridCol w:w="2502"/>
              <w:gridCol w:w="899"/>
            </w:tblGrid>
            <w:tr w:rsidR="004D3FA4" w:rsidRPr="004D3FA4" w:rsidTr="00CA56B9">
              <w:trPr>
                <w:trHeight w:val="104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Активы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Сумма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Пассивы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Сумма </w:t>
                  </w:r>
                </w:p>
              </w:tc>
            </w:tr>
            <w:tr w:rsidR="004D3FA4" w:rsidRPr="004D3FA4" w:rsidTr="00CA56B9">
              <w:trPr>
                <w:trHeight w:val="104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Основные средства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1000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Акционерный капитал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500 </w:t>
                  </w:r>
                </w:p>
              </w:tc>
            </w:tr>
            <w:tr w:rsidR="004D3FA4" w:rsidRPr="004D3FA4" w:rsidTr="00CA56B9">
              <w:trPr>
                <w:trHeight w:val="237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Запасы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500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Нераспределенная прибыль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1000 </w:t>
                  </w:r>
                </w:p>
              </w:tc>
            </w:tr>
            <w:tr w:rsidR="004D3FA4" w:rsidRPr="004D3FA4" w:rsidTr="00CA56B9">
              <w:trPr>
                <w:trHeight w:val="239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Дебиторская задолженность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200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Краткосрочные кредиты банков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500 </w:t>
                  </w:r>
                </w:p>
              </w:tc>
            </w:tr>
            <w:tr w:rsidR="004D3FA4" w:rsidRPr="004D3FA4" w:rsidTr="00CA56B9">
              <w:trPr>
                <w:trHeight w:val="370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Денежные средства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500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Кредиторская задолженность перед поставщиками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200 </w:t>
                  </w:r>
                </w:p>
              </w:tc>
            </w:tr>
            <w:tr w:rsidR="004D3FA4" w:rsidRPr="004D3FA4" w:rsidTr="00CA56B9">
              <w:trPr>
                <w:trHeight w:val="104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Итого активы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2200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Итого пассивы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2200 </w:t>
                  </w:r>
                </w:p>
              </w:tc>
            </w:tr>
          </w:tbl>
          <w:p w:rsidR="004D3FA4" w:rsidRPr="004D3FA4" w:rsidRDefault="004D3FA4" w:rsidP="004D3FA4">
            <w:pPr>
              <w:widowControl/>
              <w:jc w:val="center"/>
              <w:rPr>
                <w:sz w:val="23"/>
                <w:szCs w:val="23"/>
              </w:rPr>
            </w:pPr>
            <w:r w:rsidRPr="004D3FA4">
              <w:rPr>
                <w:sz w:val="23"/>
                <w:szCs w:val="23"/>
              </w:rPr>
              <w:t>Бухгалтерский баланс компании</w:t>
            </w:r>
            <w:proofErr w:type="gramStart"/>
            <w:r w:rsidRPr="004D3FA4">
              <w:rPr>
                <w:sz w:val="23"/>
                <w:szCs w:val="23"/>
              </w:rPr>
              <w:t xml:space="preserve"> Б</w:t>
            </w:r>
            <w:proofErr w:type="gramEnd"/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169"/>
              <w:gridCol w:w="1003"/>
              <w:gridCol w:w="2396"/>
              <w:gridCol w:w="903"/>
            </w:tblGrid>
            <w:tr w:rsidR="004D3FA4" w:rsidRPr="004D3FA4" w:rsidTr="00CA56B9">
              <w:trPr>
                <w:trHeight w:val="104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Активы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Сумма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Пассивы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Сумма </w:t>
                  </w:r>
                </w:p>
              </w:tc>
            </w:tr>
            <w:tr w:rsidR="004D3FA4" w:rsidRPr="004D3FA4" w:rsidTr="00CA56B9">
              <w:trPr>
                <w:trHeight w:val="104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Основные средства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100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Акционерный капитал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100 </w:t>
                  </w:r>
                </w:p>
              </w:tc>
            </w:tr>
            <w:tr w:rsidR="004D3FA4" w:rsidRPr="004D3FA4" w:rsidTr="00CA56B9">
              <w:trPr>
                <w:trHeight w:val="104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Запасы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50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Долгосрочные займы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0 </w:t>
                  </w:r>
                </w:p>
              </w:tc>
            </w:tr>
            <w:tr w:rsidR="004D3FA4" w:rsidRPr="004D3FA4" w:rsidTr="00CA56B9">
              <w:trPr>
                <w:trHeight w:val="237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Дебиторская задолженность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100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Краткосрочные кредиты банков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100 </w:t>
                  </w:r>
                </w:p>
              </w:tc>
            </w:tr>
            <w:tr w:rsidR="004D3FA4" w:rsidRPr="004D3FA4" w:rsidTr="00CA56B9">
              <w:trPr>
                <w:trHeight w:val="370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Денежные средства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30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Кредиторская задолженность перед поставщиками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80 </w:t>
                  </w:r>
                </w:p>
              </w:tc>
            </w:tr>
            <w:tr w:rsidR="004D3FA4" w:rsidRPr="004D3FA4" w:rsidTr="00CA56B9">
              <w:trPr>
                <w:trHeight w:val="104"/>
              </w:trPr>
              <w:tc>
                <w:tcPr>
                  <w:tcW w:w="32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Итого активы </w:t>
                  </w:r>
                </w:p>
              </w:tc>
              <w:tc>
                <w:tcPr>
                  <w:tcW w:w="1276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280 </w:t>
                  </w:r>
                </w:p>
              </w:tc>
              <w:tc>
                <w:tcPr>
                  <w:tcW w:w="382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Итого пассивы </w:t>
                  </w:r>
                </w:p>
              </w:tc>
              <w:tc>
                <w:tcPr>
                  <w:tcW w:w="957" w:type="dxa"/>
                </w:tcPr>
                <w:p w:rsidR="004D3FA4" w:rsidRPr="004D3FA4" w:rsidRDefault="004D3FA4" w:rsidP="004D3FA4">
                  <w:pPr>
                    <w:widowControl/>
                    <w:rPr>
                      <w:sz w:val="23"/>
                      <w:szCs w:val="23"/>
                    </w:rPr>
                  </w:pPr>
                  <w:r w:rsidRPr="004D3FA4">
                    <w:rPr>
                      <w:sz w:val="23"/>
                      <w:szCs w:val="23"/>
                    </w:rPr>
                    <w:t xml:space="preserve">280 </w:t>
                  </w:r>
                </w:p>
              </w:tc>
            </w:tr>
          </w:tbl>
          <w:p w:rsidR="004D3FA4" w:rsidRPr="004D3FA4" w:rsidRDefault="004D3FA4" w:rsidP="004D3FA4">
            <w:pPr>
              <w:widowControl/>
              <w:overflowPunct w:val="0"/>
              <w:ind w:firstLine="284"/>
              <w:jc w:val="both"/>
              <w:textAlignment w:val="baseline"/>
              <w:rPr>
                <w:sz w:val="23"/>
                <w:szCs w:val="23"/>
              </w:rPr>
            </w:pPr>
            <w:r w:rsidRPr="004D3FA4">
              <w:rPr>
                <w:sz w:val="23"/>
                <w:szCs w:val="23"/>
              </w:rPr>
              <w:t>Составить бухгалтерский баланс материнской компании</w:t>
            </w:r>
            <w:proofErr w:type="gramStart"/>
            <w:r w:rsidRPr="004D3FA4">
              <w:rPr>
                <w:sz w:val="23"/>
                <w:szCs w:val="23"/>
              </w:rPr>
              <w:t xml:space="preserve"> А</w:t>
            </w:r>
            <w:proofErr w:type="gramEnd"/>
            <w:r w:rsidRPr="004D3FA4">
              <w:rPr>
                <w:sz w:val="23"/>
                <w:szCs w:val="23"/>
              </w:rPr>
              <w:t xml:space="preserve">, после того, как она приобрела контроль над предприятием Б. </w:t>
            </w:r>
          </w:p>
          <w:p w:rsidR="004D3FA4" w:rsidRPr="009B1E99" w:rsidRDefault="004D3FA4" w:rsidP="009B1E99">
            <w:pPr>
              <w:widowControl/>
              <w:overflowPunct w:val="0"/>
              <w:ind w:firstLine="284"/>
              <w:jc w:val="both"/>
              <w:textAlignment w:val="baseline"/>
              <w:rPr>
                <w:sz w:val="23"/>
                <w:szCs w:val="23"/>
              </w:rPr>
            </w:pPr>
            <w:r w:rsidRPr="004D3FA4">
              <w:rPr>
                <w:sz w:val="23"/>
                <w:szCs w:val="23"/>
              </w:rPr>
              <w:t>Составить консолидированную отчетность группы компаний АБ.</w:t>
            </w:r>
          </w:p>
          <w:p w:rsidR="004D3FA4" w:rsidRPr="004D3FA4" w:rsidRDefault="004D3FA4" w:rsidP="004D3FA4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4D3FA4">
              <w:rPr>
                <w:b/>
                <w:sz w:val="24"/>
                <w:szCs w:val="24"/>
              </w:rPr>
              <w:t>Типовое задание 8.</w:t>
            </w:r>
          </w:p>
          <w:p w:rsidR="004D3FA4" w:rsidRPr="004D3FA4" w:rsidRDefault="004D3FA4" w:rsidP="004D3FA4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4D3FA4">
              <w:rPr>
                <w:sz w:val="24"/>
                <w:szCs w:val="24"/>
              </w:rPr>
              <w:t>Компания «Материк» за 201</w:t>
            </w:r>
            <w:r w:rsidR="00E210BD">
              <w:rPr>
                <w:sz w:val="24"/>
                <w:szCs w:val="24"/>
              </w:rPr>
              <w:t>5</w:t>
            </w:r>
            <w:r w:rsidRPr="004D3FA4">
              <w:rPr>
                <w:sz w:val="24"/>
                <w:szCs w:val="24"/>
              </w:rPr>
              <w:t xml:space="preserve"> год получила чистую прибыль 10 млн. руб.</w:t>
            </w:r>
          </w:p>
          <w:p w:rsidR="004D3FA4" w:rsidRPr="004D3FA4" w:rsidRDefault="004D3FA4" w:rsidP="004D3FA4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4D3FA4">
              <w:rPr>
                <w:sz w:val="24"/>
                <w:szCs w:val="24"/>
              </w:rPr>
              <w:t>Компания имеет 40 конвертируемых привилегированных акций. Дивиденды по привилегированным акциям составляют 2 млн. руб. Условия конвертации привилегированных акций: 4 обыкновенных акция за 5 привилегированных акций.</w:t>
            </w:r>
          </w:p>
          <w:p w:rsidR="004D3FA4" w:rsidRPr="004D3FA4" w:rsidRDefault="004D3FA4" w:rsidP="004D3FA4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4D3FA4">
              <w:rPr>
                <w:sz w:val="24"/>
                <w:szCs w:val="24"/>
              </w:rPr>
              <w:t>Данные об обыкновенных акциях за период:</w:t>
            </w:r>
          </w:p>
          <w:p w:rsidR="004D3FA4" w:rsidRPr="004D3FA4" w:rsidRDefault="004D3FA4" w:rsidP="004D3FA4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4D3FA4">
              <w:rPr>
                <w:sz w:val="24"/>
                <w:szCs w:val="24"/>
              </w:rPr>
              <w:t>на 01.01.1</w:t>
            </w:r>
            <w:r w:rsidR="00E210BD">
              <w:rPr>
                <w:sz w:val="24"/>
                <w:szCs w:val="24"/>
              </w:rPr>
              <w:t>5</w:t>
            </w:r>
            <w:r w:rsidRPr="004D3FA4">
              <w:rPr>
                <w:sz w:val="24"/>
                <w:szCs w:val="24"/>
              </w:rPr>
              <w:t xml:space="preserve"> г. – 100 шт.,</w:t>
            </w:r>
          </w:p>
          <w:p w:rsidR="004D3FA4" w:rsidRPr="004D3FA4" w:rsidRDefault="004D3FA4" w:rsidP="004D3FA4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4D3FA4">
              <w:rPr>
                <w:sz w:val="24"/>
                <w:szCs w:val="24"/>
              </w:rPr>
              <w:t>01.06.1</w:t>
            </w:r>
            <w:r w:rsidR="00E210BD">
              <w:rPr>
                <w:sz w:val="24"/>
                <w:szCs w:val="24"/>
              </w:rPr>
              <w:t>5</w:t>
            </w:r>
            <w:r w:rsidRPr="004D3FA4">
              <w:rPr>
                <w:sz w:val="24"/>
                <w:szCs w:val="24"/>
              </w:rPr>
              <w:t xml:space="preserve"> г. – дополнительный выпуск 50 штук по рыночной стоимости,</w:t>
            </w:r>
          </w:p>
          <w:p w:rsidR="004D3FA4" w:rsidRPr="004D3FA4" w:rsidRDefault="004D3FA4" w:rsidP="004D3FA4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4D3FA4">
              <w:rPr>
                <w:sz w:val="24"/>
                <w:szCs w:val="24"/>
              </w:rPr>
              <w:lastRenderedPageBreak/>
              <w:t>01.09.1</w:t>
            </w:r>
            <w:r w:rsidR="00E210BD">
              <w:rPr>
                <w:sz w:val="24"/>
                <w:szCs w:val="24"/>
              </w:rPr>
              <w:t>5</w:t>
            </w:r>
            <w:r w:rsidRPr="004D3FA4">
              <w:rPr>
                <w:sz w:val="24"/>
                <w:szCs w:val="24"/>
              </w:rPr>
              <w:t xml:space="preserve"> г. – выкуп 30 штук.</w:t>
            </w:r>
          </w:p>
          <w:p w:rsidR="004D3FA4" w:rsidRPr="00BE61B4" w:rsidRDefault="004D3FA4" w:rsidP="007C2E1F">
            <w:pPr>
              <w:widowControl/>
              <w:shd w:val="clear" w:color="auto" w:fill="FFFFFF"/>
              <w:overflowPunct w:val="0"/>
              <w:spacing w:after="60"/>
              <w:ind w:firstLine="284"/>
              <w:jc w:val="both"/>
              <w:textAlignment w:val="baseline"/>
              <w:rPr>
                <w:sz w:val="24"/>
                <w:szCs w:val="24"/>
              </w:rPr>
            </w:pPr>
            <w:r w:rsidRPr="004D3FA4">
              <w:rPr>
                <w:sz w:val="24"/>
                <w:szCs w:val="24"/>
              </w:rPr>
              <w:t>Требуется рассчитать базовую и разводненную прибыль на акцию компании за 201</w:t>
            </w:r>
            <w:r w:rsidR="00E210BD">
              <w:rPr>
                <w:sz w:val="24"/>
                <w:szCs w:val="24"/>
              </w:rPr>
              <w:t>5</w:t>
            </w:r>
            <w:r w:rsidRPr="004D3FA4">
              <w:rPr>
                <w:sz w:val="24"/>
                <w:szCs w:val="24"/>
              </w:rPr>
              <w:t xml:space="preserve"> год.</w:t>
            </w:r>
            <w:r w:rsidR="007C2E1F">
              <w:rPr>
                <w:sz w:val="24"/>
                <w:szCs w:val="24"/>
              </w:rPr>
              <w:t xml:space="preserve"> </w:t>
            </w:r>
          </w:p>
        </w:tc>
      </w:tr>
    </w:tbl>
    <w:p w:rsidR="00FD0482" w:rsidRDefault="00FD0482" w:rsidP="00FD0482">
      <w:pPr>
        <w:pStyle w:val="a4"/>
        <w:ind w:firstLine="0"/>
      </w:pPr>
    </w:p>
    <w:p w:rsidR="00050FF6" w:rsidRPr="00050FF6" w:rsidRDefault="00050FF6" w:rsidP="00FD0482">
      <w:pPr>
        <w:pStyle w:val="a4"/>
        <w:ind w:firstLine="0"/>
      </w:pPr>
    </w:p>
    <w:p w:rsidR="00C72150" w:rsidRDefault="00C72150" w:rsidP="00C72150">
      <w:pPr>
        <w:pStyle w:val="a4"/>
        <w:jc w:val="center"/>
        <w:rPr>
          <w:b/>
        </w:rPr>
      </w:pPr>
      <w:r>
        <w:rPr>
          <w:b/>
        </w:rPr>
        <w:t>5.2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>Перечень тем курсовых проектов</w:t>
      </w:r>
      <w:r>
        <w:rPr>
          <w:b/>
        </w:rPr>
        <w:t>, курсовых работ</w:t>
      </w:r>
      <w:r w:rsidRPr="00312EED">
        <w:rPr>
          <w:b/>
        </w:rPr>
        <w:t xml:space="preserve">, </w:t>
      </w:r>
    </w:p>
    <w:p w:rsidR="00C72150" w:rsidRDefault="00C72150" w:rsidP="00724E80">
      <w:pPr>
        <w:pStyle w:val="a4"/>
        <w:jc w:val="center"/>
        <w:rPr>
          <w:b/>
        </w:rPr>
      </w:pPr>
      <w:r w:rsidRPr="00312EED">
        <w:rPr>
          <w:b/>
        </w:rPr>
        <w:t>их кратк</w:t>
      </w:r>
      <w:r w:rsidR="00724E80">
        <w:rPr>
          <w:b/>
        </w:rPr>
        <w:t>ое содержание и объем</w:t>
      </w:r>
    </w:p>
    <w:p w:rsidR="00FD0482" w:rsidRPr="009F4161" w:rsidRDefault="00FD0482" w:rsidP="00FD0482">
      <w:pPr>
        <w:pStyle w:val="a4"/>
        <w:ind w:firstLine="0"/>
        <w:rPr>
          <w:sz w:val="24"/>
        </w:rPr>
      </w:pPr>
    </w:p>
    <w:p w:rsidR="004D3FA4" w:rsidRPr="00003D62" w:rsidRDefault="004D3FA4" w:rsidP="00050FF6">
      <w:pPr>
        <w:pStyle w:val="a4"/>
        <w:rPr>
          <w:szCs w:val="28"/>
        </w:rPr>
      </w:pPr>
      <w:r>
        <w:rPr>
          <w:szCs w:val="28"/>
        </w:rPr>
        <w:t>Учебным планом н</w:t>
      </w:r>
      <w:r w:rsidRPr="00003D62">
        <w:rPr>
          <w:szCs w:val="28"/>
        </w:rPr>
        <w:t xml:space="preserve">е </w:t>
      </w:r>
      <w:proofErr w:type="gramStart"/>
      <w:r w:rsidRPr="00003D62">
        <w:rPr>
          <w:szCs w:val="28"/>
        </w:rPr>
        <w:t>предусмотрены</w:t>
      </w:r>
      <w:proofErr w:type="gramEnd"/>
      <w:r>
        <w:rPr>
          <w:szCs w:val="28"/>
        </w:rPr>
        <w:t xml:space="preserve">. </w:t>
      </w:r>
    </w:p>
    <w:p w:rsidR="005008AA" w:rsidRDefault="005008AA" w:rsidP="00FD0482">
      <w:pPr>
        <w:pStyle w:val="a4"/>
        <w:ind w:firstLine="0"/>
      </w:pPr>
    </w:p>
    <w:p w:rsidR="00050FF6" w:rsidRPr="00050FF6" w:rsidRDefault="00050FF6" w:rsidP="00FD0482">
      <w:pPr>
        <w:pStyle w:val="a4"/>
        <w:ind w:firstLine="0"/>
      </w:pPr>
    </w:p>
    <w:p w:rsidR="00C72150" w:rsidRDefault="00C72150" w:rsidP="00003D62">
      <w:pPr>
        <w:pStyle w:val="a4"/>
        <w:jc w:val="center"/>
        <w:rPr>
          <w:b/>
        </w:rPr>
      </w:pPr>
      <w:r>
        <w:rPr>
          <w:b/>
        </w:rPr>
        <w:t>5.3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 xml:space="preserve">Перечень </w:t>
      </w:r>
      <w:r>
        <w:rPr>
          <w:b/>
        </w:rPr>
        <w:t>индивидуальных домашних заданий,</w:t>
      </w:r>
    </w:p>
    <w:p w:rsidR="00C72150" w:rsidRDefault="00724E80" w:rsidP="00C72150">
      <w:pPr>
        <w:pStyle w:val="a4"/>
        <w:jc w:val="center"/>
        <w:rPr>
          <w:b/>
        </w:rPr>
      </w:pPr>
      <w:r>
        <w:rPr>
          <w:b/>
        </w:rPr>
        <w:t>расчетно-графических заданий</w:t>
      </w:r>
      <w:r w:rsidR="00050FF6">
        <w:rPr>
          <w:b/>
        </w:rPr>
        <w:t xml:space="preserve"> </w:t>
      </w:r>
    </w:p>
    <w:p w:rsidR="00C72150" w:rsidRDefault="00C72150" w:rsidP="00C72150">
      <w:pPr>
        <w:pStyle w:val="a4"/>
        <w:ind w:firstLine="0"/>
        <w:rPr>
          <w:sz w:val="24"/>
        </w:rPr>
      </w:pPr>
    </w:p>
    <w:p w:rsidR="00373F2F" w:rsidRDefault="00373F2F" w:rsidP="00373F2F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 w:rsidRPr="00F34806">
        <w:rPr>
          <w:sz w:val="28"/>
          <w:szCs w:val="28"/>
        </w:rPr>
        <w:t xml:space="preserve">По дисциплине предусмотрено </w:t>
      </w:r>
      <w:r>
        <w:rPr>
          <w:sz w:val="28"/>
          <w:szCs w:val="28"/>
        </w:rPr>
        <w:t>1 расчетно-графическое</w:t>
      </w:r>
      <w:r w:rsidRPr="00F34806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е (РГЗ)</w:t>
      </w:r>
      <w:r w:rsidRPr="00F34806">
        <w:rPr>
          <w:sz w:val="28"/>
          <w:szCs w:val="28"/>
        </w:rPr>
        <w:t>.</w:t>
      </w:r>
      <w:r w:rsidRPr="00E72F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выполнения РГЗ предусмотрено 18 часов самостоятельной работы студента. </w:t>
      </w:r>
    </w:p>
    <w:p w:rsidR="00373F2F" w:rsidRDefault="00373F2F" w:rsidP="00373F2F">
      <w:pPr>
        <w:pStyle w:val="a4"/>
      </w:pPr>
      <w:r>
        <w:t xml:space="preserve">Цель выполнения студентом </w:t>
      </w:r>
      <w:r>
        <w:rPr>
          <w:szCs w:val="28"/>
        </w:rPr>
        <w:t>расчетно-графического</w:t>
      </w:r>
      <w:r w:rsidRPr="00F34806">
        <w:rPr>
          <w:szCs w:val="28"/>
        </w:rPr>
        <w:t xml:space="preserve"> задани</w:t>
      </w:r>
      <w:r>
        <w:rPr>
          <w:szCs w:val="28"/>
        </w:rPr>
        <w:t xml:space="preserve">я </w:t>
      </w:r>
      <w:r>
        <w:t xml:space="preserve">состоит в </w:t>
      </w:r>
      <w:r w:rsidRPr="002205AA">
        <w:t>развити</w:t>
      </w:r>
      <w:r>
        <w:t>и</w:t>
      </w:r>
      <w:r w:rsidRPr="002205AA">
        <w:t xml:space="preserve"> компетенций в области теории и методологии </w:t>
      </w:r>
      <w:r w:rsidRPr="008A2D33">
        <w:t>подготовки финансовой отчетности в соответствии с Международными стандартами финансовой отчетности (МСФО) и развитие практических навыков по предложенной тематике</w:t>
      </w:r>
      <w:r w:rsidRPr="002205AA">
        <w:t>.</w:t>
      </w:r>
      <w:r>
        <w:t xml:space="preserve"> </w:t>
      </w:r>
    </w:p>
    <w:p w:rsidR="00373F2F" w:rsidRDefault="00373F2F" w:rsidP="00373F2F">
      <w:pPr>
        <w:pStyle w:val="a4"/>
      </w:pPr>
      <w:r>
        <w:t xml:space="preserve">Темы </w:t>
      </w:r>
      <w:r>
        <w:rPr>
          <w:szCs w:val="28"/>
        </w:rPr>
        <w:t>расчетно-графического</w:t>
      </w:r>
      <w:r w:rsidRPr="00F34806">
        <w:rPr>
          <w:szCs w:val="28"/>
        </w:rPr>
        <w:t xml:space="preserve"> задани</w:t>
      </w:r>
      <w:r>
        <w:rPr>
          <w:szCs w:val="28"/>
        </w:rPr>
        <w:t>я</w:t>
      </w:r>
      <w:r>
        <w:t xml:space="preserve">: </w:t>
      </w:r>
    </w:p>
    <w:p w:rsidR="00373F2F" w:rsidRPr="008A2D33" w:rsidRDefault="00373F2F" w:rsidP="00373F2F">
      <w:pPr>
        <w:shd w:val="clear" w:color="auto" w:fill="FFFFFF"/>
        <w:tabs>
          <w:tab w:val="left" w:pos="1123"/>
        </w:tabs>
        <w:rPr>
          <w:sz w:val="28"/>
          <w:szCs w:val="28"/>
        </w:rPr>
      </w:pPr>
      <w:r w:rsidRPr="008A2D33">
        <w:rPr>
          <w:sz w:val="28"/>
          <w:szCs w:val="28"/>
        </w:rPr>
        <w:t xml:space="preserve">1. Представление финансовой отчетности; </w:t>
      </w:r>
    </w:p>
    <w:p w:rsidR="00373F2F" w:rsidRPr="008A2D33" w:rsidRDefault="00373F2F" w:rsidP="00373F2F">
      <w:pPr>
        <w:shd w:val="clear" w:color="auto" w:fill="FFFFFF"/>
        <w:tabs>
          <w:tab w:val="left" w:pos="1123"/>
        </w:tabs>
        <w:rPr>
          <w:sz w:val="28"/>
          <w:szCs w:val="28"/>
        </w:rPr>
      </w:pPr>
      <w:r w:rsidRPr="008A2D33">
        <w:rPr>
          <w:sz w:val="28"/>
          <w:szCs w:val="28"/>
        </w:rPr>
        <w:t>2. Запасы;</w:t>
      </w:r>
    </w:p>
    <w:p w:rsidR="00373F2F" w:rsidRPr="008A2D33" w:rsidRDefault="00373F2F" w:rsidP="00373F2F">
      <w:pPr>
        <w:shd w:val="clear" w:color="auto" w:fill="FFFFFF"/>
        <w:tabs>
          <w:tab w:val="left" w:pos="1123"/>
        </w:tabs>
        <w:rPr>
          <w:sz w:val="28"/>
          <w:szCs w:val="28"/>
        </w:rPr>
      </w:pPr>
      <w:r w:rsidRPr="008A2D33">
        <w:rPr>
          <w:sz w:val="28"/>
          <w:szCs w:val="28"/>
        </w:rPr>
        <w:t>3. Отчет о движении денежных средств;</w:t>
      </w:r>
    </w:p>
    <w:p w:rsidR="00373F2F" w:rsidRPr="008A2D33" w:rsidRDefault="00373F2F" w:rsidP="00373F2F">
      <w:pPr>
        <w:shd w:val="clear" w:color="auto" w:fill="FFFFFF"/>
        <w:tabs>
          <w:tab w:val="left" w:pos="1123"/>
        </w:tabs>
        <w:rPr>
          <w:sz w:val="28"/>
          <w:szCs w:val="28"/>
        </w:rPr>
      </w:pPr>
      <w:r w:rsidRPr="008A2D33">
        <w:rPr>
          <w:sz w:val="28"/>
          <w:szCs w:val="28"/>
        </w:rPr>
        <w:t>4. Основные средства;</w:t>
      </w:r>
    </w:p>
    <w:p w:rsidR="00373F2F" w:rsidRPr="008A2D33" w:rsidRDefault="00373F2F" w:rsidP="00373F2F">
      <w:pPr>
        <w:shd w:val="clear" w:color="auto" w:fill="FFFFFF"/>
        <w:tabs>
          <w:tab w:val="left" w:pos="1123"/>
        </w:tabs>
        <w:rPr>
          <w:sz w:val="28"/>
          <w:szCs w:val="28"/>
        </w:rPr>
      </w:pPr>
      <w:r w:rsidRPr="008A2D33">
        <w:rPr>
          <w:sz w:val="28"/>
          <w:szCs w:val="28"/>
        </w:rPr>
        <w:t>5. Учет государственных субсидий и раскрытие информации о государственной помощи;</w:t>
      </w:r>
    </w:p>
    <w:p w:rsidR="00373F2F" w:rsidRPr="008A2D33" w:rsidRDefault="00373F2F" w:rsidP="00373F2F">
      <w:pPr>
        <w:shd w:val="clear" w:color="auto" w:fill="FFFFFF"/>
        <w:tabs>
          <w:tab w:val="left" w:pos="1133"/>
        </w:tabs>
        <w:rPr>
          <w:sz w:val="28"/>
          <w:szCs w:val="28"/>
        </w:rPr>
      </w:pPr>
      <w:r w:rsidRPr="008A2D33">
        <w:rPr>
          <w:sz w:val="28"/>
          <w:szCs w:val="28"/>
        </w:rPr>
        <w:t>6. Финансовая отчетность в гиперинфляционной экономике;</w:t>
      </w:r>
    </w:p>
    <w:p w:rsidR="00373F2F" w:rsidRPr="008A2D33" w:rsidRDefault="00373F2F" w:rsidP="00373F2F">
      <w:pPr>
        <w:shd w:val="clear" w:color="auto" w:fill="FFFFFF"/>
        <w:tabs>
          <w:tab w:val="left" w:pos="1133"/>
        </w:tabs>
        <w:rPr>
          <w:sz w:val="28"/>
          <w:szCs w:val="28"/>
        </w:rPr>
      </w:pPr>
      <w:r w:rsidRPr="008A2D33">
        <w:rPr>
          <w:sz w:val="28"/>
          <w:szCs w:val="28"/>
        </w:rPr>
        <w:t>7. Оценка справедливой стоимости;</w:t>
      </w:r>
    </w:p>
    <w:p w:rsidR="00373F2F" w:rsidRPr="008A2D33" w:rsidRDefault="00373F2F" w:rsidP="00373F2F">
      <w:pPr>
        <w:shd w:val="clear" w:color="auto" w:fill="FFFFFF"/>
        <w:tabs>
          <w:tab w:val="left" w:pos="1133"/>
        </w:tabs>
        <w:rPr>
          <w:sz w:val="28"/>
          <w:szCs w:val="28"/>
        </w:rPr>
      </w:pPr>
      <w:r w:rsidRPr="008A2D33">
        <w:rPr>
          <w:sz w:val="28"/>
          <w:szCs w:val="28"/>
        </w:rPr>
        <w:t>8. Объединения бизнеса.</w:t>
      </w:r>
    </w:p>
    <w:p w:rsidR="00373F2F" w:rsidRDefault="00373F2F" w:rsidP="00373F2F">
      <w:pPr>
        <w:pStyle w:val="a4"/>
        <w:rPr>
          <w:szCs w:val="28"/>
        </w:rPr>
      </w:pPr>
      <w:r>
        <w:rPr>
          <w:szCs w:val="28"/>
        </w:rPr>
        <w:t>Расчетно-графическое</w:t>
      </w:r>
      <w:r w:rsidRPr="00F34806">
        <w:rPr>
          <w:szCs w:val="28"/>
        </w:rPr>
        <w:t xml:space="preserve"> задани</w:t>
      </w:r>
      <w:r>
        <w:rPr>
          <w:szCs w:val="28"/>
        </w:rPr>
        <w:t>е выполняется на листах формата А</w:t>
      </w:r>
      <w:proofErr w:type="gramStart"/>
      <w:r>
        <w:rPr>
          <w:szCs w:val="28"/>
        </w:rPr>
        <w:t>4</w:t>
      </w:r>
      <w:proofErr w:type="gramEnd"/>
      <w:r>
        <w:rPr>
          <w:szCs w:val="28"/>
        </w:rPr>
        <w:t xml:space="preserve">, объем – 10-15 страниц. </w:t>
      </w:r>
    </w:p>
    <w:p w:rsidR="00373F2F" w:rsidRDefault="00373F2F" w:rsidP="00C72150">
      <w:pPr>
        <w:pStyle w:val="a4"/>
        <w:ind w:firstLine="0"/>
        <w:rPr>
          <w:sz w:val="24"/>
        </w:rPr>
      </w:pPr>
    </w:p>
    <w:p w:rsidR="00050FF6" w:rsidRPr="00050FF6" w:rsidRDefault="00050FF6" w:rsidP="00C72150">
      <w:pPr>
        <w:pStyle w:val="a4"/>
        <w:ind w:firstLine="0"/>
      </w:pPr>
    </w:p>
    <w:p w:rsidR="00C72150" w:rsidRDefault="00C72150" w:rsidP="00C72150">
      <w:pPr>
        <w:pStyle w:val="a4"/>
        <w:jc w:val="center"/>
        <w:rPr>
          <w:b/>
        </w:rPr>
      </w:pPr>
      <w:r>
        <w:rPr>
          <w:b/>
        </w:rPr>
        <w:t>5.4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>Перечень контрольных работ</w:t>
      </w:r>
    </w:p>
    <w:p w:rsidR="00050FF6" w:rsidRPr="00F31C2A" w:rsidRDefault="00050FF6" w:rsidP="00E30BA9">
      <w:pPr>
        <w:pStyle w:val="a4"/>
        <w:ind w:firstLine="0"/>
        <w:rPr>
          <w:sz w:val="24"/>
        </w:rPr>
      </w:pPr>
    </w:p>
    <w:p w:rsidR="00050FF6" w:rsidRDefault="00373F2F" w:rsidP="00373F2F">
      <w:pPr>
        <w:pStyle w:val="a4"/>
        <w:ind w:firstLine="709"/>
        <w:rPr>
          <w:szCs w:val="28"/>
        </w:rPr>
      </w:pPr>
      <w:r>
        <w:rPr>
          <w:szCs w:val="28"/>
        </w:rPr>
        <w:t>Учебным планом н</w:t>
      </w:r>
      <w:r w:rsidRPr="006F2D8C">
        <w:rPr>
          <w:szCs w:val="28"/>
        </w:rPr>
        <w:t xml:space="preserve">е </w:t>
      </w:r>
      <w:proofErr w:type="gramStart"/>
      <w:r w:rsidRPr="006F2D8C">
        <w:rPr>
          <w:szCs w:val="28"/>
        </w:rPr>
        <w:t>предусмотрены</w:t>
      </w:r>
      <w:proofErr w:type="gramEnd"/>
      <w:r>
        <w:rPr>
          <w:szCs w:val="28"/>
        </w:rPr>
        <w:t>.</w:t>
      </w:r>
    </w:p>
    <w:p w:rsidR="00050FF6" w:rsidRDefault="00050FF6" w:rsidP="00E30BA9">
      <w:pPr>
        <w:pStyle w:val="a4"/>
        <w:ind w:firstLine="0"/>
        <w:rPr>
          <w:szCs w:val="28"/>
        </w:rPr>
      </w:pPr>
    </w:p>
    <w:p w:rsidR="009B1E99" w:rsidRDefault="009B1E99" w:rsidP="00E30BA9">
      <w:pPr>
        <w:pStyle w:val="a4"/>
        <w:ind w:firstLine="0"/>
        <w:rPr>
          <w:szCs w:val="28"/>
        </w:rPr>
      </w:pPr>
    </w:p>
    <w:p w:rsidR="009B1E99" w:rsidRDefault="009B1E99" w:rsidP="00E30BA9">
      <w:pPr>
        <w:pStyle w:val="a4"/>
        <w:ind w:firstLine="0"/>
        <w:rPr>
          <w:szCs w:val="28"/>
        </w:rPr>
      </w:pPr>
    </w:p>
    <w:p w:rsidR="00F31C2A" w:rsidRDefault="00F31C2A" w:rsidP="00E30BA9">
      <w:pPr>
        <w:pStyle w:val="a4"/>
        <w:ind w:firstLine="0"/>
        <w:rPr>
          <w:szCs w:val="28"/>
        </w:rPr>
      </w:pPr>
    </w:p>
    <w:p w:rsidR="00373F2F" w:rsidRDefault="00373F2F" w:rsidP="00E30BA9">
      <w:pPr>
        <w:pStyle w:val="a4"/>
        <w:ind w:firstLine="0"/>
        <w:rPr>
          <w:szCs w:val="28"/>
        </w:rPr>
      </w:pPr>
    </w:p>
    <w:p w:rsidR="00F31C2A" w:rsidRDefault="00F31C2A" w:rsidP="00E30BA9">
      <w:pPr>
        <w:pStyle w:val="a4"/>
        <w:ind w:firstLine="0"/>
        <w:rPr>
          <w:szCs w:val="28"/>
        </w:rPr>
      </w:pPr>
    </w:p>
    <w:p w:rsidR="009B1E99" w:rsidRDefault="009B1E99" w:rsidP="00E30BA9">
      <w:pPr>
        <w:pStyle w:val="a4"/>
        <w:ind w:firstLine="0"/>
        <w:rPr>
          <w:szCs w:val="28"/>
        </w:rPr>
      </w:pPr>
    </w:p>
    <w:p w:rsidR="001418EB" w:rsidRDefault="00373265" w:rsidP="0055621D">
      <w:pPr>
        <w:pStyle w:val="a6"/>
        <w:shd w:val="clear" w:color="auto" w:fill="FFFFFF"/>
        <w:ind w:left="0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lastRenderedPageBreak/>
        <w:t>6.</w:t>
      </w:r>
      <w:r w:rsidR="004B6C91">
        <w:rPr>
          <w:b/>
          <w:bCs/>
          <w:color w:val="000000"/>
          <w:spacing w:val="-5"/>
          <w:sz w:val="28"/>
          <w:szCs w:val="28"/>
        </w:rPr>
        <w:t> </w:t>
      </w:r>
      <w:r w:rsidR="001418EB">
        <w:rPr>
          <w:b/>
          <w:bCs/>
          <w:color w:val="000000"/>
          <w:spacing w:val="-5"/>
          <w:sz w:val="28"/>
          <w:szCs w:val="28"/>
        </w:rPr>
        <w:t>ОСНОВНАЯ И ДОПОЛНИТЕЛЬНАЯ ЛИТЕРАТУРА</w:t>
      </w:r>
    </w:p>
    <w:p w:rsidR="00F31C2A" w:rsidRDefault="00F31C2A" w:rsidP="004B6C91">
      <w:pPr>
        <w:tabs>
          <w:tab w:val="left" w:pos="993"/>
        </w:tabs>
        <w:ind w:firstLine="709"/>
        <w:jc w:val="both"/>
        <w:rPr>
          <w:bCs/>
          <w:sz w:val="24"/>
          <w:szCs w:val="24"/>
        </w:rPr>
      </w:pPr>
    </w:p>
    <w:p w:rsidR="00F31C2A" w:rsidRPr="00912ACE" w:rsidRDefault="00F31C2A" w:rsidP="00F31C2A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6.1. Перечень</w:t>
      </w:r>
      <w:r>
        <w:rPr>
          <w:b/>
          <w:sz w:val="28"/>
          <w:szCs w:val="28"/>
        </w:rPr>
        <w:t xml:space="preserve"> основной литературы</w:t>
      </w:r>
    </w:p>
    <w:p w:rsidR="00F31C2A" w:rsidRPr="00F31C2A" w:rsidRDefault="00F31C2A" w:rsidP="00F31C2A">
      <w:pPr>
        <w:tabs>
          <w:tab w:val="left" w:pos="993"/>
        </w:tabs>
        <w:jc w:val="both"/>
        <w:rPr>
          <w:bCs/>
          <w:sz w:val="24"/>
          <w:szCs w:val="24"/>
        </w:rPr>
      </w:pPr>
    </w:p>
    <w:p w:rsidR="004B6C91" w:rsidRDefault="004B6C91" w:rsidP="004B6C91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A55451">
        <w:rPr>
          <w:bCs/>
          <w:sz w:val="28"/>
          <w:szCs w:val="28"/>
        </w:rPr>
        <w:t>1.</w:t>
      </w:r>
      <w:r w:rsidRPr="00A55451">
        <w:rPr>
          <w:bCs/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Миславская</w:t>
      </w:r>
      <w:proofErr w:type="spellEnd"/>
      <w:r>
        <w:rPr>
          <w:bCs/>
          <w:sz w:val="28"/>
          <w:szCs w:val="28"/>
        </w:rPr>
        <w:t xml:space="preserve"> Н.</w:t>
      </w:r>
      <w:r w:rsidRPr="00734E37">
        <w:rPr>
          <w:bCs/>
          <w:sz w:val="28"/>
          <w:szCs w:val="28"/>
        </w:rPr>
        <w:t>А. Международные стандарты уче</w:t>
      </w:r>
      <w:r>
        <w:rPr>
          <w:bCs/>
          <w:sz w:val="28"/>
          <w:szCs w:val="28"/>
        </w:rPr>
        <w:t>та и финансовой отчетности / Н.</w:t>
      </w:r>
      <w:r w:rsidRPr="00734E37">
        <w:rPr>
          <w:bCs/>
          <w:sz w:val="28"/>
          <w:szCs w:val="28"/>
        </w:rPr>
        <w:t xml:space="preserve">А. </w:t>
      </w:r>
      <w:proofErr w:type="spellStart"/>
      <w:r w:rsidRPr="00734E37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иславская</w:t>
      </w:r>
      <w:proofErr w:type="spellEnd"/>
      <w:r>
        <w:rPr>
          <w:bCs/>
          <w:sz w:val="28"/>
          <w:szCs w:val="28"/>
        </w:rPr>
        <w:t>, С.Н. Поленова. – М.</w:t>
      </w:r>
      <w:r w:rsidRPr="00734E37">
        <w:rPr>
          <w:bCs/>
          <w:sz w:val="28"/>
          <w:szCs w:val="28"/>
        </w:rPr>
        <w:t>: И</w:t>
      </w:r>
      <w:r>
        <w:rPr>
          <w:bCs/>
          <w:sz w:val="28"/>
          <w:szCs w:val="28"/>
        </w:rPr>
        <w:t>здательско-торговая корпорация «Дашков и К», 2012. – 369</w:t>
      </w:r>
      <w:r w:rsidRPr="00734E37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 xml:space="preserve">. </w:t>
      </w:r>
    </w:p>
    <w:p w:rsidR="004B6C91" w:rsidRDefault="004B6C91" w:rsidP="004B6C91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A55451">
        <w:rPr>
          <w:bCs/>
          <w:sz w:val="28"/>
          <w:szCs w:val="28"/>
        </w:rPr>
        <w:t>2.</w:t>
      </w:r>
      <w:r w:rsidRPr="00A55451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Чая В.</w:t>
      </w:r>
      <w:r w:rsidRPr="00734E37">
        <w:rPr>
          <w:bCs/>
          <w:sz w:val="28"/>
          <w:szCs w:val="28"/>
        </w:rPr>
        <w:t xml:space="preserve">Т. Международные </w:t>
      </w:r>
      <w:r>
        <w:rPr>
          <w:bCs/>
          <w:sz w:val="28"/>
          <w:szCs w:val="28"/>
        </w:rPr>
        <w:t>стандарты финансовой отчетности / В.Т. Чая, Г.</w:t>
      </w:r>
      <w:r w:rsidRPr="00734E37">
        <w:rPr>
          <w:bCs/>
          <w:sz w:val="28"/>
          <w:szCs w:val="28"/>
        </w:rPr>
        <w:t xml:space="preserve">В. Чая. </w:t>
      </w:r>
      <w:r>
        <w:rPr>
          <w:bCs/>
          <w:sz w:val="28"/>
          <w:szCs w:val="28"/>
        </w:rPr>
        <w:t>–</w:t>
      </w:r>
      <w:r w:rsidRPr="00734E37">
        <w:rPr>
          <w:bCs/>
          <w:sz w:val="28"/>
          <w:szCs w:val="28"/>
        </w:rPr>
        <w:t xml:space="preserve"> 4-е</w:t>
      </w:r>
      <w:r>
        <w:rPr>
          <w:bCs/>
          <w:sz w:val="28"/>
          <w:szCs w:val="28"/>
        </w:rPr>
        <w:t xml:space="preserve">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r>
        <w:rPr>
          <w:bCs/>
          <w:sz w:val="28"/>
          <w:szCs w:val="28"/>
        </w:rPr>
        <w:t xml:space="preserve">. и доп. – Москва: </w:t>
      </w:r>
      <w:proofErr w:type="spellStart"/>
      <w:r>
        <w:rPr>
          <w:bCs/>
          <w:sz w:val="28"/>
          <w:szCs w:val="28"/>
        </w:rPr>
        <w:t>Юрайт</w:t>
      </w:r>
      <w:proofErr w:type="spellEnd"/>
      <w:r>
        <w:rPr>
          <w:bCs/>
          <w:sz w:val="28"/>
          <w:szCs w:val="28"/>
        </w:rPr>
        <w:t>, 2014. – 418</w:t>
      </w:r>
      <w:r w:rsidRPr="00734E37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.</w:t>
      </w:r>
    </w:p>
    <w:p w:rsidR="004B6C91" w:rsidRDefault="004B6C91" w:rsidP="004B6C91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Алисенов</w:t>
      </w:r>
      <w:proofErr w:type="spellEnd"/>
      <w:r>
        <w:rPr>
          <w:bCs/>
          <w:sz w:val="28"/>
          <w:szCs w:val="28"/>
        </w:rPr>
        <w:t xml:space="preserve"> А.</w:t>
      </w:r>
      <w:r w:rsidRPr="00734E37">
        <w:rPr>
          <w:bCs/>
          <w:sz w:val="28"/>
          <w:szCs w:val="28"/>
        </w:rPr>
        <w:t xml:space="preserve">С. Международные </w:t>
      </w:r>
      <w:r>
        <w:rPr>
          <w:bCs/>
          <w:sz w:val="28"/>
          <w:szCs w:val="28"/>
        </w:rPr>
        <w:t xml:space="preserve">стандарты финансовой отчетности / А.С. </w:t>
      </w:r>
      <w:proofErr w:type="spellStart"/>
      <w:r>
        <w:rPr>
          <w:bCs/>
          <w:sz w:val="28"/>
          <w:szCs w:val="28"/>
        </w:rPr>
        <w:t>Алисенов</w:t>
      </w:r>
      <w:proofErr w:type="spellEnd"/>
      <w:r w:rsidRPr="00734E37">
        <w:rPr>
          <w:bCs/>
          <w:sz w:val="28"/>
          <w:szCs w:val="28"/>
        </w:rPr>
        <w:t>; Рос</w:t>
      </w:r>
      <w:proofErr w:type="gramStart"/>
      <w:r w:rsidRPr="00734E37">
        <w:rPr>
          <w:bCs/>
          <w:sz w:val="28"/>
          <w:szCs w:val="28"/>
        </w:rPr>
        <w:t>.</w:t>
      </w:r>
      <w:proofErr w:type="gramEnd"/>
      <w:r w:rsidRPr="00734E37">
        <w:rPr>
          <w:bCs/>
          <w:sz w:val="28"/>
          <w:szCs w:val="28"/>
        </w:rPr>
        <w:t xml:space="preserve"> </w:t>
      </w:r>
      <w:proofErr w:type="gramStart"/>
      <w:r w:rsidRPr="00734E37">
        <w:rPr>
          <w:bCs/>
          <w:sz w:val="28"/>
          <w:szCs w:val="28"/>
        </w:rPr>
        <w:t>а</w:t>
      </w:r>
      <w:proofErr w:type="gramEnd"/>
      <w:r w:rsidRPr="00734E37">
        <w:rPr>
          <w:bCs/>
          <w:sz w:val="28"/>
          <w:szCs w:val="28"/>
        </w:rPr>
        <w:t>кад. народ. хоз-ва и гос. слу</w:t>
      </w:r>
      <w:r>
        <w:rPr>
          <w:bCs/>
          <w:sz w:val="28"/>
          <w:szCs w:val="28"/>
        </w:rPr>
        <w:t>жбы при Президенте РФ. – Москва</w:t>
      </w:r>
      <w:r w:rsidRPr="00734E37">
        <w:rPr>
          <w:bCs/>
          <w:sz w:val="28"/>
          <w:szCs w:val="28"/>
        </w:rPr>
        <w:t xml:space="preserve">: </w:t>
      </w:r>
      <w:proofErr w:type="spellStart"/>
      <w:r w:rsidRPr="00734E37">
        <w:rPr>
          <w:bCs/>
          <w:sz w:val="28"/>
          <w:szCs w:val="28"/>
        </w:rPr>
        <w:t>Юрайт</w:t>
      </w:r>
      <w:proofErr w:type="spellEnd"/>
      <w:r w:rsidRPr="00734E37">
        <w:rPr>
          <w:bCs/>
          <w:sz w:val="28"/>
          <w:szCs w:val="28"/>
        </w:rPr>
        <w:t xml:space="preserve">, 2015. </w:t>
      </w:r>
      <w:r>
        <w:rPr>
          <w:bCs/>
          <w:sz w:val="28"/>
          <w:szCs w:val="28"/>
        </w:rPr>
        <w:t>–</w:t>
      </w:r>
      <w:r w:rsidRPr="00734E37">
        <w:rPr>
          <w:bCs/>
          <w:sz w:val="28"/>
          <w:szCs w:val="28"/>
        </w:rPr>
        <w:t xml:space="preserve"> 359 с.</w:t>
      </w:r>
    </w:p>
    <w:p w:rsidR="004B6C91" w:rsidRPr="00734E37" w:rsidRDefault="004B6C91" w:rsidP="004B6C91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ab/>
      </w:r>
      <w:r w:rsidRPr="00734E37">
        <w:rPr>
          <w:bCs/>
          <w:sz w:val="28"/>
          <w:szCs w:val="28"/>
        </w:rPr>
        <w:t>Агеева</w:t>
      </w:r>
      <w:r>
        <w:rPr>
          <w:bCs/>
          <w:sz w:val="28"/>
          <w:szCs w:val="28"/>
        </w:rPr>
        <w:t xml:space="preserve"> О.</w:t>
      </w:r>
      <w:r w:rsidRPr="00734E37">
        <w:rPr>
          <w:bCs/>
          <w:sz w:val="28"/>
          <w:szCs w:val="28"/>
        </w:rPr>
        <w:t>А. Международные стандарты финансово</w:t>
      </w:r>
      <w:r>
        <w:rPr>
          <w:bCs/>
          <w:sz w:val="28"/>
          <w:szCs w:val="28"/>
        </w:rPr>
        <w:t>й отчетности: теория и практика / О.А. Агеева, А.Л. Ребизова; Гос. ун-т упр. –</w:t>
      </w:r>
      <w:r w:rsidRPr="00734E37">
        <w:rPr>
          <w:bCs/>
          <w:sz w:val="28"/>
          <w:szCs w:val="28"/>
        </w:rPr>
        <w:t xml:space="preserve"> 2-е</w:t>
      </w:r>
      <w:r>
        <w:rPr>
          <w:bCs/>
          <w:sz w:val="28"/>
          <w:szCs w:val="28"/>
        </w:rPr>
        <w:t xml:space="preserve">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r>
        <w:rPr>
          <w:bCs/>
          <w:sz w:val="28"/>
          <w:szCs w:val="28"/>
        </w:rPr>
        <w:t>. и доп. – Москва</w:t>
      </w:r>
      <w:r w:rsidRPr="00734E37">
        <w:rPr>
          <w:bCs/>
          <w:sz w:val="28"/>
          <w:szCs w:val="28"/>
        </w:rPr>
        <w:t xml:space="preserve">: </w:t>
      </w:r>
      <w:proofErr w:type="spellStart"/>
      <w:r w:rsidRPr="00734E37">
        <w:rPr>
          <w:bCs/>
          <w:sz w:val="28"/>
          <w:szCs w:val="28"/>
        </w:rPr>
        <w:t>Юрайт</w:t>
      </w:r>
      <w:proofErr w:type="spellEnd"/>
      <w:r w:rsidRPr="00734E37">
        <w:rPr>
          <w:bCs/>
          <w:sz w:val="28"/>
          <w:szCs w:val="28"/>
        </w:rPr>
        <w:t xml:space="preserve">, 2015. </w:t>
      </w:r>
      <w:r>
        <w:rPr>
          <w:bCs/>
          <w:sz w:val="28"/>
          <w:szCs w:val="28"/>
        </w:rPr>
        <w:t>–</w:t>
      </w:r>
      <w:r w:rsidRPr="00734E37">
        <w:rPr>
          <w:bCs/>
          <w:sz w:val="28"/>
          <w:szCs w:val="28"/>
        </w:rPr>
        <w:t xml:space="preserve"> 446 с.</w:t>
      </w:r>
    </w:p>
    <w:p w:rsidR="001F48B7" w:rsidRDefault="001F48B7" w:rsidP="001F48B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5. </w:t>
      </w:r>
      <w:r w:rsidRPr="001F48B7">
        <w:rPr>
          <w:bCs/>
          <w:sz w:val="28"/>
          <w:szCs w:val="28"/>
        </w:rPr>
        <w:t>Международные стандарты финансовой отчетност</w:t>
      </w:r>
      <w:r>
        <w:rPr>
          <w:bCs/>
          <w:sz w:val="28"/>
          <w:szCs w:val="28"/>
        </w:rPr>
        <w:t>и</w:t>
      </w:r>
      <w:r w:rsidRPr="001F48B7">
        <w:rPr>
          <w:bCs/>
          <w:sz w:val="28"/>
          <w:szCs w:val="28"/>
        </w:rPr>
        <w:t>: метод</w:t>
      </w:r>
      <w:proofErr w:type="gramStart"/>
      <w:r w:rsidRPr="001F48B7">
        <w:rPr>
          <w:bCs/>
          <w:sz w:val="28"/>
          <w:szCs w:val="28"/>
        </w:rPr>
        <w:t>.</w:t>
      </w:r>
      <w:proofErr w:type="gramEnd"/>
      <w:r w:rsidRPr="001F48B7">
        <w:rPr>
          <w:bCs/>
          <w:sz w:val="28"/>
          <w:szCs w:val="28"/>
        </w:rPr>
        <w:t xml:space="preserve"> </w:t>
      </w:r>
      <w:proofErr w:type="gramStart"/>
      <w:r w:rsidRPr="001F48B7">
        <w:rPr>
          <w:bCs/>
          <w:sz w:val="28"/>
          <w:szCs w:val="28"/>
        </w:rPr>
        <w:t>у</w:t>
      </w:r>
      <w:proofErr w:type="gramEnd"/>
      <w:r w:rsidRPr="001F48B7">
        <w:rPr>
          <w:bCs/>
          <w:sz w:val="28"/>
          <w:szCs w:val="28"/>
        </w:rPr>
        <w:t xml:space="preserve">казания к выполнению </w:t>
      </w:r>
      <w:proofErr w:type="spellStart"/>
      <w:r w:rsidRPr="001F48B7">
        <w:rPr>
          <w:bCs/>
          <w:sz w:val="28"/>
          <w:szCs w:val="28"/>
        </w:rPr>
        <w:t>контрол</w:t>
      </w:r>
      <w:proofErr w:type="spellEnd"/>
      <w:r w:rsidRPr="001F48B7">
        <w:rPr>
          <w:bCs/>
          <w:sz w:val="28"/>
          <w:szCs w:val="28"/>
        </w:rPr>
        <w:t xml:space="preserve">. работы для студентов </w:t>
      </w:r>
      <w:proofErr w:type="spellStart"/>
      <w:r w:rsidRPr="001F48B7">
        <w:rPr>
          <w:bCs/>
          <w:sz w:val="28"/>
          <w:szCs w:val="28"/>
        </w:rPr>
        <w:t>заоч</w:t>
      </w:r>
      <w:proofErr w:type="spellEnd"/>
      <w:r w:rsidRPr="001F48B7">
        <w:rPr>
          <w:bCs/>
          <w:sz w:val="28"/>
          <w:szCs w:val="28"/>
        </w:rPr>
        <w:t xml:space="preserve">. формы обучения направления бакалавриата 080100 – Экономика профиля </w:t>
      </w:r>
      <w:proofErr w:type="spellStart"/>
      <w:r w:rsidRPr="001F48B7">
        <w:rPr>
          <w:bCs/>
          <w:sz w:val="28"/>
          <w:szCs w:val="28"/>
        </w:rPr>
        <w:t>подгот</w:t>
      </w:r>
      <w:proofErr w:type="spellEnd"/>
      <w:r w:rsidRPr="001F48B7">
        <w:rPr>
          <w:bCs/>
          <w:sz w:val="28"/>
          <w:szCs w:val="28"/>
        </w:rPr>
        <w:t>. «Бухгалтер</w:t>
      </w:r>
      <w:proofErr w:type="gramStart"/>
      <w:r w:rsidRPr="001F48B7">
        <w:rPr>
          <w:bCs/>
          <w:sz w:val="28"/>
          <w:szCs w:val="28"/>
        </w:rPr>
        <w:t>.</w:t>
      </w:r>
      <w:proofErr w:type="gramEnd"/>
      <w:r w:rsidRPr="001F48B7">
        <w:rPr>
          <w:bCs/>
          <w:sz w:val="28"/>
          <w:szCs w:val="28"/>
        </w:rPr>
        <w:t xml:space="preserve"> </w:t>
      </w:r>
      <w:proofErr w:type="gramStart"/>
      <w:r w:rsidRPr="001F48B7">
        <w:rPr>
          <w:bCs/>
          <w:sz w:val="28"/>
          <w:szCs w:val="28"/>
        </w:rPr>
        <w:t>у</w:t>
      </w:r>
      <w:proofErr w:type="gramEnd"/>
      <w:r w:rsidRPr="001F48B7">
        <w:rPr>
          <w:bCs/>
          <w:sz w:val="28"/>
          <w:szCs w:val="28"/>
        </w:rPr>
        <w:t>чет, анализ и аудит» / БГТУ им. В. Г. Ш</w:t>
      </w:r>
      <w:r>
        <w:rPr>
          <w:bCs/>
          <w:sz w:val="28"/>
          <w:szCs w:val="28"/>
        </w:rPr>
        <w:t>ухова, каф. бух. учета и аудита; сост.: Е.</w:t>
      </w:r>
      <w:r w:rsidRPr="001F48B7">
        <w:rPr>
          <w:bCs/>
          <w:sz w:val="28"/>
          <w:szCs w:val="28"/>
        </w:rPr>
        <w:t xml:space="preserve">В. Счастливенко. </w:t>
      </w:r>
      <w:r>
        <w:rPr>
          <w:bCs/>
          <w:sz w:val="28"/>
          <w:szCs w:val="28"/>
        </w:rPr>
        <w:t>– Белгород: Изд-во БГТУ им. В.</w:t>
      </w:r>
      <w:r w:rsidRPr="001F48B7">
        <w:rPr>
          <w:bCs/>
          <w:sz w:val="28"/>
          <w:szCs w:val="28"/>
        </w:rPr>
        <w:t xml:space="preserve">Г. Шухова, 2015. </w:t>
      </w:r>
      <w:r>
        <w:rPr>
          <w:bCs/>
          <w:sz w:val="28"/>
          <w:szCs w:val="28"/>
        </w:rPr>
        <w:t>–</w:t>
      </w:r>
      <w:r w:rsidRPr="001F48B7">
        <w:rPr>
          <w:bCs/>
          <w:sz w:val="28"/>
          <w:szCs w:val="28"/>
        </w:rPr>
        <w:t xml:space="preserve"> 19 с.</w:t>
      </w:r>
    </w:p>
    <w:p w:rsidR="001F48B7" w:rsidRPr="001F48B7" w:rsidRDefault="001F48B7" w:rsidP="001F48B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1F48B7">
        <w:rPr>
          <w:bCs/>
          <w:sz w:val="28"/>
          <w:szCs w:val="28"/>
        </w:rPr>
        <w:t xml:space="preserve"> Международные стандарты финансовой отчетности </w:t>
      </w:r>
      <w:r>
        <w:rPr>
          <w:bCs/>
          <w:sz w:val="28"/>
          <w:szCs w:val="28"/>
        </w:rPr>
        <w:t>[Электронный ресурс]</w:t>
      </w:r>
      <w:r w:rsidRPr="001F48B7">
        <w:rPr>
          <w:bCs/>
          <w:sz w:val="28"/>
          <w:szCs w:val="28"/>
        </w:rPr>
        <w:t>: метод</w:t>
      </w:r>
      <w:proofErr w:type="gramStart"/>
      <w:r w:rsidRPr="001F48B7">
        <w:rPr>
          <w:bCs/>
          <w:sz w:val="28"/>
          <w:szCs w:val="28"/>
        </w:rPr>
        <w:t>.</w:t>
      </w:r>
      <w:proofErr w:type="gramEnd"/>
      <w:r w:rsidRPr="001F48B7">
        <w:rPr>
          <w:bCs/>
          <w:sz w:val="28"/>
          <w:szCs w:val="28"/>
        </w:rPr>
        <w:t xml:space="preserve"> </w:t>
      </w:r>
      <w:proofErr w:type="gramStart"/>
      <w:r w:rsidRPr="001F48B7">
        <w:rPr>
          <w:bCs/>
          <w:sz w:val="28"/>
          <w:szCs w:val="28"/>
        </w:rPr>
        <w:t>у</w:t>
      </w:r>
      <w:proofErr w:type="gramEnd"/>
      <w:r w:rsidRPr="001F48B7">
        <w:rPr>
          <w:bCs/>
          <w:sz w:val="28"/>
          <w:szCs w:val="28"/>
        </w:rPr>
        <w:t xml:space="preserve">казания к выполнению </w:t>
      </w:r>
      <w:proofErr w:type="spellStart"/>
      <w:r w:rsidRPr="001F48B7">
        <w:rPr>
          <w:bCs/>
          <w:sz w:val="28"/>
          <w:szCs w:val="28"/>
        </w:rPr>
        <w:t>контрол</w:t>
      </w:r>
      <w:proofErr w:type="spellEnd"/>
      <w:r w:rsidRPr="001F48B7">
        <w:rPr>
          <w:bCs/>
          <w:sz w:val="28"/>
          <w:szCs w:val="28"/>
        </w:rPr>
        <w:t xml:space="preserve">. работы для студентов </w:t>
      </w:r>
      <w:proofErr w:type="spellStart"/>
      <w:r w:rsidRPr="001F48B7">
        <w:rPr>
          <w:bCs/>
          <w:sz w:val="28"/>
          <w:szCs w:val="28"/>
        </w:rPr>
        <w:t>заоч</w:t>
      </w:r>
      <w:proofErr w:type="spellEnd"/>
      <w:r w:rsidRPr="001F48B7">
        <w:rPr>
          <w:bCs/>
          <w:sz w:val="28"/>
          <w:szCs w:val="28"/>
        </w:rPr>
        <w:t xml:space="preserve">. формы обучения направления бакалавриата 080100 – Экономика профиля </w:t>
      </w:r>
      <w:proofErr w:type="spellStart"/>
      <w:r w:rsidRPr="001F48B7">
        <w:rPr>
          <w:bCs/>
          <w:sz w:val="28"/>
          <w:szCs w:val="28"/>
        </w:rPr>
        <w:t>подгот</w:t>
      </w:r>
      <w:proofErr w:type="spellEnd"/>
      <w:r w:rsidRPr="001F48B7">
        <w:rPr>
          <w:bCs/>
          <w:sz w:val="28"/>
          <w:szCs w:val="28"/>
        </w:rPr>
        <w:t>. «</w:t>
      </w:r>
      <w:proofErr w:type="spellStart"/>
      <w:r w:rsidRPr="001F48B7">
        <w:rPr>
          <w:bCs/>
          <w:sz w:val="28"/>
          <w:szCs w:val="28"/>
        </w:rPr>
        <w:t>Бухгалтер</w:t>
      </w:r>
      <w:proofErr w:type="gramStart"/>
      <w:r w:rsidRPr="001F48B7">
        <w:rPr>
          <w:bCs/>
          <w:sz w:val="28"/>
          <w:szCs w:val="28"/>
        </w:rPr>
        <w:t>.у</w:t>
      </w:r>
      <w:proofErr w:type="gramEnd"/>
      <w:r w:rsidRPr="001F48B7">
        <w:rPr>
          <w:bCs/>
          <w:sz w:val="28"/>
          <w:szCs w:val="28"/>
        </w:rPr>
        <w:t>чет</w:t>
      </w:r>
      <w:proofErr w:type="spellEnd"/>
      <w:r w:rsidRPr="001F48B7">
        <w:rPr>
          <w:bCs/>
          <w:sz w:val="28"/>
          <w:szCs w:val="28"/>
        </w:rPr>
        <w:t>, анализ и аудит» / БГТУ им. В. Г. Ш</w:t>
      </w:r>
      <w:r>
        <w:rPr>
          <w:bCs/>
          <w:sz w:val="28"/>
          <w:szCs w:val="28"/>
        </w:rPr>
        <w:t>ухова, каф. бух. учета и аудита</w:t>
      </w:r>
      <w:r w:rsidRPr="001F48B7">
        <w:rPr>
          <w:bCs/>
          <w:sz w:val="28"/>
          <w:szCs w:val="28"/>
        </w:rPr>
        <w:t>; сост.: Е</w:t>
      </w:r>
      <w:r>
        <w:rPr>
          <w:bCs/>
          <w:sz w:val="28"/>
          <w:szCs w:val="28"/>
        </w:rPr>
        <w:t>.</w:t>
      </w:r>
      <w:r w:rsidRPr="001F48B7">
        <w:rPr>
          <w:bCs/>
          <w:sz w:val="28"/>
          <w:szCs w:val="28"/>
        </w:rPr>
        <w:t>В. Счастливенко. - Электрон</w:t>
      </w:r>
      <w:proofErr w:type="gramStart"/>
      <w:r w:rsidRPr="001F48B7">
        <w:rPr>
          <w:bCs/>
          <w:sz w:val="28"/>
          <w:szCs w:val="28"/>
        </w:rPr>
        <w:t>.</w:t>
      </w:r>
      <w:proofErr w:type="gramEnd"/>
      <w:r w:rsidRPr="001F48B7">
        <w:rPr>
          <w:bCs/>
          <w:sz w:val="28"/>
          <w:szCs w:val="28"/>
        </w:rPr>
        <w:t xml:space="preserve"> </w:t>
      </w:r>
      <w:proofErr w:type="gramStart"/>
      <w:r w:rsidRPr="001F48B7">
        <w:rPr>
          <w:bCs/>
          <w:sz w:val="28"/>
          <w:szCs w:val="28"/>
        </w:rPr>
        <w:t>т</w:t>
      </w:r>
      <w:proofErr w:type="gramEnd"/>
      <w:r w:rsidRPr="001F48B7">
        <w:rPr>
          <w:bCs/>
          <w:sz w:val="28"/>
          <w:szCs w:val="28"/>
        </w:rPr>
        <w:t xml:space="preserve">екстовые дан. </w:t>
      </w:r>
      <w:r>
        <w:rPr>
          <w:bCs/>
          <w:sz w:val="28"/>
          <w:szCs w:val="28"/>
        </w:rPr>
        <w:t>– Белгород: Изд-во БГТУ им. В.</w:t>
      </w:r>
      <w:r w:rsidRPr="001F48B7">
        <w:rPr>
          <w:bCs/>
          <w:sz w:val="28"/>
          <w:szCs w:val="28"/>
        </w:rPr>
        <w:t>Г. Шухова, 2015.</w:t>
      </w:r>
      <w:r>
        <w:rPr>
          <w:bCs/>
          <w:sz w:val="28"/>
          <w:szCs w:val="28"/>
        </w:rPr>
        <w:t xml:space="preserve"> – </w:t>
      </w:r>
      <w:r w:rsidRPr="001413DB">
        <w:rPr>
          <w:bCs/>
          <w:sz w:val="28"/>
          <w:szCs w:val="28"/>
        </w:rPr>
        <w:t xml:space="preserve">Режим доступа: </w:t>
      </w:r>
      <w:r w:rsidR="00F31C2A" w:rsidRPr="00F31C2A">
        <w:rPr>
          <w:bCs/>
          <w:sz w:val="28"/>
          <w:szCs w:val="28"/>
        </w:rPr>
        <w:t>https://elib.bstu.ru/Reader/Book/2015051112000719200000652278</w:t>
      </w:r>
      <w:r w:rsidR="00F31C2A">
        <w:rPr>
          <w:bCs/>
          <w:sz w:val="28"/>
          <w:szCs w:val="28"/>
        </w:rPr>
        <w:t xml:space="preserve"> </w:t>
      </w:r>
    </w:p>
    <w:p w:rsidR="004B6C91" w:rsidRPr="00270327" w:rsidRDefault="004B6C91" w:rsidP="004B6C91">
      <w:pPr>
        <w:ind w:firstLine="432"/>
        <w:jc w:val="both"/>
        <w:rPr>
          <w:sz w:val="28"/>
          <w:szCs w:val="28"/>
        </w:rPr>
      </w:pPr>
    </w:p>
    <w:p w:rsidR="004B6C91" w:rsidRDefault="004B6C91" w:rsidP="004B6C91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2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дополнительной литературы</w:t>
      </w:r>
      <w:r w:rsidR="00F31C2A">
        <w:rPr>
          <w:b/>
          <w:sz w:val="28"/>
          <w:szCs w:val="28"/>
        </w:rPr>
        <w:t xml:space="preserve"> </w:t>
      </w:r>
    </w:p>
    <w:p w:rsidR="004B6C91" w:rsidRPr="00121DFD" w:rsidRDefault="004B6C91" w:rsidP="004B6C91">
      <w:pPr>
        <w:jc w:val="center"/>
        <w:rPr>
          <w:sz w:val="24"/>
          <w:szCs w:val="24"/>
        </w:rPr>
      </w:pPr>
    </w:p>
    <w:p w:rsidR="004B6C91" w:rsidRPr="004B0629" w:rsidRDefault="004B6C91" w:rsidP="004B6C9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1. Зелинская М.</w:t>
      </w:r>
      <w:r w:rsidRPr="008B1A1E">
        <w:rPr>
          <w:sz w:val="28"/>
          <w:szCs w:val="28"/>
        </w:rPr>
        <w:t xml:space="preserve">В. Международные стандарты бухгалтерского учета и </w:t>
      </w:r>
      <w:r>
        <w:rPr>
          <w:sz w:val="28"/>
          <w:szCs w:val="28"/>
        </w:rPr>
        <w:t>отчетности [Электронный ресурс]</w:t>
      </w:r>
      <w:r w:rsidRPr="008B1A1E">
        <w:rPr>
          <w:sz w:val="28"/>
          <w:szCs w:val="28"/>
        </w:rPr>
        <w:t>: учебное пособие для студентов на</w:t>
      </w:r>
      <w:r w:rsidR="00F31C2A">
        <w:rPr>
          <w:sz w:val="28"/>
          <w:szCs w:val="28"/>
        </w:rPr>
        <w:t>правления подготовки 080100.62 –</w:t>
      </w:r>
      <w:r w:rsidRPr="008B1A1E">
        <w:rPr>
          <w:sz w:val="28"/>
          <w:szCs w:val="28"/>
        </w:rPr>
        <w:t xml:space="preserve"> Экономик</w:t>
      </w:r>
      <w:r>
        <w:rPr>
          <w:sz w:val="28"/>
          <w:szCs w:val="28"/>
        </w:rPr>
        <w:t>а / Зелинская М.В. – Краснодар</w:t>
      </w:r>
      <w:r w:rsidRPr="008B1A1E">
        <w:rPr>
          <w:sz w:val="28"/>
          <w:szCs w:val="28"/>
        </w:rPr>
        <w:t xml:space="preserve">: Южный институт менеджмента, 2014. </w:t>
      </w:r>
      <w:r>
        <w:rPr>
          <w:sz w:val="28"/>
          <w:szCs w:val="28"/>
        </w:rPr>
        <w:t>–</w:t>
      </w:r>
      <w:r w:rsidRPr="008B1A1E">
        <w:rPr>
          <w:sz w:val="28"/>
          <w:szCs w:val="28"/>
        </w:rPr>
        <w:t xml:space="preserve"> 58 с.</w:t>
      </w:r>
      <w:r>
        <w:rPr>
          <w:sz w:val="28"/>
          <w:szCs w:val="28"/>
        </w:rPr>
        <w:t xml:space="preserve"> </w:t>
      </w:r>
    </w:p>
    <w:p w:rsidR="004B6C91" w:rsidRDefault="004B6C91" w:rsidP="004B6C9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2. Соколова Е.</w:t>
      </w:r>
      <w:r w:rsidRPr="008B1A1E">
        <w:rPr>
          <w:sz w:val="28"/>
          <w:szCs w:val="28"/>
        </w:rPr>
        <w:t xml:space="preserve">С. Международные стандарты учета и финансовой </w:t>
      </w:r>
      <w:r>
        <w:rPr>
          <w:sz w:val="28"/>
          <w:szCs w:val="28"/>
        </w:rPr>
        <w:t>отчетности [Электронный ресурс]</w:t>
      </w:r>
      <w:r w:rsidRPr="008B1A1E">
        <w:rPr>
          <w:sz w:val="28"/>
          <w:szCs w:val="28"/>
        </w:rPr>
        <w:t>: учебное по</w:t>
      </w:r>
      <w:r>
        <w:rPr>
          <w:sz w:val="28"/>
          <w:szCs w:val="28"/>
        </w:rPr>
        <w:t>собие / Соколова Е.С. – Москва</w:t>
      </w:r>
      <w:r w:rsidRPr="008B1A1E">
        <w:rPr>
          <w:sz w:val="28"/>
          <w:szCs w:val="28"/>
        </w:rPr>
        <w:t xml:space="preserve">: Евразийский открытый институт, 2011. </w:t>
      </w:r>
      <w:r>
        <w:rPr>
          <w:sz w:val="28"/>
          <w:szCs w:val="28"/>
        </w:rPr>
        <w:t>–</w:t>
      </w:r>
      <w:r w:rsidRPr="008B1A1E">
        <w:rPr>
          <w:sz w:val="28"/>
          <w:szCs w:val="28"/>
        </w:rPr>
        <w:t xml:space="preserve"> 179 </w:t>
      </w:r>
      <w:proofErr w:type="gramStart"/>
      <w:r w:rsidRPr="008B1A1E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ab/>
        <w:t>.</w:t>
      </w:r>
    </w:p>
    <w:p w:rsidR="004B6C91" w:rsidRPr="007F68DC" w:rsidRDefault="004B6C91" w:rsidP="004B6C9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3. </w:t>
      </w:r>
      <w:r w:rsidRPr="007F68DC">
        <w:rPr>
          <w:sz w:val="28"/>
          <w:szCs w:val="28"/>
        </w:rPr>
        <w:t>СПС «</w:t>
      </w:r>
      <w:proofErr w:type="spellStart"/>
      <w:r w:rsidRPr="007F68DC">
        <w:rPr>
          <w:sz w:val="28"/>
          <w:szCs w:val="28"/>
        </w:rPr>
        <w:t>КонсультантПлюс</w:t>
      </w:r>
      <w:proofErr w:type="spellEnd"/>
      <w:r w:rsidRPr="007F68DC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4B6C91" w:rsidRDefault="004B6C91" w:rsidP="004B6C9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 СПС «Гарант». </w:t>
      </w:r>
    </w:p>
    <w:p w:rsidR="004B6C91" w:rsidRPr="00332A0B" w:rsidRDefault="004B6C91" w:rsidP="004B6C9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 СБС «Главбух». </w:t>
      </w:r>
    </w:p>
    <w:p w:rsidR="004B6C91" w:rsidRDefault="004B6C91" w:rsidP="004B6C91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B6C91" w:rsidRDefault="004B6C91" w:rsidP="004B6C91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3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интернет ресурсов</w:t>
      </w:r>
    </w:p>
    <w:p w:rsidR="004B6C91" w:rsidRPr="00121DFD" w:rsidRDefault="004B6C91" w:rsidP="004B6C91">
      <w:pPr>
        <w:jc w:val="center"/>
        <w:rPr>
          <w:sz w:val="24"/>
          <w:szCs w:val="24"/>
        </w:rPr>
      </w:pPr>
    </w:p>
    <w:p w:rsidR="004B6C91" w:rsidRPr="00B451D1" w:rsidRDefault="004B6C91" w:rsidP="004B6C91">
      <w:pPr>
        <w:widowControl/>
        <w:numPr>
          <w:ilvl w:val="0"/>
          <w:numId w:val="16"/>
        </w:numPr>
        <w:tabs>
          <w:tab w:val="left" w:pos="709"/>
          <w:tab w:val="left" w:pos="1134"/>
        </w:tabs>
        <w:ind w:left="0" w:firstLine="709"/>
        <w:rPr>
          <w:color w:val="000000"/>
          <w:sz w:val="28"/>
          <w:szCs w:val="28"/>
        </w:rPr>
      </w:pPr>
      <w:r w:rsidRPr="007752CC">
        <w:rPr>
          <w:sz w:val="28"/>
          <w:szCs w:val="28"/>
        </w:rPr>
        <w:t xml:space="preserve">http://www.government.ru </w:t>
      </w:r>
      <w:r>
        <w:rPr>
          <w:sz w:val="28"/>
          <w:szCs w:val="28"/>
        </w:rPr>
        <w:t>–</w:t>
      </w:r>
      <w:r w:rsidRPr="00B451D1">
        <w:rPr>
          <w:color w:val="000000"/>
          <w:sz w:val="28"/>
          <w:szCs w:val="28"/>
        </w:rPr>
        <w:t xml:space="preserve"> Официальный сайт Правительства РФ</w:t>
      </w:r>
      <w:r>
        <w:rPr>
          <w:color w:val="000000"/>
          <w:sz w:val="28"/>
          <w:szCs w:val="28"/>
        </w:rPr>
        <w:t xml:space="preserve">. </w:t>
      </w:r>
    </w:p>
    <w:p w:rsidR="004B6C91" w:rsidRPr="00B451D1" w:rsidRDefault="004B6C91" w:rsidP="004B6C91">
      <w:pPr>
        <w:widowControl/>
        <w:numPr>
          <w:ilvl w:val="0"/>
          <w:numId w:val="16"/>
        </w:numPr>
        <w:tabs>
          <w:tab w:val="left" w:pos="709"/>
          <w:tab w:val="left" w:pos="1134"/>
        </w:tabs>
        <w:ind w:left="0" w:firstLine="709"/>
        <w:rPr>
          <w:color w:val="000000"/>
          <w:sz w:val="28"/>
          <w:szCs w:val="28"/>
        </w:rPr>
      </w:pPr>
      <w:r w:rsidRPr="007752CC">
        <w:rPr>
          <w:sz w:val="28"/>
          <w:szCs w:val="28"/>
        </w:rPr>
        <w:t xml:space="preserve">http://www1.minfin.ru </w:t>
      </w:r>
      <w:r>
        <w:rPr>
          <w:sz w:val="28"/>
          <w:szCs w:val="28"/>
        </w:rPr>
        <w:t>–</w:t>
      </w:r>
      <w:r w:rsidRPr="00B451D1">
        <w:rPr>
          <w:color w:val="000000"/>
          <w:sz w:val="28"/>
          <w:szCs w:val="28"/>
        </w:rPr>
        <w:t xml:space="preserve"> Официальный сайт Министерства финансов РФ</w:t>
      </w:r>
      <w:r>
        <w:rPr>
          <w:color w:val="000000"/>
          <w:sz w:val="28"/>
          <w:szCs w:val="28"/>
        </w:rPr>
        <w:t xml:space="preserve">. </w:t>
      </w:r>
    </w:p>
    <w:p w:rsidR="004B6C91" w:rsidRPr="00B451D1" w:rsidRDefault="004B6C91" w:rsidP="004B6C91">
      <w:pPr>
        <w:pStyle w:val="ac"/>
        <w:numPr>
          <w:ilvl w:val="0"/>
          <w:numId w:val="16"/>
        </w:numPr>
        <w:tabs>
          <w:tab w:val="left" w:pos="709"/>
          <w:tab w:val="left" w:pos="1134"/>
        </w:tabs>
        <w:ind w:left="0" w:firstLine="709"/>
        <w:contextualSpacing/>
        <w:jc w:val="both"/>
        <w:rPr>
          <w:color w:val="262626"/>
          <w:sz w:val="28"/>
          <w:szCs w:val="28"/>
          <w:u w:val="single"/>
        </w:rPr>
      </w:pPr>
      <w:r w:rsidRPr="00121DFD">
        <w:rPr>
          <w:sz w:val="28"/>
          <w:szCs w:val="28"/>
        </w:rPr>
        <w:lastRenderedPageBreak/>
        <w:t>http://www.consultant.ru</w:t>
      </w:r>
      <w:r>
        <w:rPr>
          <w:color w:val="0000FF"/>
          <w:sz w:val="28"/>
          <w:szCs w:val="28"/>
        </w:rPr>
        <w:t> –</w:t>
      </w:r>
      <w:r>
        <w:rPr>
          <w:color w:val="000000"/>
          <w:sz w:val="28"/>
          <w:szCs w:val="28"/>
        </w:rPr>
        <w:t> </w:t>
      </w:r>
      <w:r w:rsidRPr="00B451D1">
        <w:rPr>
          <w:color w:val="000000"/>
          <w:sz w:val="28"/>
          <w:szCs w:val="28"/>
        </w:rPr>
        <w:t>Справочная правовая система «</w:t>
      </w:r>
      <w:proofErr w:type="spellStart"/>
      <w:r w:rsidRPr="00B451D1">
        <w:rPr>
          <w:color w:val="000000"/>
          <w:sz w:val="28"/>
          <w:szCs w:val="28"/>
        </w:rPr>
        <w:t>КонсультантПлюс</w:t>
      </w:r>
      <w:proofErr w:type="spellEnd"/>
      <w:r w:rsidRPr="00B451D1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</w:t>
      </w:r>
    </w:p>
    <w:p w:rsidR="004B6C91" w:rsidRDefault="004B6C91" w:rsidP="004B6C91">
      <w:pPr>
        <w:numPr>
          <w:ilvl w:val="0"/>
          <w:numId w:val="16"/>
        </w:numPr>
        <w:shd w:val="clear" w:color="auto" w:fill="FFFFFF"/>
        <w:tabs>
          <w:tab w:val="left" w:pos="709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http://www.icar.ru – сервер Международного центра реформы сист</w:t>
      </w:r>
      <w:r>
        <w:rPr>
          <w:color w:val="000000"/>
          <w:sz w:val="28"/>
          <w:szCs w:val="28"/>
        </w:rPr>
        <w:t>емы бухгалтерского учета (ICAR).</w:t>
      </w:r>
    </w:p>
    <w:p w:rsidR="004B6C91" w:rsidRDefault="004B6C91" w:rsidP="004B6C91">
      <w:pPr>
        <w:numPr>
          <w:ilvl w:val="0"/>
          <w:numId w:val="16"/>
        </w:numPr>
        <w:shd w:val="clear" w:color="auto" w:fill="FFFFFF"/>
        <w:tabs>
          <w:tab w:val="left" w:pos="709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http://www.gaap.ru – информационный сервер по теор</w:t>
      </w:r>
      <w:r>
        <w:rPr>
          <w:color w:val="000000"/>
          <w:sz w:val="28"/>
          <w:szCs w:val="28"/>
        </w:rPr>
        <w:t>ии и практике финансового учета.</w:t>
      </w:r>
    </w:p>
    <w:p w:rsidR="004B6C91" w:rsidRDefault="004B6C91" w:rsidP="004B6C91">
      <w:pPr>
        <w:numPr>
          <w:ilvl w:val="0"/>
          <w:numId w:val="16"/>
        </w:numPr>
        <w:shd w:val="clear" w:color="auto" w:fill="FFFFFF"/>
        <w:tabs>
          <w:tab w:val="left" w:pos="709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</w:t>
      </w:r>
      <w:r>
        <w:rPr>
          <w:color w:val="000000"/>
          <w:sz w:val="28"/>
          <w:szCs w:val="28"/>
        </w:rPr>
        <w:t>:</w:t>
      </w:r>
      <w:r w:rsidRPr="00A553BD">
        <w:rPr>
          <w:color w:val="000000"/>
          <w:sz w:val="28"/>
          <w:szCs w:val="28"/>
        </w:rPr>
        <w:t>/www.iasc.org.uk – сервер Международного</w:t>
      </w:r>
      <w:r>
        <w:rPr>
          <w:color w:val="000000"/>
          <w:sz w:val="28"/>
          <w:szCs w:val="28"/>
        </w:rPr>
        <w:t xml:space="preserve"> комитета по стандар</w:t>
      </w:r>
      <w:r w:rsidRPr="00A553BD">
        <w:rPr>
          <w:color w:val="000000"/>
          <w:sz w:val="28"/>
          <w:szCs w:val="28"/>
        </w:rPr>
        <w:t>там бухгалтерской отчетности (IASC)</w:t>
      </w:r>
      <w:r>
        <w:rPr>
          <w:color w:val="000000"/>
          <w:sz w:val="28"/>
          <w:szCs w:val="28"/>
        </w:rPr>
        <w:t>.</w:t>
      </w:r>
    </w:p>
    <w:p w:rsidR="004B6C91" w:rsidRDefault="004B6C91" w:rsidP="004B6C91">
      <w:pPr>
        <w:numPr>
          <w:ilvl w:val="0"/>
          <w:numId w:val="16"/>
        </w:numPr>
        <w:shd w:val="clear" w:color="auto" w:fill="FFFFFF"/>
        <w:tabs>
          <w:tab w:val="left" w:pos="709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http://www.fasb.org – сервер Федер</w:t>
      </w:r>
      <w:r>
        <w:rPr>
          <w:color w:val="000000"/>
          <w:sz w:val="28"/>
          <w:szCs w:val="28"/>
        </w:rPr>
        <w:t>ального Департамента по бухгал</w:t>
      </w:r>
      <w:r w:rsidRPr="00A553BD">
        <w:rPr>
          <w:color w:val="000000"/>
          <w:sz w:val="28"/>
          <w:szCs w:val="28"/>
        </w:rPr>
        <w:t>терским стандартам США (FASB)</w:t>
      </w:r>
      <w:r>
        <w:rPr>
          <w:color w:val="000000"/>
          <w:sz w:val="28"/>
          <w:szCs w:val="28"/>
        </w:rPr>
        <w:t>.</w:t>
      </w:r>
    </w:p>
    <w:p w:rsidR="004B6C91" w:rsidRDefault="004B6C91" w:rsidP="004B6C91">
      <w:pPr>
        <w:numPr>
          <w:ilvl w:val="0"/>
          <w:numId w:val="16"/>
        </w:numPr>
        <w:shd w:val="clear" w:color="auto" w:fill="FFFFFF"/>
        <w:tabs>
          <w:tab w:val="left" w:pos="709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http://www.ifac.org – сервер Международн</w:t>
      </w:r>
      <w:r>
        <w:rPr>
          <w:color w:val="000000"/>
          <w:sz w:val="28"/>
          <w:szCs w:val="28"/>
        </w:rPr>
        <w:t>ой федерации бухгалтеров (IFAC).</w:t>
      </w:r>
    </w:p>
    <w:p w:rsidR="004B6C91" w:rsidRDefault="004B6C91" w:rsidP="004B6C91">
      <w:pPr>
        <w:numPr>
          <w:ilvl w:val="0"/>
          <w:numId w:val="16"/>
        </w:numPr>
        <w:shd w:val="clear" w:color="auto" w:fill="FFFFFF"/>
        <w:tabs>
          <w:tab w:val="left" w:pos="709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121DFD">
        <w:rPr>
          <w:color w:val="000000"/>
          <w:sz w:val="28"/>
          <w:szCs w:val="28"/>
        </w:rPr>
        <w:t>http://www.accaglobal.com/home/</w:t>
      </w:r>
      <w:r>
        <w:rPr>
          <w:color w:val="000000"/>
          <w:sz w:val="28"/>
          <w:szCs w:val="28"/>
        </w:rPr>
        <w:t> – сервер Ассоциации дипломированных бухгалтеров (ACCA).</w:t>
      </w:r>
    </w:p>
    <w:p w:rsidR="004B6C91" w:rsidRDefault="004B6C91" w:rsidP="004B6C91">
      <w:pPr>
        <w:numPr>
          <w:ilvl w:val="0"/>
          <w:numId w:val="16"/>
        </w:numPr>
        <w:shd w:val="clear" w:color="auto" w:fill="FFFFFF"/>
        <w:tabs>
          <w:tab w:val="left" w:pos="709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http://www.tacis-bankreform.ru – серв</w:t>
      </w:r>
      <w:r>
        <w:rPr>
          <w:color w:val="000000"/>
          <w:sz w:val="28"/>
          <w:szCs w:val="28"/>
        </w:rPr>
        <w:t xml:space="preserve">ер проекта </w:t>
      </w:r>
      <w:proofErr w:type="spellStart"/>
      <w:r>
        <w:rPr>
          <w:color w:val="000000"/>
          <w:sz w:val="28"/>
          <w:szCs w:val="28"/>
        </w:rPr>
        <w:t>Tacis</w:t>
      </w:r>
      <w:proofErr w:type="spellEnd"/>
      <w:r>
        <w:rPr>
          <w:color w:val="000000"/>
          <w:sz w:val="28"/>
          <w:szCs w:val="28"/>
        </w:rPr>
        <w:t xml:space="preserve"> «Программа со</w:t>
      </w:r>
      <w:r w:rsidRPr="00A553BD">
        <w:rPr>
          <w:color w:val="000000"/>
          <w:sz w:val="28"/>
          <w:szCs w:val="28"/>
        </w:rPr>
        <w:t>действия реформе бухгалтерского учета в банковской системе»</w:t>
      </w:r>
      <w:r>
        <w:rPr>
          <w:color w:val="000000"/>
          <w:sz w:val="28"/>
          <w:szCs w:val="28"/>
        </w:rPr>
        <w:t>.</w:t>
      </w:r>
    </w:p>
    <w:p w:rsidR="004B6C91" w:rsidRDefault="004B6C91" w:rsidP="004B6C91">
      <w:pPr>
        <w:ind w:firstLine="432"/>
        <w:jc w:val="both"/>
        <w:rPr>
          <w:sz w:val="28"/>
          <w:szCs w:val="28"/>
          <w:u w:val="single"/>
        </w:rPr>
      </w:pPr>
    </w:p>
    <w:p w:rsidR="004B6C91" w:rsidRPr="006F2D8C" w:rsidRDefault="004B6C91" w:rsidP="004B6C91">
      <w:pPr>
        <w:jc w:val="both"/>
        <w:rPr>
          <w:sz w:val="28"/>
          <w:szCs w:val="28"/>
          <w:u w:val="single"/>
        </w:rPr>
      </w:pPr>
    </w:p>
    <w:p w:rsidR="004B6C91" w:rsidRPr="001418EB" w:rsidRDefault="004B6C91" w:rsidP="004B6C91">
      <w:pPr>
        <w:pStyle w:val="a6"/>
        <w:ind w:left="792"/>
        <w:jc w:val="center"/>
        <w:rPr>
          <w:b/>
          <w:sz w:val="28"/>
        </w:rPr>
      </w:pPr>
      <w:r>
        <w:rPr>
          <w:b/>
          <w:sz w:val="28"/>
        </w:rPr>
        <w:t>7.</w:t>
      </w:r>
      <w:r w:rsidRPr="001418EB">
        <w:rPr>
          <w:b/>
          <w:sz w:val="28"/>
        </w:rPr>
        <w:t>МАТЕРИАЛЬНО-ТЕХНИЧЕСКОЕ</w:t>
      </w:r>
      <w:r>
        <w:rPr>
          <w:b/>
          <w:sz w:val="28"/>
        </w:rPr>
        <w:t xml:space="preserve"> И ИНФОРМАЦИОННОЕ</w:t>
      </w:r>
      <w:r w:rsidRPr="001418EB">
        <w:rPr>
          <w:b/>
          <w:sz w:val="28"/>
        </w:rPr>
        <w:t xml:space="preserve"> ОБЕСПЕЧЕНИЕ</w:t>
      </w:r>
    </w:p>
    <w:p w:rsidR="004B6C91" w:rsidRPr="00121DFD" w:rsidRDefault="004B6C91" w:rsidP="004B6C91">
      <w:pPr>
        <w:ind w:firstLine="432"/>
        <w:jc w:val="both"/>
        <w:rPr>
          <w:sz w:val="24"/>
          <w:szCs w:val="24"/>
        </w:rPr>
      </w:pPr>
    </w:p>
    <w:p w:rsidR="004B6C91" w:rsidRDefault="004B6C91" w:rsidP="004B6C91">
      <w:pPr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Лекционные занятия – аудитория, оснащенная средствами звуковоспроизведения и мультимедийными комплексами для презентаций. </w:t>
      </w:r>
    </w:p>
    <w:p w:rsidR="004B6C91" w:rsidRDefault="004B6C91" w:rsidP="004B6C91">
      <w:pPr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Для успешного освоения дисциплины </w:t>
      </w:r>
      <w:proofErr w:type="gramStart"/>
      <w:r>
        <w:rPr>
          <w:color w:val="000000"/>
          <w:spacing w:val="-1"/>
          <w:sz w:val="28"/>
          <w:szCs w:val="28"/>
        </w:rPr>
        <w:t>обучающимися</w:t>
      </w:r>
      <w:proofErr w:type="gramEnd"/>
      <w:r>
        <w:rPr>
          <w:color w:val="000000"/>
          <w:spacing w:val="-1"/>
          <w:sz w:val="28"/>
          <w:szCs w:val="28"/>
        </w:rPr>
        <w:t xml:space="preserve"> в учебном процессе при самостоятельной и индивидуальной работе рекомендуется использовать пакет программ: </w:t>
      </w:r>
    </w:p>
    <w:p w:rsidR="004B6C91" w:rsidRPr="00FD0BED" w:rsidRDefault="004B6C91" w:rsidP="004B6C91">
      <w:pPr>
        <w:ind w:firstLine="708"/>
        <w:jc w:val="both"/>
        <w:rPr>
          <w:color w:val="000000"/>
          <w:spacing w:val="-1"/>
          <w:sz w:val="28"/>
          <w:szCs w:val="28"/>
          <w:lang w:val="en-US"/>
        </w:rPr>
      </w:pPr>
      <w:r w:rsidRPr="00FD0BED">
        <w:rPr>
          <w:color w:val="000000"/>
          <w:spacing w:val="-1"/>
          <w:sz w:val="28"/>
          <w:szCs w:val="28"/>
          <w:lang w:val="en-US"/>
        </w:rPr>
        <w:t xml:space="preserve">– </w:t>
      </w:r>
      <w:r w:rsidRPr="00FF7239">
        <w:rPr>
          <w:color w:val="000000"/>
          <w:spacing w:val="-1"/>
          <w:sz w:val="28"/>
          <w:szCs w:val="28"/>
          <w:lang w:val="en-US"/>
        </w:rPr>
        <w:t>Microsoft Office 2013 (</w:t>
      </w:r>
      <w:r>
        <w:rPr>
          <w:color w:val="000000"/>
          <w:spacing w:val="-1"/>
          <w:sz w:val="28"/>
          <w:szCs w:val="28"/>
        </w:rPr>
        <w:t>договор</w:t>
      </w:r>
      <w:r w:rsidRPr="00FF7239">
        <w:rPr>
          <w:color w:val="000000"/>
          <w:spacing w:val="-1"/>
          <w:sz w:val="28"/>
          <w:szCs w:val="28"/>
          <w:lang w:val="en-US"/>
        </w:rPr>
        <w:t xml:space="preserve"> № 31401445414 </w:t>
      </w:r>
      <w:r>
        <w:rPr>
          <w:color w:val="000000"/>
          <w:spacing w:val="-1"/>
          <w:sz w:val="28"/>
          <w:szCs w:val="28"/>
        </w:rPr>
        <w:t>от</w:t>
      </w:r>
      <w:r w:rsidRPr="00FF7239">
        <w:rPr>
          <w:color w:val="000000"/>
          <w:spacing w:val="-1"/>
          <w:sz w:val="28"/>
          <w:szCs w:val="28"/>
          <w:lang w:val="en-US"/>
        </w:rPr>
        <w:t xml:space="preserve"> 25.09.2014 </w:t>
      </w:r>
      <w:r>
        <w:rPr>
          <w:color w:val="000000"/>
          <w:spacing w:val="-1"/>
          <w:sz w:val="28"/>
          <w:szCs w:val="28"/>
        </w:rPr>
        <w:t>г</w:t>
      </w:r>
      <w:r w:rsidRPr="00FF7239">
        <w:rPr>
          <w:color w:val="000000"/>
          <w:spacing w:val="-1"/>
          <w:sz w:val="28"/>
          <w:szCs w:val="28"/>
          <w:lang w:val="en-US"/>
        </w:rPr>
        <w:t>.);</w:t>
      </w:r>
      <w:r w:rsidRPr="00FD0BED">
        <w:rPr>
          <w:color w:val="000000"/>
          <w:spacing w:val="-1"/>
          <w:sz w:val="28"/>
          <w:szCs w:val="28"/>
          <w:lang w:val="en-US"/>
        </w:rPr>
        <w:t xml:space="preserve"> </w:t>
      </w:r>
    </w:p>
    <w:p w:rsidR="004B6C91" w:rsidRDefault="004B6C91" w:rsidP="004B6C91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– Справочно-правовая система «Консультант Плюс» (договор № 207/12 от 01.01.2012); </w:t>
      </w:r>
    </w:p>
    <w:p w:rsidR="004B6C91" w:rsidRPr="003C791E" w:rsidRDefault="004B6C91" w:rsidP="004B6C91">
      <w:pPr>
        <w:ind w:firstLine="709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– Бухгалтерская справочная система «Система Главбух» (доступ к нормативно-правовой базе без ограничений). </w:t>
      </w: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6568B8" w:rsidP="004B6C91">
      <w:pPr>
        <w:jc w:val="both"/>
        <w:rPr>
          <w:sz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5050" cy="5410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ind w:firstLine="708"/>
        <w:jc w:val="both"/>
        <w:rPr>
          <w:sz w:val="28"/>
        </w:rPr>
      </w:pPr>
    </w:p>
    <w:p w:rsidR="004B6C91" w:rsidRDefault="004B6C91" w:rsidP="004B6C91">
      <w:pPr>
        <w:jc w:val="both"/>
        <w:rPr>
          <w:sz w:val="28"/>
        </w:rPr>
      </w:pPr>
    </w:p>
    <w:p w:rsidR="004B6C91" w:rsidRPr="00ED54B8" w:rsidRDefault="006568B8" w:rsidP="004B6C91">
      <w:pPr>
        <w:tabs>
          <w:tab w:val="left" w:pos="709"/>
        </w:tabs>
        <w:jc w:val="both"/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5050" cy="9372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91" w:rsidRPr="00ED54B8">
        <w:rPr>
          <w:sz w:val="28"/>
          <w:szCs w:val="28"/>
        </w:rPr>
        <w:lastRenderedPageBreak/>
        <w:tab/>
        <w:t>2. </w:t>
      </w:r>
      <w:proofErr w:type="spellStart"/>
      <w:r w:rsidR="004B6C91" w:rsidRPr="00ED54B8">
        <w:rPr>
          <w:sz w:val="28"/>
          <w:szCs w:val="28"/>
        </w:rPr>
        <w:t>Тетерлева</w:t>
      </w:r>
      <w:proofErr w:type="spellEnd"/>
      <w:r w:rsidR="004B6C91" w:rsidRPr="00ED54B8">
        <w:rPr>
          <w:sz w:val="28"/>
          <w:szCs w:val="28"/>
        </w:rPr>
        <w:t xml:space="preserve"> А.С. Международные стандарты финансовой </w:t>
      </w:r>
      <w:r w:rsidR="004B6C91">
        <w:rPr>
          <w:sz w:val="28"/>
          <w:szCs w:val="28"/>
        </w:rPr>
        <w:t>отчетности [Электронный ресурс]</w:t>
      </w:r>
      <w:r w:rsidR="004B6C91" w:rsidRPr="00ED54B8">
        <w:rPr>
          <w:sz w:val="28"/>
          <w:szCs w:val="28"/>
        </w:rPr>
        <w:t>: учебное пособие / А.С. </w:t>
      </w:r>
      <w:proofErr w:type="spellStart"/>
      <w:r w:rsidR="004B6C91" w:rsidRPr="00ED54B8">
        <w:rPr>
          <w:sz w:val="28"/>
          <w:szCs w:val="28"/>
        </w:rPr>
        <w:t>Тетерлева</w:t>
      </w:r>
      <w:proofErr w:type="spellEnd"/>
      <w:r w:rsidR="004B6C91" w:rsidRPr="00ED54B8">
        <w:rPr>
          <w:sz w:val="28"/>
          <w:szCs w:val="28"/>
        </w:rPr>
        <w:t>. – Электрон</w:t>
      </w:r>
      <w:proofErr w:type="gramStart"/>
      <w:r w:rsidR="004B6C91" w:rsidRPr="00ED54B8">
        <w:rPr>
          <w:sz w:val="28"/>
          <w:szCs w:val="28"/>
        </w:rPr>
        <w:t>.</w:t>
      </w:r>
      <w:proofErr w:type="gramEnd"/>
      <w:r w:rsidR="004B6C91" w:rsidRPr="00ED54B8">
        <w:rPr>
          <w:sz w:val="28"/>
          <w:szCs w:val="28"/>
        </w:rPr>
        <w:t xml:space="preserve"> </w:t>
      </w:r>
      <w:proofErr w:type="gramStart"/>
      <w:r w:rsidR="004B6C91" w:rsidRPr="00ED54B8">
        <w:rPr>
          <w:sz w:val="28"/>
          <w:szCs w:val="28"/>
        </w:rPr>
        <w:t>т</w:t>
      </w:r>
      <w:proofErr w:type="gramEnd"/>
      <w:r w:rsidR="004B6C91" w:rsidRPr="00ED54B8">
        <w:rPr>
          <w:sz w:val="28"/>
          <w:szCs w:val="28"/>
        </w:rPr>
        <w:t xml:space="preserve">екстовые данные. – Екатеринбург: Уральский федеральный университет, ЭБС АСВ, 2016. – 176 c. – Режим доступа: </w:t>
      </w:r>
      <w:hyperlink r:id="rId10" w:history="1">
        <w:r w:rsidR="004B6C91" w:rsidRPr="00ED54B8">
          <w:rPr>
            <w:rStyle w:val="ab"/>
            <w:color w:val="auto"/>
            <w:sz w:val="28"/>
            <w:szCs w:val="28"/>
            <w:u w:val="none"/>
          </w:rPr>
          <w:t>http://www.iprbookshop.ru/66546.html</w:t>
        </w:r>
      </w:hyperlink>
      <w:r w:rsidR="004B6C91" w:rsidRPr="00ED54B8">
        <w:rPr>
          <w:sz w:val="28"/>
          <w:szCs w:val="28"/>
        </w:rPr>
        <w:t xml:space="preserve"> </w:t>
      </w:r>
    </w:p>
    <w:p w:rsidR="004B6C91" w:rsidRPr="00ED54B8" w:rsidRDefault="004B6C91" w:rsidP="004B6C91">
      <w:pPr>
        <w:tabs>
          <w:tab w:val="left" w:pos="709"/>
        </w:tabs>
        <w:jc w:val="both"/>
        <w:rPr>
          <w:sz w:val="28"/>
          <w:szCs w:val="28"/>
        </w:rPr>
      </w:pPr>
      <w:r>
        <w:tab/>
      </w:r>
      <w:r w:rsidRPr="00BA0C1D">
        <w:rPr>
          <w:sz w:val="28"/>
          <w:szCs w:val="28"/>
        </w:rPr>
        <w:t>3.</w:t>
      </w:r>
      <w:r w:rsidRPr="00ED54B8">
        <w:rPr>
          <w:sz w:val="28"/>
          <w:szCs w:val="28"/>
        </w:rPr>
        <w:t> </w:t>
      </w:r>
      <w:proofErr w:type="spellStart"/>
      <w:r w:rsidRPr="00BA0C1D">
        <w:rPr>
          <w:sz w:val="28"/>
          <w:szCs w:val="28"/>
        </w:rPr>
        <w:t>Тунин</w:t>
      </w:r>
      <w:proofErr w:type="spellEnd"/>
      <w:r w:rsidRPr="00BA0C1D">
        <w:rPr>
          <w:sz w:val="28"/>
          <w:szCs w:val="28"/>
        </w:rPr>
        <w:t xml:space="preserve"> С.А. Международный учет и стандарты финансовой </w:t>
      </w:r>
      <w:r>
        <w:rPr>
          <w:sz w:val="28"/>
          <w:szCs w:val="28"/>
        </w:rPr>
        <w:t>отчетности [Электронный ресурс]</w:t>
      </w:r>
      <w:r w:rsidRPr="00BA0C1D">
        <w:rPr>
          <w:sz w:val="28"/>
          <w:szCs w:val="28"/>
        </w:rPr>
        <w:t>: учебное пособие / С.А.</w:t>
      </w:r>
      <w:r w:rsidRPr="00ED54B8">
        <w:rPr>
          <w:sz w:val="28"/>
          <w:szCs w:val="28"/>
        </w:rPr>
        <w:t> </w:t>
      </w:r>
      <w:proofErr w:type="spellStart"/>
      <w:r w:rsidRPr="00BA0C1D">
        <w:rPr>
          <w:sz w:val="28"/>
          <w:szCs w:val="28"/>
        </w:rPr>
        <w:t>Тунин</w:t>
      </w:r>
      <w:proofErr w:type="spellEnd"/>
      <w:r w:rsidRPr="00BA0C1D">
        <w:rPr>
          <w:sz w:val="28"/>
          <w:szCs w:val="28"/>
        </w:rPr>
        <w:t>, А.А.</w:t>
      </w:r>
      <w:r w:rsidRPr="00ED54B8">
        <w:rPr>
          <w:sz w:val="28"/>
          <w:szCs w:val="28"/>
        </w:rPr>
        <w:t> </w:t>
      </w:r>
      <w:r w:rsidRPr="00BA0C1D">
        <w:rPr>
          <w:sz w:val="28"/>
          <w:szCs w:val="28"/>
        </w:rPr>
        <w:t xml:space="preserve">Фролова. </w:t>
      </w:r>
      <w:r>
        <w:rPr>
          <w:sz w:val="28"/>
          <w:szCs w:val="28"/>
        </w:rPr>
        <w:t>–</w:t>
      </w:r>
      <w:r w:rsidRPr="00BA0C1D">
        <w:rPr>
          <w:sz w:val="28"/>
          <w:szCs w:val="28"/>
        </w:rPr>
        <w:t xml:space="preserve"> Электрон</w:t>
      </w:r>
      <w:proofErr w:type="gramStart"/>
      <w:r w:rsidRPr="00BA0C1D">
        <w:rPr>
          <w:sz w:val="28"/>
          <w:szCs w:val="28"/>
        </w:rPr>
        <w:t>.</w:t>
      </w:r>
      <w:proofErr w:type="gramEnd"/>
      <w:r w:rsidRPr="00BA0C1D">
        <w:rPr>
          <w:sz w:val="28"/>
          <w:szCs w:val="28"/>
        </w:rPr>
        <w:t xml:space="preserve"> </w:t>
      </w:r>
      <w:proofErr w:type="gramStart"/>
      <w:r w:rsidRPr="00BA0C1D">
        <w:rPr>
          <w:sz w:val="28"/>
          <w:szCs w:val="28"/>
        </w:rPr>
        <w:t>т</w:t>
      </w:r>
      <w:proofErr w:type="gramEnd"/>
      <w:r w:rsidRPr="00BA0C1D">
        <w:rPr>
          <w:sz w:val="28"/>
          <w:szCs w:val="28"/>
        </w:rPr>
        <w:t xml:space="preserve">екстовые данные. </w:t>
      </w:r>
      <w:r>
        <w:rPr>
          <w:sz w:val="28"/>
          <w:szCs w:val="28"/>
        </w:rPr>
        <w:t>–</w:t>
      </w:r>
      <w:r w:rsidRPr="00BA0C1D">
        <w:rPr>
          <w:sz w:val="28"/>
          <w:szCs w:val="28"/>
        </w:rPr>
        <w:t xml:space="preserve"> Ставрополь: Ставропольский государственный аграрный университет, 2013. </w:t>
      </w:r>
      <w:r>
        <w:rPr>
          <w:sz w:val="28"/>
          <w:szCs w:val="28"/>
        </w:rPr>
        <w:t>–</w:t>
      </w:r>
      <w:r w:rsidRPr="00ED54B8">
        <w:rPr>
          <w:sz w:val="28"/>
          <w:szCs w:val="28"/>
        </w:rPr>
        <w:t xml:space="preserve"> 89 c. – Режим доступа: </w:t>
      </w:r>
      <w:hyperlink r:id="rId11" w:history="1">
        <w:r w:rsidRPr="00ED54B8">
          <w:rPr>
            <w:rStyle w:val="ab"/>
            <w:color w:val="auto"/>
            <w:sz w:val="28"/>
            <w:szCs w:val="28"/>
            <w:u w:val="none"/>
          </w:rPr>
          <w:t>http://www.iprbookshop.ru/51855.html</w:t>
        </w:r>
      </w:hyperlink>
      <w:r w:rsidRPr="00ED54B8">
        <w:rPr>
          <w:sz w:val="28"/>
          <w:szCs w:val="28"/>
        </w:rPr>
        <w:t xml:space="preserve"> </w:t>
      </w:r>
    </w:p>
    <w:p w:rsidR="004B6C91" w:rsidRPr="007F68DC" w:rsidRDefault="004B6C91" w:rsidP="004B6C9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 w:rsidRPr="007F68DC">
        <w:rPr>
          <w:sz w:val="28"/>
          <w:szCs w:val="28"/>
        </w:rPr>
        <w:t>СПС «</w:t>
      </w:r>
      <w:proofErr w:type="spellStart"/>
      <w:r w:rsidRPr="007F68DC">
        <w:rPr>
          <w:sz w:val="28"/>
          <w:szCs w:val="28"/>
        </w:rPr>
        <w:t>КонсультантПлюс</w:t>
      </w:r>
      <w:proofErr w:type="spellEnd"/>
      <w:r w:rsidRPr="007F68DC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B6C91" w:rsidRDefault="004B6C91" w:rsidP="004B6C9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5. СПС «Гарант».</w:t>
      </w:r>
    </w:p>
    <w:p w:rsidR="004B6C91" w:rsidRDefault="004B6C91" w:rsidP="004B6C9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6. СБС «Главбух».</w:t>
      </w:r>
    </w:p>
    <w:p w:rsidR="004B6C91" w:rsidRPr="00F26994" w:rsidRDefault="004B6C91" w:rsidP="004B6C91">
      <w:pPr>
        <w:jc w:val="center"/>
        <w:rPr>
          <w:sz w:val="28"/>
          <w:szCs w:val="28"/>
        </w:rPr>
      </w:pPr>
    </w:p>
    <w:p w:rsidR="004B6C91" w:rsidRDefault="004B6C91" w:rsidP="004B6C91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3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интернет ресурсов</w:t>
      </w:r>
    </w:p>
    <w:p w:rsidR="004B6C91" w:rsidRPr="00F26994" w:rsidRDefault="004B6C91" w:rsidP="004B6C91">
      <w:pPr>
        <w:jc w:val="center"/>
        <w:rPr>
          <w:sz w:val="24"/>
          <w:szCs w:val="24"/>
        </w:rPr>
      </w:pPr>
    </w:p>
    <w:p w:rsidR="004B6C91" w:rsidRPr="00B451D1" w:rsidRDefault="004B6C91" w:rsidP="004B6C91">
      <w:pPr>
        <w:widowControl/>
        <w:numPr>
          <w:ilvl w:val="0"/>
          <w:numId w:val="17"/>
        </w:numPr>
        <w:tabs>
          <w:tab w:val="left" w:pos="0"/>
          <w:tab w:val="left" w:pos="1134"/>
        </w:tabs>
        <w:ind w:left="0" w:firstLine="709"/>
        <w:rPr>
          <w:color w:val="000000"/>
          <w:sz w:val="28"/>
          <w:szCs w:val="28"/>
        </w:rPr>
      </w:pPr>
      <w:r w:rsidRPr="007752CC">
        <w:rPr>
          <w:sz w:val="28"/>
          <w:szCs w:val="28"/>
        </w:rPr>
        <w:t xml:space="preserve">http://www.government.ru </w:t>
      </w:r>
      <w:r>
        <w:rPr>
          <w:sz w:val="28"/>
          <w:szCs w:val="28"/>
        </w:rPr>
        <w:t>–</w:t>
      </w:r>
      <w:r w:rsidRPr="00B451D1">
        <w:rPr>
          <w:color w:val="000000"/>
          <w:sz w:val="28"/>
          <w:szCs w:val="28"/>
        </w:rPr>
        <w:t xml:space="preserve"> Официальный сайт Правительства РФ</w:t>
      </w:r>
      <w:r>
        <w:rPr>
          <w:color w:val="000000"/>
          <w:sz w:val="28"/>
          <w:szCs w:val="28"/>
        </w:rPr>
        <w:t>.</w:t>
      </w:r>
    </w:p>
    <w:p w:rsidR="004B6C91" w:rsidRPr="00B451D1" w:rsidRDefault="004B6C91" w:rsidP="004B6C91">
      <w:pPr>
        <w:widowControl/>
        <w:numPr>
          <w:ilvl w:val="0"/>
          <w:numId w:val="17"/>
        </w:numPr>
        <w:tabs>
          <w:tab w:val="left" w:pos="0"/>
          <w:tab w:val="left" w:pos="1134"/>
        </w:tabs>
        <w:ind w:left="0" w:firstLine="709"/>
        <w:rPr>
          <w:color w:val="000000"/>
          <w:sz w:val="28"/>
          <w:szCs w:val="28"/>
        </w:rPr>
      </w:pPr>
      <w:r w:rsidRPr="007752CC">
        <w:rPr>
          <w:sz w:val="28"/>
          <w:szCs w:val="28"/>
        </w:rPr>
        <w:t xml:space="preserve">http://www1.minfin.ru </w:t>
      </w:r>
      <w:r>
        <w:rPr>
          <w:sz w:val="28"/>
          <w:szCs w:val="28"/>
        </w:rPr>
        <w:t>–</w:t>
      </w:r>
      <w:r w:rsidRPr="00B451D1">
        <w:rPr>
          <w:color w:val="000000"/>
          <w:sz w:val="28"/>
          <w:szCs w:val="28"/>
        </w:rPr>
        <w:t xml:space="preserve"> Официальный сайт Министерства финансов РФ</w:t>
      </w:r>
      <w:r>
        <w:rPr>
          <w:color w:val="000000"/>
          <w:sz w:val="28"/>
          <w:szCs w:val="28"/>
        </w:rPr>
        <w:t>.</w:t>
      </w:r>
    </w:p>
    <w:p w:rsidR="004B6C91" w:rsidRPr="00B451D1" w:rsidRDefault="004B6C91" w:rsidP="004B6C91">
      <w:pPr>
        <w:pStyle w:val="ac"/>
        <w:numPr>
          <w:ilvl w:val="0"/>
          <w:numId w:val="17"/>
        </w:numPr>
        <w:tabs>
          <w:tab w:val="left" w:pos="0"/>
          <w:tab w:val="left" w:pos="1134"/>
        </w:tabs>
        <w:ind w:left="0" w:firstLine="709"/>
        <w:contextualSpacing/>
        <w:jc w:val="both"/>
        <w:rPr>
          <w:color w:val="262626"/>
          <w:sz w:val="28"/>
          <w:szCs w:val="28"/>
          <w:u w:val="single"/>
        </w:rPr>
      </w:pPr>
      <w:r w:rsidRPr="00F26994">
        <w:rPr>
          <w:sz w:val="28"/>
          <w:szCs w:val="28"/>
        </w:rPr>
        <w:t>http://www.consultant.ru</w:t>
      </w:r>
      <w:r>
        <w:rPr>
          <w:color w:val="0000FF"/>
          <w:sz w:val="28"/>
          <w:szCs w:val="28"/>
        </w:rPr>
        <w:t> </w:t>
      </w:r>
      <w:r>
        <w:rPr>
          <w:color w:val="000000"/>
          <w:sz w:val="28"/>
          <w:szCs w:val="28"/>
        </w:rPr>
        <w:t>– </w:t>
      </w:r>
      <w:r w:rsidRPr="00B451D1">
        <w:rPr>
          <w:color w:val="000000"/>
          <w:sz w:val="28"/>
          <w:szCs w:val="28"/>
        </w:rPr>
        <w:t>Справочная правовая система «</w:t>
      </w:r>
      <w:proofErr w:type="spellStart"/>
      <w:r w:rsidRPr="00B451D1">
        <w:rPr>
          <w:color w:val="000000"/>
          <w:sz w:val="28"/>
          <w:szCs w:val="28"/>
        </w:rPr>
        <w:t>КонсультантПлюс</w:t>
      </w:r>
      <w:proofErr w:type="spellEnd"/>
      <w:r w:rsidRPr="00B451D1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4B6C91" w:rsidRDefault="004B6C91" w:rsidP="004B6C91">
      <w:pPr>
        <w:numPr>
          <w:ilvl w:val="0"/>
          <w:numId w:val="17"/>
        </w:numPr>
        <w:shd w:val="clear" w:color="auto" w:fill="FFFFFF"/>
        <w:tabs>
          <w:tab w:val="left" w:pos="0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http://www.icar.ru – сервер Международного центра реформы сист</w:t>
      </w:r>
      <w:r>
        <w:rPr>
          <w:color w:val="000000"/>
          <w:sz w:val="28"/>
          <w:szCs w:val="28"/>
        </w:rPr>
        <w:t>емы бухгалтерского учета (ICAR).</w:t>
      </w:r>
    </w:p>
    <w:p w:rsidR="004B6C91" w:rsidRDefault="004B6C91" w:rsidP="004B6C91">
      <w:pPr>
        <w:numPr>
          <w:ilvl w:val="0"/>
          <w:numId w:val="17"/>
        </w:numPr>
        <w:shd w:val="clear" w:color="auto" w:fill="FFFFFF"/>
        <w:tabs>
          <w:tab w:val="left" w:pos="0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http://www.gaap.ru – информационный сервер по теор</w:t>
      </w:r>
      <w:r>
        <w:rPr>
          <w:color w:val="000000"/>
          <w:sz w:val="28"/>
          <w:szCs w:val="28"/>
        </w:rPr>
        <w:t>ии и практике финансового учета.</w:t>
      </w:r>
    </w:p>
    <w:p w:rsidR="004B6C91" w:rsidRDefault="004B6C91" w:rsidP="004B6C91">
      <w:pPr>
        <w:numPr>
          <w:ilvl w:val="0"/>
          <w:numId w:val="17"/>
        </w:numPr>
        <w:shd w:val="clear" w:color="auto" w:fill="FFFFFF"/>
        <w:tabs>
          <w:tab w:val="left" w:pos="0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</w:t>
      </w:r>
      <w:r>
        <w:rPr>
          <w:color w:val="000000"/>
          <w:sz w:val="28"/>
          <w:szCs w:val="28"/>
        </w:rPr>
        <w:t>:</w:t>
      </w:r>
      <w:r w:rsidRPr="00A553BD">
        <w:rPr>
          <w:color w:val="000000"/>
          <w:sz w:val="28"/>
          <w:szCs w:val="28"/>
        </w:rPr>
        <w:t>/www.iasc.org.uk – сервер Международного</w:t>
      </w:r>
      <w:r>
        <w:rPr>
          <w:color w:val="000000"/>
          <w:sz w:val="28"/>
          <w:szCs w:val="28"/>
        </w:rPr>
        <w:t xml:space="preserve"> комитета по стандар</w:t>
      </w:r>
      <w:r w:rsidRPr="00A553BD">
        <w:rPr>
          <w:color w:val="000000"/>
          <w:sz w:val="28"/>
          <w:szCs w:val="28"/>
        </w:rPr>
        <w:t>там бухгалтерской отчетности (IASC)</w:t>
      </w:r>
      <w:r>
        <w:rPr>
          <w:color w:val="000000"/>
          <w:sz w:val="28"/>
          <w:szCs w:val="28"/>
        </w:rPr>
        <w:t>.</w:t>
      </w:r>
    </w:p>
    <w:p w:rsidR="004B6C91" w:rsidRDefault="004B6C91" w:rsidP="004B6C91">
      <w:pPr>
        <w:numPr>
          <w:ilvl w:val="0"/>
          <w:numId w:val="17"/>
        </w:numPr>
        <w:shd w:val="clear" w:color="auto" w:fill="FFFFFF"/>
        <w:tabs>
          <w:tab w:val="left" w:pos="0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http://www.fasb.org – сервер Федер</w:t>
      </w:r>
      <w:r>
        <w:rPr>
          <w:color w:val="000000"/>
          <w:sz w:val="28"/>
          <w:szCs w:val="28"/>
        </w:rPr>
        <w:t>ального Департамента по бухгал</w:t>
      </w:r>
      <w:r w:rsidRPr="00A553BD">
        <w:rPr>
          <w:color w:val="000000"/>
          <w:sz w:val="28"/>
          <w:szCs w:val="28"/>
        </w:rPr>
        <w:t>терским стандартам США (FASB)</w:t>
      </w:r>
      <w:r>
        <w:rPr>
          <w:color w:val="000000"/>
          <w:sz w:val="28"/>
          <w:szCs w:val="28"/>
        </w:rPr>
        <w:t>.</w:t>
      </w:r>
    </w:p>
    <w:p w:rsidR="004B6C91" w:rsidRDefault="004B6C91" w:rsidP="004B6C91">
      <w:pPr>
        <w:numPr>
          <w:ilvl w:val="0"/>
          <w:numId w:val="17"/>
        </w:numPr>
        <w:shd w:val="clear" w:color="auto" w:fill="FFFFFF"/>
        <w:tabs>
          <w:tab w:val="left" w:pos="0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http://www.ifac.org – сервер Международн</w:t>
      </w:r>
      <w:r>
        <w:rPr>
          <w:color w:val="000000"/>
          <w:sz w:val="28"/>
          <w:szCs w:val="28"/>
        </w:rPr>
        <w:t>ой федерации бухгалтеров (IFAC).</w:t>
      </w:r>
    </w:p>
    <w:p w:rsidR="004B6C91" w:rsidRDefault="004B6C91" w:rsidP="004B6C91">
      <w:pPr>
        <w:numPr>
          <w:ilvl w:val="0"/>
          <w:numId w:val="17"/>
        </w:numPr>
        <w:shd w:val="clear" w:color="auto" w:fill="FFFFFF"/>
        <w:tabs>
          <w:tab w:val="left" w:pos="0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F26994">
        <w:rPr>
          <w:color w:val="000000"/>
          <w:sz w:val="28"/>
          <w:szCs w:val="28"/>
        </w:rPr>
        <w:t>http://www.accaglobal.com/home/</w:t>
      </w:r>
      <w:r>
        <w:rPr>
          <w:color w:val="000000"/>
          <w:sz w:val="28"/>
          <w:szCs w:val="28"/>
        </w:rPr>
        <w:t xml:space="preserve"> – сервер Ассоциации дипломированных бухгалтеров (ACCA). </w:t>
      </w:r>
    </w:p>
    <w:p w:rsidR="004B6C91" w:rsidRDefault="004B6C91" w:rsidP="004B6C91">
      <w:pPr>
        <w:numPr>
          <w:ilvl w:val="0"/>
          <w:numId w:val="17"/>
        </w:numPr>
        <w:shd w:val="clear" w:color="auto" w:fill="FFFFFF"/>
        <w:tabs>
          <w:tab w:val="left" w:pos="0"/>
          <w:tab w:val="left" w:pos="8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553BD">
        <w:rPr>
          <w:color w:val="000000"/>
          <w:sz w:val="28"/>
          <w:szCs w:val="28"/>
        </w:rPr>
        <w:t>http://www.tacis-bankreform.ru – серв</w:t>
      </w:r>
      <w:r>
        <w:rPr>
          <w:color w:val="000000"/>
          <w:sz w:val="28"/>
          <w:szCs w:val="28"/>
        </w:rPr>
        <w:t xml:space="preserve">ер проекта </w:t>
      </w:r>
      <w:proofErr w:type="spellStart"/>
      <w:r>
        <w:rPr>
          <w:color w:val="000000"/>
          <w:sz w:val="28"/>
          <w:szCs w:val="28"/>
        </w:rPr>
        <w:t>Tacis</w:t>
      </w:r>
      <w:proofErr w:type="spellEnd"/>
      <w:r>
        <w:rPr>
          <w:color w:val="000000"/>
          <w:sz w:val="28"/>
          <w:szCs w:val="28"/>
        </w:rPr>
        <w:t xml:space="preserve"> «Программа со</w:t>
      </w:r>
      <w:r w:rsidRPr="00A553BD">
        <w:rPr>
          <w:color w:val="000000"/>
          <w:sz w:val="28"/>
          <w:szCs w:val="28"/>
        </w:rPr>
        <w:t>действия реформе бухгалтерского учета в банковской системе»</w:t>
      </w:r>
      <w:r>
        <w:rPr>
          <w:color w:val="000000"/>
          <w:sz w:val="28"/>
          <w:szCs w:val="28"/>
        </w:rPr>
        <w:t xml:space="preserve">. </w:t>
      </w:r>
    </w:p>
    <w:p w:rsidR="004B6C91" w:rsidRDefault="004B6C91" w:rsidP="004B6C91">
      <w:pPr>
        <w:rPr>
          <w:sz w:val="28"/>
        </w:rPr>
      </w:pPr>
    </w:p>
    <w:p w:rsidR="004B6C91" w:rsidRPr="00E335C1" w:rsidRDefault="004B6C91" w:rsidP="004B6C91">
      <w:pPr>
        <w:pStyle w:val="a6"/>
        <w:ind w:left="1069"/>
        <w:jc w:val="center"/>
        <w:rPr>
          <w:b/>
          <w:sz w:val="28"/>
        </w:rPr>
      </w:pPr>
      <w:r>
        <w:rPr>
          <w:b/>
          <w:sz w:val="28"/>
        </w:rPr>
        <w:t xml:space="preserve">7. </w:t>
      </w:r>
      <w:r w:rsidRPr="001418EB">
        <w:rPr>
          <w:b/>
          <w:sz w:val="28"/>
        </w:rPr>
        <w:t>МАТЕРИАЛЬНО-ТЕХНИЧЕСКОЕ</w:t>
      </w:r>
      <w:r>
        <w:rPr>
          <w:b/>
          <w:sz w:val="28"/>
        </w:rPr>
        <w:t xml:space="preserve"> И ИНФОРМАЦИОННОЕ</w:t>
      </w:r>
      <w:r w:rsidRPr="001418EB">
        <w:rPr>
          <w:b/>
          <w:sz w:val="28"/>
        </w:rPr>
        <w:t xml:space="preserve"> ОБЕСПЕЧЕНИЕ</w:t>
      </w:r>
      <w:r>
        <w:rPr>
          <w:b/>
          <w:sz w:val="28"/>
        </w:rPr>
        <w:t xml:space="preserve"> </w:t>
      </w:r>
    </w:p>
    <w:p w:rsidR="004B6C91" w:rsidRPr="00F26994" w:rsidRDefault="004B6C91" w:rsidP="004B6C91">
      <w:pPr>
        <w:ind w:firstLine="709"/>
        <w:jc w:val="both"/>
        <w:rPr>
          <w:color w:val="000000"/>
          <w:spacing w:val="-1"/>
          <w:sz w:val="24"/>
          <w:szCs w:val="24"/>
        </w:rPr>
      </w:pPr>
    </w:p>
    <w:p w:rsidR="004B6C91" w:rsidRDefault="004B6C91" w:rsidP="004B6C91">
      <w:pPr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Лекционные занятия – аудитория, оснащенная средствами звуковоспроизведения и мультимедийными комплексами для презентаций. </w:t>
      </w:r>
    </w:p>
    <w:p w:rsidR="004B6C91" w:rsidRDefault="004B6C91" w:rsidP="004B6C91">
      <w:pPr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Для успешного освоения дисциплины </w:t>
      </w:r>
      <w:proofErr w:type="gramStart"/>
      <w:r>
        <w:rPr>
          <w:color w:val="000000"/>
          <w:spacing w:val="-1"/>
          <w:sz w:val="28"/>
          <w:szCs w:val="28"/>
        </w:rPr>
        <w:t>обучающимися</w:t>
      </w:r>
      <w:proofErr w:type="gramEnd"/>
      <w:r>
        <w:rPr>
          <w:color w:val="000000"/>
          <w:spacing w:val="-1"/>
          <w:sz w:val="28"/>
          <w:szCs w:val="28"/>
        </w:rPr>
        <w:t xml:space="preserve"> в учебном процессе при самостоятельной и индивидуальной работе рекомендуется использовать пакет программ: </w:t>
      </w:r>
    </w:p>
    <w:p w:rsidR="004B6C91" w:rsidRPr="00FF7239" w:rsidRDefault="004B6C91" w:rsidP="004B6C91">
      <w:pPr>
        <w:ind w:firstLine="708"/>
        <w:jc w:val="both"/>
        <w:rPr>
          <w:color w:val="000000"/>
          <w:spacing w:val="-1"/>
          <w:sz w:val="28"/>
          <w:szCs w:val="28"/>
          <w:lang w:val="en-US"/>
        </w:rPr>
      </w:pPr>
      <w:r w:rsidRPr="005B042D">
        <w:rPr>
          <w:color w:val="000000"/>
          <w:spacing w:val="-1"/>
          <w:sz w:val="28"/>
          <w:szCs w:val="28"/>
          <w:lang w:val="en-US"/>
        </w:rPr>
        <w:t xml:space="preserve">– </w:t>
      </w:r>
      <w:r w:rsidRPr="00FF7239">
        <w:rPr>
          <w:color w:val="000000"/>
          <w:spacing w:val="-1"/>
          <w:sz w:val="28"/>
          <w:szCs w:val="28"/>
          <w:lang w:val="en-US"/>
        </w:rPr>
        <w:t>Microsoft Office 2013 (</w:t>
      </w:r>
      <w:r>
        <w:rPr>
          <w:color w:val="000000"/>
          <w:spacing w:val="-1"/>
          <w:sz w:val="28"/>
          <w:szCs w:val="28"/>
        </w:rPr>
        <w:t>договор</w:t>
      </w:r>
      <w:r w:rsidRPr="00FF7239">
        <w:rPr>
          <w:color w:val="000000"/>
          <w:spacing w:val="-1"/>
          <w:sz w:val="28"/>
          <w:szCs w:val="28"/>
          <w:lang w:val="en-US"/>
        </w:rPr>
        <w:t xml:space="preserve"> № 31401445414 </w:t>
      </w:r>
      <w:r>
        <w:rPr>
          <w:color w:val="000000"/>
          <w:spacing w:val="-1"/>
          <w:sz w:val="28"/>
          <w:szCs w:val="28"/>
        </w:rPr>
        <w:t>от</w:t>
      </w:r>
      <w:r w:rsidRPr="00FF7239">
        <w:rPr>
          <w:color w:val="000000"/>
          <w:spacing w:val="-1"/>
          <w:sz w:val="28"/>
          <w:szCs w:val="28"/>
          <w:lang w:val="en-US"/>
        </w:rPr>
        <w:t xml:space="preserve"> 25.09.2014 </w:t>
      </w:r>
      <w:r>
        <w:rPr>
          <w:color w:val="000000"/>
          <w:spacing w:val="-1"/>
          <w:sz w:val="28"/>
          <w:szCs w:val="28"/>
        </w:rPr>
        <w:t>г</w:t>
      </w:r>
      <w:r w:rsidRPr="00FF7239">
        <w:rPr>
          <w:color w:val="000000"/>
          <w:spacing w:val="-1"/>
          <w:sz w:val="28"/>
          <w:szCs w:val="28"/>
          <w:lang w:val="en-US"/>
        </w:rPr>
        <w:t>.);</w:t>
      </w:r>
      <w:r w:rsidRPr="005B042D">
        <w:rPr>
          <w:color w:val="000000"/>
          <w:spacing w:val="-1"/>
          <w:sz w:val="28"/>
          <w:szCs w:val="28"/>
          <w:lang w:val="en-US"/>
        </w:rPr>
        <w:t xml:space="preserve"> </w:t>
      </w:r>
    </w:p>
    <w:p w:rsidR="004B6C91" w:rsidRDefault="004B6C91" w:rsidP="004B6C91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– Справочно-правовая система «Консультант Плюс» (договор № 207/12 от 01.01.2012 г.); </w:t>
      </w:r>
    </w:p>
    <w:p w:rsidR="004B6C91" w:rsidRDefault="006568B8" w:rsidP="004B6C91">
      <w:pPr>
        <w:pStyle w:val="3"/>
        <w:spacing w:after="0"/>
        <w:rPr>
          <w:sz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00800" cy="1924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Pr="00F26994" w:rsidRDefault="004B6C91" w:rsidP="004B6C91">
      <w:pPr>
        <w:pStyle w:val="3"/>
        <w:spacing w:after="0"/>
        <w:rPr>
          <w:sz w:val="28"/>
        </w:rPr>
      </w:pPr>
    </w:p>
    <w:p w:rsidR="004B6C91" w:rsidRDefault="00CF534A" w:rsidP="004B6C91">
      <w:pPr>
        <w:rPr>
          <w:sz w:val="28"/>
        </w:rPr>
      </w:pPr>
      <w:bookmarkStart w:id="0" w:name="_GoBack"/>
      <w:bookmarkEnd w:id="0"/>
      <w:r>
        <w:rPr>
          <w:noProof/>
          <w:sz w:val="28"/>
        </w:rPr>
        <w:lastRenderedPageBreak/>
        <w:drawing>
          <wp:inline distT="0" distB="0" distL="0" distR="0">
            <wp:extent cx="6119495" cy="60759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4B6C91" w:rsidRDefault="004B6C91" w:rsidP="004B6C91">
      <w:pPr>
        <w:pStyle w:val="3"/>
        <w:spacing w:after="0"/>
        <w:rPr>
          <w:sz w:val="28"/>
        </w:rPr>
      </w:pPr>
    </w:p>
    <w:p w:rsidR="00A149C2" w:rsidRPr="00BE1FFA" w:rsidRDefault="00A149C2" w:rsidP="00A149C2">
      <w:pPr>
        <w:pStyle w:val="a6"/>
        <w:shd w:val="clear" w:color="auto" w:fill="FFFFFF"/>
        <w:ind w:left="0"/>
        <w:jc w:val="center"/>
        <w:rPr>
          <w:b/>
          <w:bCs/>
          <w:color w:val="000000"/>
          <w:spacing w:val="-5"/>
          <w:sz w:val="16"/>
          <w:szCs w:val="16"/>
        </w:rPr>
      </w:pPr>
      <w:r>
        <w:rPr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43600" cy="15716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C2" w:rsidRDefault="00A149C2" w:rsidP="00A149C2">
      <w:pPr>
        <w:pStyle w:val="a6"/>
        <w:shd w:val="clear" w:color="auto" w:fill="FFFFFF"/>
        <w:ind w:left="0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3. ОБЪЕМ ДИСЦИПЛИНЫ</w:t>
      </w:r>
    </w:p>
    <w:p w:rsidR="00A149C2" w:rsidRDefault="00A149C2" w:rsidP="00A149C2">
      <w:pPr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>
        <w:rPr>
          <w:spacing w:val="-4"/>
          <w:sz w:val="28"/>
          <w:szCs w:val="28"/>
        </w:rPr>
        <w:t xml:space="preserve">плины составляет 3 </w:t>
      </w:r>
      <w:proofErr w:type="spellStart"/>
      <w:r>
        <w:rPr>
          <w:spacing w:val="-4"/>
          <w:sz w:val="28"/>
          <w:szCs w:val="28"/>
        </w:rPr>
        <w:t>зач</w:t>
      </w:r>
      <w:proofErr w:type="spellEnd"/>
      <w:r>
        <w:rPr>
          <w:spacing w:val="-4"/>
          <w:sz w:val="28"/>
          <w:szCs w:val="28"/>
        </w:rPr>
        <w:t xml:space="preserve">. единиц, 108 </w:t>
      </w:r>
      <w:r w:rsidRPr="008642EF">
        <w:rPr>
          <w:spacing w:val="-4"/>
          <w:sz w:val="28"/>
          <w:szCs w:val="28"/>
        </w:rPr>
        <w:t>час</w:t>
      </w:r>
      <w:r>
        <w:rPr>
          <w:spacing w:val="-4"/>
          <w:sz w:val="28"/>
          <w:szCs w:val="28"/>
        </w:rPr>
        <w:t>ов</w:t>
      </w:r>
      <w:r w:rsidRPr="008642EF">
        <w:rPr>
          <w:spacing w:val="-4"/>
          <w:sz w:val="28"/>
          <w:szCs w:val="28"/>
        </w:rPr>
        <w:t>.</w:t>
      </w:r>
    </w:p>
    <w:p w:rsidR="00A149C2" w:rsidRPr="00BE1FFA" w:rsidRDefault="00A149C2" w:rsidP="00A149C2">
      <w:pPr>
        <w:ind w:firstLine="567"/>
        <w:rPr>
          <w:spacing w:val="-4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04"/>
        <w:gridCol w:w="1097"/>
        <w:gridCol w:w="1276"/>
        <w:gridCol w:w="1276"/>
      </w:tblGrid>
      <w:tr w:rsidR="00A149C2" w:rsidRPr="002F3244" w:rsidTr="00A149C2">
        <w:trPr>
          <w:cantSplit/>
          <w:trHeight w:val="693"/>
        </w:trPr>
        <w:tc>
          <w:tcPr>
            <w:tcW w:w="6204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:rsidR="00A149C2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</w:t>
            </w:r>
          </w:p>
        </w:tc>
        <w:tc>
          <w:tcPr>
            <w:tcW w:w="1276" w:type="dxa"/>
          </w:tcPr>
          <w:p w:rsidR="00A149C2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8</w:t>
            </w:r>
          </w:p>
        </w:tc>
      </w:tr>
      <w:tr w:rsidR="00A149C2" w:rsidRPr="002F3244" w:rsidTr="00A149C2">
        <w:tc>
          <w:tcPr>
            <w:tcW w:w="6204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:rsidR="00A149C2" w:rsidRPr="002F3244" w:rsidRDefault="00FA624D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A149C2" w:rsidRPr="002F3244" w:rsidRDefault="00A149C2" w:rsidP="00FA6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FA624D">
              <w:rPr>
                <w:sz w:val="24"/>
                <w:szCs w:val="24"/>
              </w:rPr>
              <w:t>0</w:t>
            </w:r>
          </w:p>
        </w:tc>
      </w:tr>
      <w:tr w:rsidR="00A149C2" w:rsidRPr="002F3244" w:rsidTr="00A149C2">
        <w:tc>
          <w:tcPr>
            <w:tcW w:w="6204" w:type="dxa"/>
          </w:tcPr>
          <w:p w:rsidR="00A149C2" w:rsidRPr="002F3244" w:rsidRDefault="00A149C2" w:rsidP="00A149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>, в т.ч.: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49C2" w:rsidRPr="002F3244" w:rsidTr="00A149C2">
        <w:tc>
          <w:tcPr>
            <w:tcW w:w="6204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149C2" w:rsidRPr="002F3244" w:rsidTr="00A149C2">
        <w:tc>
          <w:tcPr>
            <w:tcW w:w="6204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149C2" w:rsidRPr="002F3244" w:rsidTr="00A149C2">
        <w:tc>
          <w:tcPr>
            <w:tcW w:w="6204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F3244">
              <w:rPr>
                <w:sz w:val="24"/>
                <w:szCs w:val="24"/>
              </w:rPr>
              <w:t>рактические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149C2" w:rsidRPr="002F3244" w:rsidTr="00A149C2">
        <w:tc>
          <w:tcPr>
            <w:tcW w:w="6204" w:type="dxa"/>
          </w:tcPr>
          <w:p w:rsidR="00A149C2" w:rsidRPr="002F3244" w:rsidRDefault="00A149C2" w:rsidP="00A149C2">
            <w:pPr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1276" w:type="dxa"/>
          </w:tcPr>
          <w:p w:rsidR="00A149C2" w:rsidRPr="002F3244" w:rsidRDefault="000B2D7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149C2" w:rsidRPr="002F3244" w:rsidRDefault="00A149C2" w:rsidP="000B2D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0B2D72">
              <w:rPr>
                <w:sz w:val="24"/>
                <w:szCs w:val="24"/>
              </w:rPr>
              <w:t>6</w:t>
            </w:r>
          </w:p>
        </w:tc>
      </w:tr>
      <w:tr w:rsidR="00A149C2" w:rsidRPr="002F3244" w:rsidTr="00A149C2">
        <w:trPr>
          <w:trHeight w:val="70"/>
        </w:trPr>
        <w:tc>
          <w:tcPr>
            <w:tcW w:w="6204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149C2" w:rsidRPr="002F3244" w:rsidTr="00A149C2">
        <w:tc>
          <w:tcPr>
            <w:tcW w:w="6204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149C2" w:rsidRPr="002F3244" w:rsidTr="00A149C2">
        <w:tc>
          <w:tcPr>
            <w:tcW w:w="6204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Расчетно-графическое</w:t>
            </w:r>
            <w:proofErr w:type="gramEnd"/>
            <w:r w:rsidRPr="002F3244">
              <w:rPr>
                <w:sz w:val="24"/>
                <w:szCs w:val="24"/>
              </w:rPr>
              <w:t xml:space="preserve"> задания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A149C2" w:rsidRPr="002F3244" w:rsidTr="00A149C2">
        <w:tc>
          <w:tcPr>
            <w:tcW w:w="6204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149C2" w:rsidRPr="002F3244" w:rsidTr="00A149C2">
        <w:tc>
          <w:tcPr>
            <w:tcW w:w="6204" w:type="dxa"/>
          </w:tcPr>
          <w:p w:rsidR="00A149C2" w:rsidRPr="002F3244" w:rsidRDefault="00A149C2" w:rsidP="00A149C2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1276" w:type="dxa"/>
          </w:tcPr>
          <w:p w:rsidR="00A149C2" w:rsidRPr="002F3244" w:rsidRDefault="000B2D7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149C2" w:rsidRPr="002F3244" w:rsidRDefault="000B2D7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A149C2" w:rsidRPr="002F3244" w:rsidTr="00A149C2">
        <w:trPr>
          <w:trHeight w:val="693"/>
        </w:trPr>
        <w:tc>
          <w:tcPr>
            <w:tcW w:w="6204" w:type="dxa"/>
          </w:tcPr>
          <w:p w:rsidR="00A149C2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ромежуточная аттестация</w:t>
            </w:r>
            <w:r w:rsidRPr="00161166">
              <w:rPr>
                <w:bCs/>
              </w:rPr>
              <w:t xml:space="preserve"> </w:t>
            </w:r>
          </w:p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(зачет, экзамен)</w:t>
            </w:r>
          </w:p>
        </w:tc>
        <w:tc>
          <w:tcPr>
            <w:tcW w:w="1097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Д/зачет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A149C2" w:rsidRPr="002F3244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Д/зачет</w:t>
            </w:r>
          </w:p>
        </w:tc>
      </w:tr>
    </w:tbl>
    <w:p w:rsidR="00A149C2" w:rsidRPr="00BE1FFA" w:rsidRDefault="00A149C2" w:rsidP="00A149C2">
      <w:pPr>
        <w:pStyle w:val="a6"/>
        <w:shd w:val="clear" w:color="auto" w:fill="FFFFFF"/>
        <w:ind w:left="0"/>
        <w:rPr>
          <w:bCs/>
          <w:color w:val="000000"/>
          <w:spacing w:val="-5"/>
          <w:sz w:val="16"/>
          <w:szCs w:val="16"/>
        </w:rPr>
      </w:pPr>
    </w:p>
    <w:p w:rsidR="00A149C2" w:rsidRDefault="00A149C2" w:rsidP="00A149C2">
      <w:pPr>
        <w:pStyle w:val="a6"/>
        <w:shd w:val="clear" w:color="auto" w:fill="FFFFFF"/>
        <w:ind w:left="0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4. </w:t>
      </w:r>
      <w:r w:rsidRPr="008642EF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A149C2" w:rsidRDefault="00A149C2" w:rsidP="00A149C2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4.1. Наименование тем, их содержание и объем</w:t>
      </w:r>
    </w:p>
    <w:p w:rsidR="00A149C2" w:rsidRPr="00BE1FFA" w:rsidRDefault="00A149C2" w:rsidP="00A149C2">
      <w:pPr>
        <w:pStyle w:val="a6"/>
        <w:shd w:val="clear" w:color="auto" w:fill="FFFFFF"/>
        <w:spacing w:before="182"/>
        <w:ind w:left="432"/>
        <w:jc w:val="center"/>
        <w:rPr>
          <w:bCs/>
          <w:color w:val="000000"/>
          <w:spacing w:val="-5"/>
          <w:sz w:val="16"/>
          <w:szCs w:val="16"/>
        </w:rPr>
      </w:pPr>
    </w:p>
    <w:p w:rsidR="00A149C2" w:rsidRDefault="00A149C2" w:rsidP="00A149C2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 4  Семестр 7</w:t>
      </w:r>
    </w:p>
    <w:p w:rsidR="00A149C2" w:rsidRPr="009F4161" w:rsidRDefault="00A149C2" w:rsidP="00A149C2">
      <w:pPr>
        <w:pStyle w:val="a6"/>
        <w:shd w:val="clear" w:color="auto" w:fill="FFFFFF"/>
        <w:spacing w:before="182"/>
        <w:ind w:left="432"/>
        <w:jc w:val="center"/>
        <w:rPr>
          <w:bCs/>
          <w:color w:val="000000"/>
          <w:spacing w:val="-5"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72"/>
        <w:gridCol w:w="5882"/>
        <w:gridCol w:w="708"/>
        <w:gridCol w:w="709"/>
        <w:gridCol w:w="709"/>
        <w:gridCol w:w="850"/>
      </w:tblGrid>
      <w:tr w:rsidR="00A149C2" w:rsidRPr="00B22D54" w:rsidTr="00A149C2">
        <w:trPr>
          <w:trHeight w:val="651"/>
        </w:trPr>
        <w:tc>
          <w:tcPr>
            <w:tcW w:w="639" w:type="dxa"/>
            <w:gridSpan w:val="2"/>
            <w:vMerge w:val="restart"/>
            <w:vAlign w:val="center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2D5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22D54">
              <w:rPr>
                <w:sz w:val="24"/>
                <w:szCs w:val="24"/>
              </w:rPr>
              <w:t>/</w:t>
            </w:r>
            <w:proofErr w:type="spellStart"/>
            <w:r w:rsidRPr="00B22D5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82" w:type="dxa"/>
            <w:vMerge w:val="restart"/>
            <w:vAlign w:val="center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  <w:r w:rsidRPr="00AB55FC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149C2" w:rsidRPr="00B22D54" w:rsidTr="00A149C2">
        <w:trPr>
          <w:cantSplit/>
          <w:trHeight w:val="2080"/>
        </w:trPr>
        <w:tc>
          <w:tcPr>
            <w:tcW w:w="639" w:type="dxa"/>
            <w:gridSpan w:val="2"/>
            <w:vMerge/>
            <w:vAlign w:val="center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82" w:type="dxa"/>
            <w:vMerge/>
            <w:vAlign w:val="center"/>
          </w:tcPr>
          <w:p w:rsidR="00A149C2" w:rsidRPr="00B22D54" w:rsidRDefault="00A149C2" w:rsidP="00A149C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A149C2" w:rsidRPr="00495935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A149C2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</w:t>
            </w:r>
          </w:p>
          <w:p w:rsidR="00A149C2" w:rsidRPr="00495935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A149C2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Лабораторные </w:t>
            </w:r>
          </w:p>
          <w:p w:rsidR="00A149C2" w:rsidRPr="00495935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 </w:t>
            </w:r>
          </w:p>
        </w:tc>
        <w:tc>
          <w:tcPr>
            <w:tcW w:w="850" w:type="dxa"/>
            <w:textDirection w:val="btLr"/>
            <w:vAlign w:val="center"/>
          </w:tcPr>
          <w:p w:rsidR="00A149C2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</w:t>
            </w:r>
          </w:p>
          <w:p w:rsidR="00A149C2" w:rsidRPr="00495935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</w:p>
        </w:tc>
      </w:tr>
      <w:tr w:rsidR="00A149C2" w:rsidRPr="00B22D54" w:rsidTr="00A149C2">
        <w:trPr>
          <w:trHeight w:val="259"/>
        </w:trPr>
        <w:tc>
          <w:tcPr>
            <w:tcW w:w="9497" w:type="dxa"/>
            <w:gridSpan w:val="7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 w:rsidRPr="00777F6D">
              <w:rPr>
                <w:bCs/>
                <w:sz w:val="24"/>
                <w:szCs w:val="24"/>
              </w:rPr>
              <w:t xml:space="preserve">Раздел I. </w:t>
            </w:r>
            <w:r w:rsidRPr="005114AB">
              <w:rPr>
                <w:sz w:val="24"/>
                <w:szCs w:val="24"/>
              </w:rPr>
              <w:t>Концепция (принципы) подготовки и представления финансовой отчетности по МСФО</w:t>
            </w:r>
          </w:p>
        </w:tc>
      </w:tr>
      <w:tr w:rsidR="00A149C2" w:rsidRPr="00B22D54" w:rsidTr="00A149C2">
        <w:trPr>
          <w:trHeight w:val="353"/>
        </w:trPr>
        <w:tc>
          <w:tcPr>
            <w:tcW w:w="567" w:type="dxa"/>
          </w:tcPr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5954" w:type="dxa"/>
            <w:gridSpan w:val="2"/>
          </w:tcPr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Роль и назначение международных стандартов финансовой отчетности (МСФО). Порядок создания МСФО.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Отличия в моделях учета различных стран.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Исторические предпосылки становления МСФО. Современные тенденция развития МСФО в мире.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Основные различия МСФО и ГААП.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Перспективы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унификации МСФО и ГААП. Международные организации по вопросам унификации учета.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Совет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международным стандартам финансовой отчетности. Порядок разработки и утверждения МСФО</w:t>
            </w:r>
          </w:p>
        </w:tc>
        <w:tc>
          <w:tcPr>
            <w:tcW w:w="708" w:type="dxa"/>
          </w:tcPr>
          <w:p w:rsidR="00A149C2" w:rsidRPr="005114AB" w:rsidRDefault="000B2D7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0,5</w:t>
            </w:r>
          </w:p>
        </w:tc>
        <w:tc>
          <w:tcPr>
            <w:tcW w:w="709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5114AB" w:rsidRDefault="000B2D7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</w:tr>
      <w:tr w:rsidR="00A149C2" w:rsidRPr="00B22D54" w:rsidTr="00A149C2">
        <w:trPr>
          <w:trHeight w:val="2248"/>
        </w:trPr>
        <w:tc>
          <w:tcPr>
            <w:tcW w:w="567" w:type="dxa"/>
          </w:tcPr>
          <w:p w:rsidR="00A149C2" w:rsidRPr="005114AB" w:rsidRDefault="00A149C2" w:rsidP="00A149C2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2</w:t>
            </w:r>
          </w:p>
        </w:tc>
        <w:tc>
          <w:tcPr>
            <w:tcW w:w="5954" w:type="dxa"/>
            <w:gridSpan w:val="2"/>
          </w:tcPr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 xml:space="preserve">Концепция подготовки и представления финансовой отчетности </w:t>
            </w:r>
          </w:p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Пользователи финансовой отчетности.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Основополагающие принципы финансовой отчетности.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Качественные характеристики финансовой отчетности. Ограничения уместности и надежности информации. Элементы финансовой отчетности. Способы оценки элементов финансовой отчетности</w:t>
            </w:r>
          </w:p>
        </w:tc>
        <w:tc>
          <w:tcPr>
            <w:tcW w:w="708" w:type="dxa"/>
          </w:tcPr>
          <w:p w:rsidR="00A149C2" w:rsidRPr="005114AB" w:rsidRDefault="000B2D7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A149C2" w:rsidRPr="00B22D54" w:rsidTr="00A149C2">
        <w:trPr>
          <w:trHeight w:val="2248"/>
        </w:trPr>
        <w:tc>
          <w:tcPr>
            <w:tcW w:w="567" w:type="dxa"/>
          </w:tcPr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5954" w:type="dxa"/>
            <w:gridSpan w:val="2"/>
          </w:tcPr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Состав и порядок представления финансовой отчетности</w:t>
            </w:r>
          </w:p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Состав финансовой отчетности Основные принципы построения бухгалтерского баланса Основные статьи отчета о прибылях и убытках Основные операции, отражаемые в отчете об изменении капитала Назначение и составление отчета о движении денежных сре</w:t>
            </w:r>
            <w:proofErr w:type="gramStart"/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дств Пр</w:t>
            </w:r>
            <w:proofErr w:type="gramEnd"/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имечания к финансовой отчетности</w:t>
            </w:r>
          </w:p>
        </w:tc>
        <w:tc>
          <w:tcPr>
            <w:tcW w:w="708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149C2" w:rsidRPr="005114AB" w:rsidRDefault="000B2D7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</w:tr>
      <w:tr w:rsidR="00A149C2" w:rsidRPr="00B22D54" w:rsidTr="00A149C2">
        <w:trPr>
          <w:trHeight w:val="220"/>
        </w:trPr>
        <w:tc>
          <w:tcPr>
            <w:tcW w:w="6521" w:type="dxa"/>
            <w:gridSpan w:val="3"/>
          </w:tcPr>
          <w:p w:rsidR="00A149C2" w:rsidRPr="00777F6D" w:rsidRDefault="00A149C2" w:rsidP="00A149C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ИТОГО</w:t>
            </w:r>
            <w:r w:rsidRPr="00777F6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708" w:type="dxa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B22D54" w:rsidRDefault="000B2D7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A149C2" w:rsidRDefault="00A149C2" w:rsidP="00A149C2">
      <w:pPr>
        <w:pStyle w:val="a6"/>
        <w:shd w:val="clear" w:color="auto" w:fill="FFFFFF"/>
        <w:ind w:left="0"/>
        <w:rPr>
          <w:bCs/>
          <w:color w:val="000000"/>
          <w:spacing w:val="-5"/>
          <w:sz w:val="24"/>
          <w:szCs w:val="24"/>
        </w:rPr>
      </w:pPr>
    </w:p>
    <w:p w:rsidR="00A149C2" w:rsidRDefault="00A149C2" w:rsidP="00A149C2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 4  Семестр 8</w:t>
      </w:r>
    </w:p>
    <w:p w:rsidR="00A149C2" w:rsidRPr="009F4161" w:rsidRDefault="00A149C2" w:rsidP="00A149C2">
      <w:pPr>
        <w:pStyle w:val="a6"/>
        <w:shd w:val="clear" w:color="auto" w:fill="FFFFFF"/>
        <w:spacing w:before="182"/>
        <w:ind w:left="432"/>
        <w:jc w:val="center"/>
        <w:rPr>
          <w:bCs/>
          <w:color w:val="000000"/>
          <w:spacing w:val="-5"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72"/>
        <w:gridCol w:w="5882"/>
        <w:gridCol w:w="708"/>
        <w:gridCol w:w="709"/>
        <w:gridCol w:w="709"/>
        <w:gridCol w:w="850"/>
      </w:tblGrid>
      <w:tr w:rsidR="00A149C2" w:rsidRPr="00B22D54" w:rsidTr="00A149C2">
        <w:trPr>
          <w:trHeight w:val="651"/>
        </w:trPr>
        <w:tc>
          <w:tcPr>
            <w:tcW w:w="639" w:type="dxa"/>
            <w:gridSpan w:val="2"/>
            <w:vMerge w:val="restart"/>
            <w:vAlign w:val="center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2D5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22D54">
              <w:rPr>
                <w:sz w:val="24"/>
                <w:szCs w:val="24"/>
              </w:rPr>
              <w:t>/</w:t>
            </w:r>
            <w:proofErr w:type="spellStart"/>
            <w:r w:rsidRPr="00B22D5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82" w:type="dxa"/>
            <w:vMerge w:val="restart"/>
            <w:vAlign w:val="center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  <w:r w:rsidRPr="00AB55FC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149C2" w:rsidRPr="00B22D54" w:rsidTr="00A149C2">
        <w:trPr>
          <w:cantSplit/>
          <w:trHeight w:val="2080"/>
        </w:trPr>
        <w:tc>
          <w:tcPr>
            <w:tcW w:w="639" w:type="dxa"/>
            <w:gridSpan w:val="2"/>
            <w:vMerge/>
            <w:vAlign w:val="center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82" w:type="dxa"/>
            <w:vMerge/>
            <w:vAlign w:val="center"/>
          </w:tcPr>
          <w:p w:rsidR="00A149C2" w:rsidRPr="00B22D54" w:rsidRDefault="00A149C2" w:rsidP="00A149C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A149C2" w:rsidRPr="00495935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A149C2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</w:t>
            </w:r>
          </w:p>
          <w:p w:rsidR="00A149C2" w:rsidRPr="00495935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A149C2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Лабораторные </w:t>
            </w:r>
          </w:p>
          <w:p w:rsidR="00A149C2" w:rsidRPr="00495935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 </w:t>
            </w:r>
          </w:p>
        </w:tc>
        <w:tc>
          <w:tcPr>
            <w:tcW w:w="850" w:type="dxa"/>
            <w:textDirection w:val="btLr"/>
            <w:vAlign w:val="center"/>
          </w:tcPr>
          <w:p w:rsidR="00A149C2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</w:t>
            </w:r>
          </w:p>
          <w:p w:rsidR="00A149C2" w:rsidRPr="00495935" w:rsidRDefault="00A149C2" w:rsidP="00A149C2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</w:p>
        </w:tc>
      </w:tr>
      <w:tr w:rsidR="00A149C2" w:rsidRPr="00B22D54" w:rsidTr="00A149C2">
        <w:trPr>
          <w:trHeight w:val="259"/>
        </w:trPr>
        <w:tc>
          <w:tcPr>
            <w:tcW w:w="9497" w:type="dxa"/>
            <w:gridSpan w:val="7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 w:rsidRPr="00777F6D">
              <w:rPr>
                <w:bCs/>
                <w:sz w:val="24"/>
                <w:szCs w:val="24"/>
              </w:rPr>
              <w:t xml:space="preserve">Раздел I. </w:t>
            </w:r>
            <w:r w:rsidRPr="005114AB">
              <w:rPr>
                <w:sz w:val="24"/>
                <w:szCs w:val="24"/>
              </w:rPr>
              <w:t>Концепция (принципы) подготовки и представления финансовой отчетности по МСФО</w:t>
            </w:r>
          </w:p>
        </w:tc>
      </w:tr>
      <w:tr w:rsidR="00A149C2" w:rsidRPr="00B22D54" w:rsidTr="00A149C2">
        <w:trPr>
          <w:trHeight w:val="353"/>
        </w:trPr>
        <w:tc>
          <w:tcPr>
            <w:tcW w:w="567" w:type="dxa"/>
          </w:tcPr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5954" w:type="dxa"/>
            <w:gridSpan w:val="2"/>
          </w:tcPr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Роль и назначение международных стандартов финансовой отчетности (МСФО). Порядок создания МСФО.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Отличия в моделях учета различных стран.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Исторические предпосылки становления МСФО. Современные тенденция развития МСФО в мире.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Основные различия МСФО и ГААП.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Перспективы унификации МСФО и ГААП. Международные организации по вопросам унификации учета.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Совет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международным стандартам финансовой отчетности. Порядок разработки и утверждения МСФО</w:t>
            </w:r>
          </w:p>
        </w:tc>
        <w:tc>
          <w:tcPr>
            <w:tcW w:w="708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5114AB" w:rsidRDefault="000B2D7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5114AB" w:rsidRDefault="000B2D7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A149C2" w:rsidRPr="00B22D54" w:rsidTr="00A149C2">
        <w:trPr>
          <w:trHeight w:val="353"/>
        </w:trPr>
        <w:tc>
          <w:tcPr>
            <w:tcW w:w="567" w:type="dxa"/>
          </w:tcPr>
          <w:p w:rsidR="00A149C2" w:rsidRPr="005114AB" w:rsidRDefault="00A149C2" w:rsidP="00A149C2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5954" w:type="dxa"/>
            <w:gridSpan w:val="2"/>
          </w:tcPr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 xml:space="preserve">Концепция подготовки и представления финансовой отчетности </w:t>
            </w:r>
          </w:p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Пользователи финансовой отчетности.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Основополагающие принципы финансовой отчетности.</w:t>
            </w:r>
            <w:r w:rsidRPr="005114AB">
              <w:rPr>
                <w:sz w:val="24"/>
                <w:szCs w:val="24"/>
              </w:rPr>
              <w:t xml:space="preserve">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 xml:space="preserve">Качественные характеристики финансовой отчетности. </w:t>
            </w: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Ограничения уместности и надежности информации. Элементы финансовой отчетности. Способы оценки элементов финансовой отчетности</w:t>
            </w:r>
          </w:p>
        </w:tc>
        <w:tc>
          <w:tcPr>
            <w:tcW w:w="708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–</w:t>
            </w:r>
          </w:p>
        </w:tc>
        <w:tc>
          <w:tcPr>
            <w:tcW w:w="709" w:type="dxa"/>
          </w:tcPr>
          <w:p w:rsidR="00A149C2" w:rsidRPr="005114AB" w:rsidRDefault="000B2D7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5114AB" w:rsidRDefault="000B2D7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</w:tr>
      <w:tr w:rsidR="00A149C2" w:rsidRPr="00B22D54" w:rsidTr="00A149C2">
        <w:trPr>
          <w:trHeight w:val="353"/>
        </w:trPr>
        <w:tc>
          <w:tcPr>
            <w:tcW w:w="567" w:type="dxa"/>
          </w:tcPr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3</w:t>
            </w:r>
          </w:p>
        </w:tc>
        <w:tc>
          <w:tcPr>
            <w:tcW w:w="5954" w:type="dxa"/>
            <w:gridSpan w:val="2"/>
          </w:tcPr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Состав и порядок представления финансовой отчетности</w:t>
            </w:r>
          </w:p>
          <w:p w:rsidR="00A149C2" w:rsidRPr="005114A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Состав финансовой отчетности Основные принципы построения бухгалтерского баланса Основные статьи отчета о прибылях и убытках Основные операции, отражаемые в отчете об изменении капитала Назначение и составление отчета о движении денежных сре</w:t>
            </w:r>
            <w:proofErr w:type="gramStart"/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дств Пр</w:t>
            </w:r>
            <w:proofErr w:type="gramEnd"/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имечания к финансовой отчетности</w:t>
            </w:r>
          </w:p>
        </w:tc>
        <w:tc>
          <w:tcPr>
            <w:tcW w:w="708" w:type="dxa"/>
          </w:tcPr>
          <w:p w:rsidR="00A149C2" w:rsidRPr="005114A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114A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5114A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</w:tr>
      <w:tr w:rsidR="00A149C2" w:rsidRPr="00B22D54" w:rsidTr="00A149C2">
        <w:trPr>
          <w:trHeight w:val="355"/>
        </w:trPr>
        <w:tc>
          <w:tcPr>
            <w:tcW w:w="6521" w:type="dxa"/>
            <w:gridSpan w:val="3"/>
          </w:tcPr>
          <w:p w:rsidR="00A149C2" w:rsidRPr="00777F6D" w:rsidRDefault="00A149C2" w:rsidP="00A149C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ИТОГО</w:t>
            </w:r>
            <w:r w:rsidRPr="00777F6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708" w:type="dxa"/>
          </w:tcPr>
          <w:p w:rsidR="00A149C2" w:rsidRPr="00B22D54" w:rsidRDefault="0095734D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B22D54" w:rsidRDefault="000B2D7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149C2" w:rsidRPr="00B22D54" w:rsidTr="00A149C2">
        <w:trPr>
          <w:trHeight w:val="288"/>
        </w:trPr>
        <w:tc>
          <w:tcPr>
            <w:tcW w:w="9497" w:type="dxa"/>
            <w:gridSpan w:val="7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 w:rsidRPr="00777F6D">
              <w:rPr>
                <w:bCs/>
                <w:sz w:val="24"/>
                <w:szCs w:val="24"/>
              </w:rPr>
              <w:t xml:space="preserve">Раздел II. </w:t>
            </w:r>
            <w:r>
              <w:rPr>
                <w:sz w:val="24"/>
                <w:szCs w:val="24"/>
              </w:rPr>
              <w:t>Правила</w:t>
            </w:r>
            <w:r w:rsidRPr="00906ECD">
              <w:rPr>
                <w:sz w:val="24"/>
                <w:szCs w:val="24"/>
              </w:rPr>
              <w:t xml:space="preserve"> составления отчетности</w:t>
            </w:r>
            <w:r>
              <w:rPr>
                <w:sz w:val="24"/>
                <w:szCs w:val="24"/>
              </w:rPr>
              <w:t xml:space="preserve"> и представления информации по международным стандартам</w:t>
            </w:r>
          </w:p>
        </w:tc>
      </w:tr>
      <w:tr w:rsidR="00A149C2" w:rsidRPr="001737CB" w:rsidTr="00A149C2">
        <w:tc>
          <w:tcPr>
            <w:tcW w:w="567" w:type="dxa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5954" w:type="dxa"/>
            <w:gridSpan w:val="2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Материальные активы.</w:t>
            </w:r>
          </w:p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 xml:space="preserve">Материальные оборотные запасы Понятие и классификация основных средств Амортизация основных средств Аренда имущества Обесценение активов Инвестиционная собственность </w:t>
            </w:r>
          </w:p>
        </w:tc>
        <w:tc>
          <w:tcPr>
            <w:tcW w:w="708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A149C2" w:rsidRPr="001737C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1737CB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</w:p>
        </w:tc>
      </w:tr>
      <w:tr w:rsidR="00A149C2" w:rsidRPr="001737CB" w:rsidTr="00A149C2">
        <w:trPr>
          <w:trHeight w:val="319"/>
        </w:trPr>
        <w:tc>
          <w:tcPr>
            <w:tcW w:w="567" w:type="dxa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  <w:tc>
          <w:tcPr>
            <w:tcW w:w="5954" w:type="dxa"/>
            <w:gridSpan w:val="2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Нематериальные активы, резервы, условные активы и обязательства</w:t>
            </w:r>
          </w:p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Понятие и классификация нематериальных активов Поступление нематериальных активов Переоценка нематериальных активов Амортизация нематериальных активов 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ыбытие нематериальных активов </w:t>
            </w: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 xml:space="preserve">Раскрытие информации в финансовой отчетности Резервы и обязательства Условные активы и условные обязательства Раскрытие информации о резервах и условных обязательствах </w:t>
            </w:r>
          </w:p>
        </w:tc>
        <w:tc>
          <w:tcPr>
            <w:tcW w:w="708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1737C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1737CB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</w:p>
        </w:tc>
      </w:tr>
      <w:tr w:rsidR="00A149C2" w:rsidRPr="001737CB" w:rsidTr="00A149C2">
        <w:tc>
          <w:tcPr>
            <w:tcW w:w="567" w:type="dxa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</w:p>
        </w:tc>
        <w:tc>
          <w:tcPr>
            <w:tcW w:w="5954" w:type="dxa"/>
            <w:gridSpan w:val="2"/>
          </w:tcPr>
          <w:p w:rsidR="00A149C2" w:rsidRPr="001737CB" w:rsidRDefault="00A149C2" w:rsidP="00A149C2">
            <w:pPr>
              <w:jc w:val="both"/>
            </w:pPr>
            <w:r w:rsidRPr="00FE0519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Раскрытие информации о финансовых результатах</w:t>
            </w:r>
            <w:r w:rsidRPr="00FE0519">
              <w:rPr>
                <w:rFonts w:ascii="Times New Roman CYR" w:hAnsi="Times New Roman CYR" w:cs="Times New Roman CYR"/>
                <w:sz w:val="24"/>
                <w:szCs w:val="24"/>
              </w:rPr>
              <w:t>. Учетная политика, изменения в бухгалтерских оценках и ошибки Определение и признание выручки Договоры подряда Операции, связанные с иностранной валютой Затраты по займам Прибыль на акцию</w:t>
            </w:r>
          </w:p>
        </w:tc>
        <w:tc>
          <w:tcPr>
            <w:tcW w:w="708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A149C2" w:rsidRPr="001737C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1737CB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14</w:t>
            </w:r>
          </w:p>
        </w:tc>
      </w:tr>
      <w:tr w:rsidR="00A149C2" w:rsidRPr="001737CB" w:rsidTr="00A149C2">
        <w:tc>
          <w:tcPr>
            <w:tcW w:w="567" w:type="dxa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</w:p>
        </w:tc>
        <w:tc>
          <w:tcPr>
            <w:tcW w:w="5954" w:type="dxa"/>
            <w:gridSpan w:val="2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 xml:space="preserve">Налоги па прибыль </w:t>
            </w:r>
          </w:p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 xml:space="preserve">Основные понятия и определения Временные разницы Оценка отложенных налогов Признание в отчетности </w:t>
            </w:r>
          </w:p>
        </w:tc>
        <w:tc>
          <w:tcPr>
            <w:tcW w:w="708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1737C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1737CB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</w:p>
        </w:tc>
      </w:tr>
      <w:tr w:rsidR="00A149C2" w:rsidRPr="001737CB" w:rsidTr="00A149C2">
        <w:tc>
          <w:tcPr>
            <w:tcW w:w="567" w:type="dxa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</w:p>
        </w:tc>
        <w:tc>
          <w:tcPr>
            <w:tcW w:w="5954" w:type="dxa"/>
            <w:gridSpan w:val="2"/>
          </w:tcPr>
          <w:p w:rsidR="00A149C2" w:rsidRPr="001737CB" w:rsidRDefault="00A149C2" w:rsidP="00A149C2">
            <w:pPr>
              <w:jc w:val="both"/>
              <w:rPr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Учет инвестиций и раскрытие информации о связанных сторонах</w:t>
            </w:r>
            <w:r w:rsidRPr="001737CB">
              <w:rPr>
                <w:sz w:val="24"/>
                <w:szCs w:val="24"/>
              </w:rPr>
              <w:t xml:space="preserve"> </w:t>
            </w:r>
          </w:p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 xml:space="preserve">Раскрытие информации о связанных сторонах Объединение бизнеса Консолидированная и индивидуальная финансовая отчетность Учет инвестиций в ассоциированные компании Финансовая отчетность об участии в совместной деятельности Сегментная отчетность </w:t>
            </w:r>
          </w:p>
        </w:tc>
        <w:tc>
          <w:tcPr>
            <w:tcW w:w="708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1737C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1737CB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</w:p>
        </w:tc>
      </w:tr>
      <w:tr w:rsidR="00A149C2" w:rsidRPr="001737CB" w:rsidTr="00A149C2">
        <w:tc>
          <w:tcPr>
            <w:tcW w:w="567" w:type="dxa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</w:p>
        </w:tc>
        <w:tc>
          <w:tcPr>
            <w:tcW w:w="5954" w:type="dxa"/>
            <w:gridSpan w:val="2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 xml:space="preserve">Прочие раскрытия информации в финансовой отчетности </w:t>
            </w:r>
          </w:p>
          <w:p w:rsidR="00A149C2" w:rsidRPr="001737CB" w:rsidRDefault="00A149C2" w:rsidP="00A149C2">
            <w:pPr>
              <w:jc w:val="both"/>
              <w:rPr>
                <w:sz w:val="24"/>
                <w:szCs w:val="24"/>
                <w:u w:val="single"/>
              </w:rPr>
            </w:pPr>
            <w:r w:rsidRPr="001737CB">
              <w:rPr>
                <w:sz w:val="24"/>
                <w:szCs w:val="24"/>
              </w:rPr>
              <w:t xml:space="preserve">События после отчетной даты Вознаграждения работникам Учет и отчетность по пенсионным планам Учет государственных субсидий Учет финансовых инструментов Выплаты долевыми инструментами Информация о прекращаемой деятельности и </w:t>
            </w:r>
            <w:proofErr w:type="spellStart"/>
            <w:r w:rsidRPr="001737CB">
              <w:rPr>
                <w:sz w:val="24"/>
                <w:szCs w:val="24"/>
              </w:rPr>
              <w:lastRenderedPageBreak/>
              <w:t>внеоборотных</w:t>
            </w:r>
            <w:proofErr w:type="spellEnd"/>
            <w:r w:rsidRPr="001737CB">
              <w:rPr>
                <w:sz w:val="24"/>
                <w:szCs w:val="24"/>
              </w:rPr>
              <w:t xml:space="preserve"> активах для перепродажи </w:t>
            </w:r>
          </w:p>
        </w:tc>
        <w:tc>
          <w:tcPr>
            <w:tcW w:w="708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–</w:t>
            </w:r>
          </w:p>
        </w:tc>
        <w:tc>
          <w:tcPr>
            <w:tcW w:w="709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1737C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1737CB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10</w:t>
            </w:r>
          </w:p>
        </w:tc>
      </w:tr>
      <w:tr w:rsidR="00A149C2" w:rsidRPr="001737CB" w:rsidTr="00A149C2">
        <w:tc>
          <w:tcPr>
            <w:tcW w:w="567" w:type="dxa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10</w:t>
            </w:r>
          </w:p>
        </w:tc>
        <w:tc>
          <w:tcPr>
            <w:tcW w:w="5954" w:type="dxa"/>
            <w:gridSpan w:val="2"/>
          </w:tcPr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 xml:space="preserve">Отчетность по отдельным видам деятельности </w:t>
            </w:r>
          </w:p>
          <w:p w:rsidR="00A149C2" w:rsidRPr="001737CB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 xml:space="preserve">Финансовая отчетность банков Финансовая отчетность страховых организаций Учет и отчетность в сельском хозяйстве Разведка и оценка минеральных ресурсов </w:t>
            </w:r>
          </w:p>
        </w:tc>
        <w:tc>
          <w:tcPr>
            <w:tcW w:w="708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1737CB" w:rsidRDefault="0095734D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149C2" w:rsidRPr="001737CB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37C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1737CB" w:rsidRDefault="00A149C2" w:rsidP="00F57555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  <w:r w:rsidR="00F57555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A149C2" w:rsidRPr="00B22D54" w:rsidTr="00A149C2">
        <w:tc>
          <w:tcPr>
            <w:tcW w:w="6521" w:type="dxa"/>
            <w:gridSpan w:val="3"/>
          </w:tcPr>
          <w:p w:rsidR="00A149C2" w:rsidRPr="00777F6D" w:rsidRDefault="00A149C2" w:rsidP="00A149C2">
            <w:pPr>
              <w:ind w:left="34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         ИТОГО</w:t>
            </w:r>
            <w:r w:rsidRPr="00777F6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708" w:type="dxa"/>
          </w:tcPr>
          <w:p w:rsidR="00A149C2" w:rsidRPr="00B22D54" w:rsidRDefault="0095734D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149C2" w:rsidRPr="00B22D54" w:rsidRDefault="0095734D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B22D54" w:rsidRDefault="00F57555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A149C2" w:rsidRPr="00B22D54" w:rsidTr="00A149C2">
        <w:tc>
          <w:tcPr>
            <w:tcW w:w="6521" w:type="dxa"/>
            <w:gridSpan w:val="3"/>
          </w:tcPr>
          <w:p w:rsidR="00A149C2" w:rsidRPr="00777F6D" w:rsidRDefault="00A149C2" w:rsidP="00A149C2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777F6D">
              <w:rPr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A149C2" w:rsidRPr="00B22D54" w:rsidRDefault="002152F7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149C2" w:rsidRPr="00B22D54" w:rsidRDefault="002152F7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149C2" w:rsidRPr="00B22D54" w:rsidRDefault="00A149C2" w:rsidP="00A149C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A149C2" w:rsidRPr="00B22D54" w:rsidRDefault="00F57555" w:rsidP="00F5755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</w:tbl>
    <w:p w:rsidR="00F57555" w:rsidRDefault="00F57555" w:rsidP="00A149C2">
      <w:pPr>
        <w:jc w:val="center"/>
        <w:rPr>
          <w:b/>
          <w:sz w:val="28"/>
        </w:rPr>
      </w:pPr>
    </w:p>
    <w:p w:rsidR="00A149C2" w:rsidRDefault="00A149C2" w:rsidP="00A149C2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</w:t>
      </w:r>
      <w:r>
        <w:rPr>
          <w:b/>
          <w:sz w:val="28"/>
        </w:rPr>
        <w:t>2</w:t>
      </w:r>
      <w:r w:rsidRPr="00F67B4A">
        <w:rPr>
          <w:b/>
          <w:sz w:val="28"/>
        </w:rPr>
        <w:t>.</w:t>
      </w:r>
      <w:r>
        <w:rPr>
          <w:sz w:val="28"/>
        </w:rPr>
        <w:t xml:space="preserve"> С</w:t>
      </w:r>
      <w:r>
        <w:rPr>
          <w:b/>
          <w:sz w:val="28"/>
        </w:rPr>
        <w:t>одержание</w:t>
      </w:r>
      <w:r w:rsidRPr="00312EED">
        <w:rPr>
          <w:b/>
          <w:sz w:val="28"/>
        </w:rPr>
        <w:t xml:space="preserve"> практических (семинарских) занятий</w:t>
      </w:r>
    </w:p>
    <w:p w:rsidR="00A149C2" w:rsidRPr="003C7386" w:rsidRDefault="00A149C2" w:rsidP="00A149C2">
      <w:pPr>
        <w:jc w:val="center"/>
        <w:rPr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3402"/>
        <w:gridCol w:w="3562"/>
        <w:gridCol w:w="1025"/>
        <w:gridCol w:w="1047"/>
      </w:tblGrid>
      <w:tr w:rsidR="00A149C2" w:rsidRPr="0037035B" w:rsidTr="00A149C2">
        <w:tc>
          <w:tcPr>
            <w:tcW w:w="567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 w:rsidRPr="00777F6D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77F6D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77F6D">
              <w:rPr>
                <w:sz w:val="24"/>
                <w:szCs w:val="24"/>
              </w:rPr>
              <w:t>/</w:t>
            </w:r>
            <w:proofErr w:type="spellStart"/>
            <w:r w:rsidRPr="00777F6D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A149C2" w:rsidRPr="00777F6D" w:rsidRDefault="00A149C2" w:rsidP="00A149C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777F6D">
              <w:rPr>
                <w:sz w:val="24"/>
                <w:szCs w:val="24"/>
                <w:lang w:eastAsia="en-US"/>
              </w:rPr>
              <w:t>Наименование</w:t>
            </w:r>
          </w:p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 w:rsidRPr="00777F6D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3562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 w:rsidRPr="00777F6D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25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77F6D">
              <w:rPr>
                <w:sz w:val="24"/>
                <w:szCs w:val="24"/>
              </w:rPr>
              <w:t>К-во</w:t>
            </w:r>
            <w:proofErr w:type="spellEnd"/>
            <w:proofErr w:type="gramEnd"/>
            <w:r w:rsidRPr="00777F6D">
              <w:rPr>
                <w:sz w:val="24"/>
                <w:szCs w:val="24"/>
              </w:rPr>
              <w:t xml:space="preserve"> часов</w:t>
            </w:r>
          </w:p>
        </w:tc>
        <w:tc>
          <w:tcPr>
            <w:tcW w:w="1047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77F6D">
              <w:rPr>
                <w:sz w:val="24"/>
                <w:szCs w:val="24"/>
              </w:rPr>
              <w:t>К-во</w:t>
            </w:r>
            <w:proofErr w:type="spellEnd"/>
            <w:proofErr w:type="gramEnd"/>
            <w:r w:rsidRPr="00777F6D">
              <w:rPr>
                <w:sz w:val="24"/>
                <w:szCs w:val="24"/>
              </w:rPr>
              <w:t xml:space="preserve"> часов СРС</w:t>
            </w:r>
          </w:p>
        </w:tc>
      </w:tr>
      <w:tr w:rsidR="00A149C2" w:rsidRPr="0037035B" w:rsidTr="00A149C2">
        <w:tc>
          <w:tcPr>
            <w:tcW w:w="9603" w:type="dxa"/>
            <w:gridSpan w:val="5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 w:rsidRPr="00777F6D">
              <w:rPr>
                <w:bCs/>
                <w:sz w:val="24"/>
                <w:szCs w:val="24"/>
                <w:lang w:eastAsia="en-US"/>
              </w:rPr>
              <w:t xml:space="preserve">семестр № </w:t>
            </w:r>
            <w:r>
              <w:rPr>
                <w:bCs/>
                <w:sz w:val="24"/>
                <w:szCs w:val="24"/>
                <w:lang w:eastAsia="en-US"/>
              </w:rPr>
              <w:t>8</w:t>
            </w:r>
          </w:p>
        </w:tc>
      </w:tr>
      <w:tr w:rsidR="00A149C2" w:rsidRPr="0037035B" w:rsidTr="00A149C2">
        <w:tc>
          <w:tcPr>
            <w:tcW w:w="567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 w:rsidRPr="00777F6D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149C2" w:rsidRPr="00777F6D" w:rsidRDefault="00A149C2" w:rsidP="00A149C2">
            <w:pPr>
              <w:rPr>
                <w:sz w:val="24"/>
                <w:szCs w:val="24"/>
              </w:rPr>
            </w:pPr>
            <w:r w:rsidRPr="00611BF7">
              <w:rPr>
                <w:bCs/>
                <w:sz w:val="24"/>
                <w:szCs w:val="24"/>
              </w:rPr>
              <w:t xml:space="preserve">Раздел I. </w:t>
            </w:r>
            <w:r w:rsidRPr="001737CB">
              <w:rPr>
                <w:bCs/>
                <w:sz w:val="24"/>
                <w:szCs w:val="24"/>
              </w:rPr>
              <w:t>Концепция (принципы) подготовки и представления финансовой отчетности по МСФО</w:t>
            </w:r>
          </w:p>
        </w:tc>
        <w:tc>
          <w:tcPr>
            <w:tcW w:w="3562" w:type="dxa"/>
          </w:tcPr>
          <w:p w:rsidR="00A149C2" w:rsidRPr="00FF5811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 xml:space="preserve">Роль и назначение международных стандартов финансовой отчетности (МСФО). Порядок создания МСФО. </w:t>
            </w:r>
          </w:p>
        </w:tc>
        <w:tc>
          <w:tcPr>
            <w:tcW w:w="1025" w:type="dxa"/>
          </w:tcPr>
          <w:p w:rsidR="00A149C2" w:rsidRPr="00FF5811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1047" w:type="dxa"/>
          </w:tcPr>
          <w:p w:rsidR="00A149C2" w:rsidRPr="00A25B16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A149C2" w:rsidRPr="0037035B" w:rsidTr="00A149C2">
        <w:tc>
          <w:tcPr>
            <w:tcW w:w="567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 w:rsidRPr="00777F6D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149C2" w:rsidRPr="001737CB" w:rsidRDefault="00A149C2" w:rsidP="00A149C2">
            <w:pPr>
              <w:rPr>
                <w:sz w:val="24"/>
                <w:szCs w:val="24"/>
              </w:rPr>
            </w:pPr>
            <w:r w:rsidRPr="001737CB">
              <w:rPr>
                <w:sz w:val="24"/>
                <w:szCs w:val="24"/>
              </w:rPr>
              <w:t>Раздел I. Концепция (принципы) подготовки и представления финансовой отчетности по МСФО</w:t>
            </w:r>
          </w:p>
        </w:tc>
        <w:tc>
          <w:tcPr>
            <w:tcW w:w="3562" w:type="dxa"/>
          </w:tcPr>
          <w:p w:rsidR="00A149C2" w:rsidRPr="00FF5811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Концепция подготовки и представления финансовой отчетности </w:t>
            </w:r>
          </w:p>
        </w:tc>
        <w:tc>
          <w:tcPr>
            <w:tcW w:w="1025" w:type="dxa"/>
          </w:tcPr>
          <w:p w:rsidR="00A149C2" w:rsidRPr="00FF5811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1047" w:type="dxa"/>
          </w:tcPr>
          <w:p w:rsidR="00A149C2" w:rsidRPr="00A25B16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</w:tr>
      <w:tr w:rsidR="00A149C2" w:rsidRPr="0037035B" w:rsidTr="00A149C2">
        <w:tc>
          <w:tcPr>
            <w:tcW w:w="567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A149C2" w:rsidRPr="001737CB" w:rsidRDefault="00A149C2" w:rsidP="00A149C2">
            <w:pPr>
              <w:rPr>
                <w:sz w:val="24"/>
                <w:szCs w:val="24"/>
              </w:rPr>
            </w:pPr>
            <w:r w:rsidRPr="001737CB">
              <w:rPr>
                <w:sz w:val="24"/>
                <w:szCs w:val="24"/>
              </w:rPr>
              <w:t>Раздел I. Концепция (принципы) подготовки и представления финансовой отчетности по МСФО</w:t>
            </w:r>
          </w:p>
        </w:tc>
        <w:tc>
          <w:tcPr>
            <w:tcW w:w="3562" w:type="dxa"/>
          </w:tcPr>
          <w:p w:rsidR="00A149C2" w:rsidRPr="00FF5811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>Состав и порядок представления финансовой отчетности</w:t>
            </w:r>
          </w:p>
        </w:tc>
        <w:tc>
          <w:tcPr>
            <w:tcW w:w="1025" w:type="dxa"/>
          </w:tcPr>
          <w:p w:rsidR="00A149C2" w:rsidRPr="00FF5811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A149C2" w:rsidRPr="00A25B16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</w:tr>
      <w:tr w:rsidR="00A149C2" w:rsidRPr="0037035B" w:rsidTr="00A149C2">
        <w:tc>
          <w:tcPr>
            <w:tcW w:w="567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A149C2" w:rsidRPr="00FF5811" w:rsidRDefault="00A149C2" w:rsidP="00A149C2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149C2" w:rsidRPr="00FF5811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Материальные активы</w:t>
            </w:r>
          </w:p>
        </w:tc>
        <w:tc>
          <w:tcPr>
            <w:tcW w:w="1025" w:type="dxa"/>
          </w:tcPr>
          <w:p w:rsidR="00A149C2" w:rsidRPr="00FF5811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1047" w:type="dxa"/>
          </w:tcPr>
          <w:p w:rsidR="00A149C2" w:rsidRPr="00A25B16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A149C2" w:rsidRPr="0037035B" w:rsidTr="00A149C2">
        <w:tc>
          <w:tcPr>
            <w:tcW w:w="567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A149C2" w:rsidRPr="00FF5811" w:rsidRDefault="00A149C2" w:rsidP="00A149C2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149C2" w:rsidRPr="00FF5811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 xml:space="preserve">Нематериальные активы, резервы, условные активы и обязательства </w:t>
            </w:r>
          </w:p>
        </w:tc>
        <w:tc>
          <w:tcPr>
            <w:tcW w:w="1025" w:type="dxa"/>
          </w:tcPr>
          <w:p w:rsidR="00A149C2" w:rsidRPr="00FF5811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1047" w:type="dxa"/>
          </w:tcPr>
          <w:p w:rsidR="00A149C2" w:rsidRPr="00A25B16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A149C2" w:rsidRPr="0037035B" w:rsidTr="00A149C2">
        <w:tc>
          <w:tcPr>
            <w:tcW w:w="567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A149C2" w:rsidRPr="00FF5811" w:rsidRDefault="00A149C2" w:rsidP="00A149C2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149C2" w:rsidRPr="00FF5811" w:rsidRDefault="00A149C2" w:rsidP="00A149C2">
            <w:pPr>
              <w:jc w:val="both"/>
            </w:pPr>
            <w:r w:rsidRPr="00A55451">
              <w:rPr>
                <w:rFonts w:ascii="Times New Roman CYR" w:hAnsi="Times New Roman CYR" w:cs="Times New Roman CYR"/>
                <w:sz w:val="24"/>
                <w:szCs w:val="24"/>
              </w:rPr>
              <w:t>Раскрытие информации о финансовых результатах.</w:t>
            </w:r>
            <w:r w:rsidRPr="00FF5811">
              <w:t xml:space="preserve"> </w:t>
            </w:r>
          </w:p>
        </w:tc>
        <w:tc>
          <w:tcPr>
            <w:tcW w:w="1025" w:type="dxa"/>
          </w:tcPr>
          <w:p w:rsidR="00A149C2" w:rsidRPr="00FF5811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0,5</w:t>
            </w:r>
          </w:p>
        </w:tc>
        <w:tc>
          <w:tcPr>
            <w:tcW w:w="1047" w:type="dxa"/>
          </w:tcPr>
          <w:p w:rsidR="00A149C2" w:rsidRPr="00A25B16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</w:p>
        </w:tc>
      </w:tr>
      <w:tr w:rsidR="00A149C2" w:rsidRPr="0037035B" w:rsidTr="00A149C2">
        <w:tc>
          <w:tcPr>
            <w:tcW w:w="567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A149C2" w:rsidRPr="00FF5811" w:rsidRDefault="00A149C2" w:rsidP="00A149C2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149C2" w:rsidRPr="00FF5811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 xml:space="preserve">Налоги па прибыль </w:t>
            </w:r>
          </w:p>
        </w:tc>
        <w:tc>
          <w:tcPr>
            <w:tcW w:w="1025" w:type="dxa"/>
          </w:tcPr>
          <w:p w:rsidR="00A149C2" w:rsidRPr="00FF5811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1047" w:type="dxa"/>
          </w:tcPr>
          <w:p w:rsidR="00A149C2" w:rsidRPr="00A25B16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</w:tr>
      <w:tr w:rsidR="00A149C2" w:rsidRPr="0037035B" w:rsidTr="00A149C2">
        <w:tc>
          <w:tcPr>
            <w:tcW w:w="567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A149C2" w:rsidRPr="00FF5811" w:rsidRDefault="00A149C2" w:rsidP="00A149C2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149C2" w:rsidRPr="00FF5811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>Учет инвестиций и раскрытие информации о связанных сторонах</w:t>
            </w:r>
            <w:r w:rsidRPr="00FF581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25" w:type="dxa"/>
          </w:tcPr>
          <w:p w:rsidR="00A149C2" w:rsidRPr="00FF5811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1047" w:type="dxa"/>
          </w:tcPr>
          <w:p w:rsidR="00A149C2" w:rsidRPr="00A25B16" w:rsidRDefault="00A149C2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</w:p>
        </w:tc>
      </w:tr>
      <w:tr w:rsidR="00A149C2" w:rsidRPr="0037035B" w:rsidTr="00A149C2">
        <w:tc>
          <w:tcPr>
            <w:tcW w:w="567" w:type="dxa"/>
          </w:tcPr>
          <w:p w:rsidR="00A149C2" w:rsidRPr="00777F6D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A149C2" w:rsidRPr="00FF5811" w:rsidRDefault="00A149C2" w:rsidP="00A149C2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>Раздел II. Правила составления отчетности и 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149C2" w:rsidRPr="00FF5811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Прочие раскрытия информации в финансовой отчетности </w:t>
            </w:r>
          </w:p>
        </w:tc>
        <w:tc>
          <w:tcPr>
            <w:tcW w:w="1025" w:type="dxa"/>
          </w:tcPr>
          <w:p w:rsidR="00A149C2" w:rsidRPr="00FF5811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1047" w:type="dxa"/>
          </w:tcPr>
          <w:p w:rsidR="00A149C2" w:rsidRPr="00A25B16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</w:p>
        </w:tc>
      </w:tr>
      <w:tr w:rsidR="00A149C2" w:rsidRPr="0037035B" w:rsidTr="00A149C2">
        <w:tc>
          <w:tcPr>
            <w:tcW w:w="567" w:type="dxa"/>
          </w:tcPr>
          <w:p w:rsidR="00A149C2" w:rsidRDefault="00A149C2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A149C2" w:rsidRPr="00FF5811" w:rsidRDefault="00A149C2" w:rsidP="00A149C2">
            <w:pPr>
              <w:rPr>
                <w:sz w:val="24"/>
                <w:szCs w:val="24"/>
              </w:rPr>
            </w:pPr>
            <w:r w:rsidRPr="00FF5811">
              <w:rPr>
                <w:sz w:val="24"/>
                <w:szCs w:val="24"/>
              </w:rPr>
              <w:t xml:space="preserve">Раздел II. Правила составления отчетности и </w:t>
            </w:r>
            <w:r w:rsidRPr="00FF5811">
              <w:rPr>
                <w:sz w:val="24"/>
                <w:szCs w:val="24"/>
              </w:rPr>
              <w:lastRenderedPageBreak/>
              <w:t>представления информации по международным стандартам</w:t>
            </w:r>
          </w:p>
        </w:tc>
        <w:tc>
          <w:tcPr>
            <w:tcW w:w="3562" w:type="dxa"/>
          </w:tcPr>
          <w:p w:rsidR="00A149C2" w:rsidRPr="00FF5811" w:rsidRDefault="00A149C2" w:rsidP="00A149C2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5811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Отчетность по отдельным видам деятельности </w:t>
            </w:r>
          </w:p>
        </w:tc>
        <w:tc>
          <w:tcPr>
            <w:tcW w:w="1025" w:type="dxa"/>
          </w:tcPr>
          <w:p w:rsidR="00A149C2" w:rsidRPr="00FF5811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</w:p>
        </w:tc>
        <w:tc>
          <w:tcPr>
            <w:tcW w:w="1047" w:type="dxa"/>
          </w:tcPr>
          <w:p w:rsidR="00A149C2" w:rsidRPr="00A25B16" w:rsidRDefault="00F57555" w:rsidP="00A149C2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</w:p>
        </w:tc>
      </w:tr>
      <w:tr w:rsidR="00A149C2" w:rsidRPr="0037035B" w:rsidTr="00A149C2">
        <w:tc>
          <w:tcPr>
            <w:tcW w:w="7531" w:type="dxa"/>
            <w:gridSpan w:val="3"/>
          </w:tcPr>
          <w:p w:rsidR="00A149C2" w:rsidRPr="00777F6D" w:rsidRDefault="00A149C2" w:rsidP="00A149C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</w:t>
            </w:r>
            <w:r w:rsidRPr="00777F6D">
              <w:rPr>
                <w:sz w:val="24"/>
                <w:szCs w:val="24"/>
              </w:rPr>
              <w:t>ГО:</w:t>
            </w:r>
          </w:p>
        </w:tc>
        <w:tc>
          <w:tcPr>
            <w:tcW w:w="1025" w:type="dxa"/>
          </w:tcPr>
          <w:p w:rsidR="00A149C2" w:rsidRPr="00777F6D" w:rsidRDefault="00F57555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47" w:type="dxa"/>
          </w:tcPr>
          <w:p w:rsidR="00A149C2" w:rsidRPr="00777F6D" w:rsidRDefault="00F57555" w:rsidP="00A149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</w:tbl>
    <w:p w:rsidR="00A149C2" w:rsidRDefault="00A149C2" w:rsidP="00A149C2">
      <w:pPr>
        <w:jc w:val="center"/>
        <w:rPr>
          <w:sz w:val="28"/>
        </w:rPr>
      </w:pPr>
    </w:p>
    <w:p w:rsidR="00A149C2" w:rsidRDefault="00A149C2" w:rsidP="00A149C2">
      <w:pPr>
        <w:framePr w:h="234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5050" cy="12954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2" w:rsidRDefault="00416882">
      <w:pPr>
        <w:widowControl/>
        <w:autoSpaceDE/>
        <w:autoSpaceDN/>
        <w:adjustRightInd/>
        <w:rPr>
          <w:b/>
          <w:sz w:val="28"/>
        </w:rPr>
      </w:pPr>
      <w:r>
        <w:rPr>
          <w:b/>
          <w:sz w:val="28"/>
        </w:rPr>
        <w:br w:type="page"/>
      </w:r>
    </w:p>
    <w:p w:rsidR="00416882" w:rsidRDefault="00416882" w:rsidP="00AC6D41">
      <w:pPr>
        <w:jc w:val="center"/>
        <w:rPr>
          <w:b/>
          <w:sz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302266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2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2" w:rsidRDefault="00416882">
      <w:pPr>
        <w:widowControl/>
        <w:autoSpaceDE/>
        <w:autoSpaceDN/>
        <w:adjustRightInd/>
        <w:rPr>
          <w:b/>
          <w:sz w:val="28"/>
        </w:rPr>
      </w:pPr>
      <w:r>
        <w:rPr>
          <w:b/>
          <w:sz w:val="28"/>
        </w:rPr>
        <w:br w:type="page"/>
      </w:r>
    </w:p>
    <w:p w:rsidR="00922A15" w:rsidRDefault="00325A14" w:rsidP="00AC6D41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</w:t>
      </w:r>
      <w:r w:rsidR="00922A15">
        <w:rPr>
          <w:b/>
          <w:sz w:val="28"/>
        </w:rPr>
        <w:t>Я</w:t>
      </w:r>
      <w:r w:rsidR="00B90F90">
        <w:rPr>
          <w:b/>
          <w:sz w:val="28"/>
        </w:rPr>
        <w:t xml:space="preserve"> </w:t>
      </w:r>
    </w:p>
    <w:p w:rsidR="00922A15" w:rsidRPr="00AC6D41" w:rsidRDefault="00922A15" w:rsidP="00922A15">
      <w:pPr>
        <w:rPr>
          <w:sz w:val="28"/>
        </w:rPr>
      </w:pPr>
    </w:p>
    <w:p w:rsidR="00325A14" w:rsidRDefault="00922A15" w:rsidP="00922A15">
      <w:pPr>
        <w:rPr>
          <w:b/>
          <w:sz w:val="28"/>
        </w:rPr>
      </w:pPr>
      <w:r>
        <w:rPr>
          <w:b/>
          <w:sz w:val="28"/>
        </w:rPr>
        <w:t xml:space="preserve">Приложение </w:t>
      </w:r>
      <w:r w:rsidR="00B90F90">
        <w:rPr>
          <w:b/>
          <w:sz w:val="28"/>
        </w:rPr>
        <w:t>№</w:t>
      </w:r>
      <w:r w:rsidR="00AC6D41">
        <w:rPr>
          <w:b/>
          <w:sz w:val="28"/>
        </w:rPr>
        <w:t xml:space="preserve"> </w:t>
      </w:r>
      <w:r w:rsidR="00B90F90">
        <w:rPr>
          <w:b/>
          <w:sz w:val="28"/>
        </w:rPr>
        <w:t>1</w:t>
      </w:r>
      <w:r>
        <w:rPr>
          <w:b/>
          <w:sz w:val="28"/>
        </w:rPr>
        <w:t xml:space="preserve">. </w:t>
      </w:r>
    </w:p>
    <w:p w:rsidR="001F48B7" w:rsidRDefault="001F48B7" w:rsidP="001F48B7">
      <w:pPr>
        <w:ind w:firstLine="561"/>
        <w:jc w:val="both"/>
        <w:rPr>
          <w:sz w:val="28"/>
          <w:szCs w:val="28"/>
        </w:rPr>
      </w:pPr>
      <w:proofErr w:type="gramStart"/>
      <w:r w:rsidRPr="006B5558">
        <w:rPr>
          <w:sz w:val="28"/>
          <w:szCs w:val="28"/>
        </w:rPr>
        <w:t>Методические указания для обучающегося по освоению дисциплины</w:t>
      </w:r>
      <w:proofErr w:type="gramEnd"/>
    </w:p>
    <w:p w:rsidR="001F48B7" w:rsidRPr="00F31C2A" w:rsidRDefault="001F48B7" w:rsidP="00922A15">
      <w:pPr>
        <w:ind w:firstLine="561"/>
        <w:jc w:val="both"/>
        <w:rPr>
          <w:sz w:val="24"/>
          <w:szCs w:val="24"/>
        </w:rPr>
      </w:pPr>
    </w:p>
    <w:p w:rsidR="000464D5" w:rsidRDefault="000464D5" w:rsidP="00922A15">
      <w:pPr>
        <w:ind w:firstLine="561"/>
        <w:jc w:val="both"/>
        <w:rPr>
          <w:sz w:val="28"/>
          <w:szCs w:val="28"/>
        </w:rPr>
      </w:pPr>
      <w:r w:rsidRPr="000464D5">
        <w:rPr>
          <w:sz w:val="28"/>
          <w:szCs w:val="28"/>
        </w:rPr>
        <w:t xml:space="preserve">Занятия проводятся в форме лекций и практических занятий. Неотъемлемой составляющей изучения курса является самостоятельная работа </w:t>
      </w:r>
      <w:proofErr w:type="gramStart"/>
      <w:r w:rsidRPr="000464D5">
        <w:rPr>
          <w:sz w:val="28"/>
          <w:szCs w:val="28"/>
        </w:rPr>
        <w:t>обучающихся</w:t>
      </w:r>
      <w:proofErr w:type="gramEnd"/>
      <w:r w:rsidRPr="000464D5">
        <w:rPr>
          <w:sz w:val="28"/>
          <w:szCs w:val="28"/>
        </w:rPr>
        <w:t xml:space="preserve"> по дисциплине.</w:t>
      </w:r>
      <w:r w:rsidR="00F31C2A">
        <w:rPr>
          <w:sz w:val="28"/>
          <w:szCs w:val="28"/>
        </w:rPr>
        <w:t xml:space="preserve"> </w:t>
      </w:r>
    </w:p>
    <w:p w:rsidR="000F1984" w:rsidRPr="00537421" w:rsidRDefault="000F1984" w:rsidP="000F1984">
      <w:pPr>
        <w:ind w:firstLine="720"/>
        <w:jc w:val="both"/>
        <w:rPr>
          <w:sz w:val="28"/>
          <w:szCs w:val="28"/>
        </w:rPr>
      </w:pPr>
      <w:r w:rsidRPr="00537421">
        <w:rPr>
          <w:sz w:val="28"/>
          <w:szCs w:val="28"/>
        </w:rPr>
        <w:t xml:space="preserve">Теоретический материал </w:t>
      </w:r>
      <w:r>
        <w:rPr>
          <w:sz w:val="28"/>
          <w:szCs w:val="28"/>
        </w:rPr>
        <w:t>по дисциплине «</w:t>
      </w:r>
      <w:r w:rsidRPr="00087C9E">
        <w:rPr>
          <w:sz w:val="28"/>
          <w:szCs w:val="28"/>
        </w:rPr>
        <w:t>Международные стандарты финансовой отчетности</w:t>
      </w:r>
      <w:r>
        <w:rPr>
          <w:sz w:val="28"/>
          <w:szCs w:val="28"/>
        </w:rPr>
        <w:t xml:space="preserve">» </w:t>
      </w:r>
      <w:r w:rsidRPr="00537421">
        <w:rPr>
          <w:sz w:val="28"/>
          <w:szCs w:val="28"/>
        </w:rPr>
        <w:t xml:space="preserve">дается по темам, указанным в </w:t>
      </w:r>
      <w:r>
        <w:rPr>
          <w:sz w:val="28"/>
          <w:szCs w:val="28"/>
        </w:rPr>
        <w:t>п.</w:t>
      </w:r>
      <w:r w:rsidR="001F48B7">
        <w:rPr>
          <w:sz w:val="28"/>
          <w:szCs w:val="28"/>
        </w:rPr>
        <w:t> </w:t>
      </w:r>
      <w:r>
        <w:rPr>
          <w:sz w:val="28"/>
          <w:szCs w:val="28"/>
        </w:rPr>
        <w:t>4</w:t>
      </w:r>
      <w:r w:rsidRPr="00537421">
        <w:rPr>
          <w:sz w:val="28"/>
          <w:szCs w:val="28"/>
        </w:rPr>
        <w:t xml:space="preserve"> настоящей рабочей программы. В конце каждой темы формулируются контрольные вопросы для закрепления материала, которые войдут в пе</w:t>
      </w:r>
      <w:r>
        <w:rPr>
          <w:sz w:val="28"/>
          <w:szCs w:val="28"/>
        </w:rPr>
        <w:t>речень вопросов к зачету</w:t>
      </w:r>
      <w:r w:rsidRPr="00537421">
        <w:rPr>
          <w:sz w:val="28"/>
          <w:szCs w:val="28"/>
        </w:rPr>
        <w:t>.</w:t>
      </w:r>
    </w:p>
    <w:p w:rsidR="000F1984" w:rsidRDefault="000F1984" w:rsidP="000F1984">
      <w:pPr>
        <w:shd w:val="clear" w:color="auto" w:fill="FFFFFF"/>
        <w:ind w:firstLine="720"/>
        <w:jc w:val="both"/>
        <w:rPr>
          <w:sz w:val="28"/>
          <w:szCs w:val="28"/>
        </w:rPr>
      </w:pPr>
      <w:r w:rsidRPr="00537421">
        <w:rPr>
          <w:sz w:val="28"/>
          <w:szCs w:val="28"/>
        </w:rPr>
        <w:t xml:space="preserve">На практических занятиях </w:t>
      </w:r>
      <w:r>
        <w:rPr>
          <w:sz w:val="28"/>
          <w:szCs w:val="28"/>
        </w:rPr>
        <w:t>рассматриваются ситуационные задачи и рефераты по темам, предусмотренным в п.</w:t>
      </w:r>
      <w:r w:rsidR="001F48B7">
        <w:rPr>
          <w:sz w:val="28"/>
          <w:szCs w:val="28"/>
        </w:rPr>
        <w:t> </w:t>
      </w:r>
      <w:r>
        <w:rPr>
          <w:sz w:val="28"/>
          <w:szCs w:val="28"/>
        </w:rPr>
        <w:t xml:space="preserve">4.2. В результате студент должен овладеть навыками использования нормативно-правовых документов в области </w:t>
      </w:r>
      <w:r w:rsidRPr="00E23431">
        <w:rPr>
          <w:rFonts w:ascii="Times New Roman CYR" w:hAnsi="Times New Roman CYR" w:cs="Times New Roman CYR"/>
          <w:sz w:val="28"/>
          <w:szCs w:val="28"/>
        </w:rPr>
        <w:t>международных стандартов финансовой отчетности</w:t>
      </w:r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sz w:val="28"/>
          <w:szCs w:val="28"/>
        </w:rPr>
        <w:t xml:space="preserve"> получить представление о роли и значении информации в развитии современного общества, овладеть методами, средствами и способами формирования отчетности, научиться ее анализировать. </w:t>
      </w:r>
    </w:p>
    <w:p w:rsidR="000F1984" w:rsidRPr="00093137" w:rsidRDefault="000F1984" w:rsidP="000F1984">
      <w:pPr>
        <w:ind w:firstLine="708"/>
        <w:jc w:val="both"/>
        <w:rPr>
          <w:sz w:val="28"/>
          <w:szCs w:val="28"/>
        </w:rPr>
      </w:pPr>
      <w:r w:rsidRPr="00093137">
        <w:rPr>
          <w:sz w:val="28"/>
          <w:szCs w:val="28"/>
        </w:rPr>
        <w:t>Успешное освоение курса дисциплины возможно лишь при систематической работе, требующей глубокого осмысления и повторения пройденного материала, поэтому необходимо делать соответствующие записи по каждой теме.</w:t>
      </w:r>
    </w:p>
    <w:p w:rsidR="001F48B7" w:rsidRDefault="001F48B7" w:rsidP="001F48B7">
      <w:pPr>
        <w:ind w:firstLine="708"/>
        <w:jc w:val="both"/>
        <w:rPr>
          <w:sz w:val="28"/>
          <w:szCs w:val="28"/>
        </w:rPr>
      </w:pPr>
      <w:r w:rsidRPr="00CC7D82">
        <w:rPr>
          <w:sz w:val="28"/>
          <w:szCs w:val="28"/>
        </w:rPr>
        <w:t xml:space="preserve">Раздел I. Концепция (принципы) подготовки и представления финансовой отчетности по МСФО </w:t>
      </w:r>
    </w:p>
    <w:p w:rsidR="000F1984" w:rsidRPr="000F1984" w:rsidRDefault="000F1984" w:rsidP="000F1984">
      <w:pPr>
        <w:ind w:firstLine="708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Тема 1.1. </w:t>
      </w:r>
      <w:r w:rsidRPr="000F1984">
        <w:rPr>
          <w:rFonts w:ascii="Times New Roman CYR" w:hAnsi="Times New Roman CYR" w:cs="Times New Roman CYR"/>
          <w:sz w:val="28"/>
          <w:szCs w:val="28"/>
        </w:rPr>
        <w:t xml:space="preserve">Роль и назначение международных стандартов финансовой отчетности (МСФО). Порядок создания МСФО. </w:t>
      </w:r>
    </w:p>
    <w:p w:rsidR="000F1984" w:rsidRPr="00093137" w:rsidRDefault="000F1984" w:rsidP="000F1984">
      <w:pPr>
        <w:ind w:firstLine="708"/>
        <w:jc w:val="both"/>
        <w:rPr>
          <w:sz w:val="28"/>
          <w:szCs w:val="28"/>
        </w:rPr>
      </w:pPr>
      <w:r w:rsidRPr="00093137">
        <w:rPr>
          <w:sz w:val="28"/>
          <w:szCs w:val="28"/>
        </w:rPr>
        <w:t>В этой теме рассматриваются цели и задачи изучения дисциплины «</w:t>
      </w:r>
      <w:r w:rsidRPr="007C4D2A">
        <w:rPr>
          <w:rFonts w:ascii="Times New Roman CYR" w:hAnsi="Times New Roman CYR" w:cs="Times New Roman CYR"/>
          <w:sz w:val="28"/>
          <w:szCs w:val="28"/>
        </w:rPr>
        <w:t>Международных стандартов финансовой отчетности</w:t>
      </w:r>
      <w:r>
        <w:rPr>
          <w:sz w:val="28"/>
          <w:szCs w:val="28"/>
        </w:rPr>
        <w:t>»</w:t>
      </w:r>
      <w:r w:rsidRPr="00093137">
        <w:rPr>
          <w:sz w:val="28"/>
          <w:szCs w:val="28"/>
        </w:rPr>
        <w:t xml:space="preserve">. При изучении этих вопросов особое внимание следует обратить на </w:t>
      </w:r>
      <w:r>
        <w:rPr>
          <w:sz w:val="28"/>
          <w:szCs w:val="28"/>
        </w:rPr>
        <w:t>отличия в моделях учета различных стран и исторические предпосылки становления МСФО</w:t>
      </w:r>
      <w:r w:rsidRPr="00093137">
        <w:rPr>
          <w:sz w:val="28"/>
          <w:szCs w:val="28"/>
        </w:rPr>
        <w:t xml:space="preserve">. В этой теме также следует рассмотреть </w:t>
      </w:r>
      <w:r>
        <w:rPr>
          <w:sz w:val="28"/>
          <w:szCs w:val="28"/>
        </w:rPr>
        <w:t>современные тенденции развития МСФО в мире</w:t>
      </w:r>
      <w:r w:rsidRPr="00093137">
        <w:rPr>
          <w:sz w:val="28"/>
          <w:szCs w:val="28"/>
        </w:rPr>
        <w:t xml:space="preserve">. Большое внимание необходимо уделить </w:t>
      </w:r>
      <w:r>
        <w:rPr>
          <w:sz w:val="28"/>
          <w:szCs w:val="28"/>
        </w:rPr>
        <w:t>международным организациям, занимающимся вопросами унификации учета в мире, порядку разработки и утверждения МСФО</w:t>
      </w:r>
      <w:r w:rsidRPr="00093137">
        <w:rPr>
          <w:sz w:val="28"/>
          <w:szCs w:val="28"/>
        </w:rPr>
        <w:t>.</w:t>
      </w:r>
    </w:p>
    <w:p w:rsidR="000F1984" w:rsidRPr="000F1984" w:rsidRDefault="000F1984" w:rsidP="000F1984">
      <w:pPr>
        <w:ind w:firstLine="708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Тема 1.2. </w:t>
      </w:r>
      <w:r w:rsidRPr="000F1984">
        <w:rPr>
          <w:rFonts w:ascii="Times New Roman CYR" w:hAnsi="Times New Roman CYR" w:cs="Times New Roman CYR"/>
          <w:sz w:val="28"/>
          <w:szCs w:val="28"/>
        </w:rPr>
        <w:t>Концепция подготовки и представления финансовой отчетности.</w:t>
      </w:r>
    </w:p>
    <w:p w:rsidR="000F1984" w:rsidRPr="00093137" w:rsidRDefault="000F1984" w:rsidP="000F1984">
      <w:pPr>
        <w:ind w:firstLine="708"/>
        <w:jc w:val="both"/>
        <w:rPr>
          <w:szCs w:val="28"/>
        </w:rPr>
      </w:pPr>
      <w:r w:rsidRPr="00093137">
        <w:rPr>
          <w:sz w:val="28"/>
          <w:szCs w:val="28"/>
        </w:rPr>
        <w:t xml:space="preserve">В этой теме следует рассмотреть </w:t>
      </w:r>
      <w:r>
        <w:rPr>
          <w:sz w:val="28"/>
          <w:szCs w:val="28"/>
        </w:rPr>
        <w:t>пользователей финансовой отчетности и их информационные потребности</w:t>
      </w:r>
      <w:r w:rsidRPr="00093137">
        <w:rPr>
          <w:sz w:val="28"/>
          <w:szCs w:val="28"/>
        </w:rPr>
        <w:t xml:space="preserve">. Особое внимание при изучении этой темы следует уделить </w:t>
      </w:r>
      <w:r>
        <w:rPr>
          <w:sz w:val="28"/>
          <w:szCs w:val="28"/>
        </w:rPr>
        <w:t>принципам финансовой отчетности, ее качественным характеристикам и ограничениям</w:t>
      </w:r>
      <w:r w:rsidRPr="00093137">
        <w:rPr>
          <w:sz w:val="28"/>
          <w:szCs w:val="28"/>
        </w:rPr>
        <w:t xml:space="preserve">. Необходимо рассмотреть </w:t>
      </w:r>
      <w:r>
        <w:rPr>
          <w:sz w:val="28"/>
          <w:szCs w:val="28"/>
        </w:rPr>
        <w:t>элементы финансовой отчетности и способы их оценки</w:t>
      </w:r>
      <w:r w:rsidRPr="00093137">
        <w:rPr>
          <w:sz w:val="28"/>
          <w:szCs w:val="28"/>
        </w:rPr>
        <w:t>.</w:t>
      </w:r>
    </w:p>
    <w:p w:rsidR="000F1984" w:rsidRPr="000F1984" w:rsidRDefault="000F1984" w:rsidP="000F1984">
      <w:pPr>
        <w:ind w:firstLine="708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Тема 1.3. </w:t>
      </w:r>
      <w:r w:rsidRPr="000F1984">
        <w:rPr>
          <w:rFonts w:ascii="Times New Roman CYR" w:hAnsi="Times New Roman CYR" w:cs="Times New Roman CYR"/>
          <w:sz w:val="28"/>
          <w:szCs w:val="28"/>
        </w:rPr>
        <w:t>Состав и порядок представления финансовой отчетности</w:t>
      </w:r>
      <w:r w:rsidRPr="000F1984">
        <w:rPr>
          <w:sz w:val="28"/>
          <w:szCs w:val="28"/>
        </w:rPr>
        <w:t xml:space="preserve">. </w:t>
      </w:r>
    </w:p>
    <w:p w:rsidR="000F1984" w:rsidRPr="00093137" w:rsidRDefault="000F1984" w:rsidP="000F1984">
      <w:pPr>
        <w:ind w:firstLine="708"/>
        <w:jc w:val="both"/>
        <w:rPr>
          <w:sz w:val="28"/>
          <w:szCs w:val="28"/>
        </w:rPr>
      </w:pPr>
      <w:r w:rsidRPr="00093137">
        <w:rPr>
          <w:sz w:val="28"/>
          <w:szCs w:val="28"/>
        </w:rPr>
        <w:t xml:space="preserve">В этой теме рассматриваются </w:t>
      </w:r>
      <w:r>
        <w:rPr>
          <w:sz w:val="28"/>
          <w:szCs w:val="28"/>
        </w:rPr>
        <w:t>компоненты финансовой отчетности</w:t>
      </w:r>
      <w:r w:rsidRPr="000931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принципы построения бухгалтерского баланса, статьи отчета о прибылях и убытках, назначение и содержание отчетов об изменениях капитала, о </w:t>
      </w:r>
      <w:r>
        <w:rPr>
          <w:sz w:val="28"/>
          <w:szCs w:val="28"/>
        </w:rPr>
        <w:lastRenderedPageBreak/>
        <w:t xml:space="preserve">движении денежных средств, примечаний к отчетности. </w:t>
      </w:r>
    </w:p>
    <w:p w:rsidR="001F48B7" w:rsidRPr="00CC7D82" w:rsidRDefault="001F48B7" w:rsidP="001F48B7">
      <w:pPr>
        <w:ind w:firstLine="708"/>
        <w:jc w:val="both"/>
        <w:rPr>
          <w:sz w:val="28"/>
          <w:szCs w:val="28"/>
        </w:rPr>
      </w:pPr>
      <w:r w:rsidRPr="00CC7D82">
        <w:rPr>
          <w:sz w:val="28"/>
          <w:szCs w:val="28"/>
        </w:rPr>
        <w:t xml:space="preserve">Для самостоятельной работы по материалу раздела рабочей программой отведено </w:t>
      </w:r>
      <w:r>
        <w:rPr>
          <w:sz w:val="28"/>
          <w:szCs w:val="28"/>
        </w:rPr>
        <w:t>14</w:t>
      </w:r>
      <w:r w:rsidRPr="00CC7D82">
        <w:rPr>
          <w:sz w:val="28"/>
          <w:szCs w:val="28"/>
        </w:rPr>
        <w:t xml:space="preserve"> часов. </w:t>
      </w:r>
    </w:p>
    <w:p w:rsidR="001F48B7" w:rsidRDefault="001F48B7" w:rsidP="001F48B7">
      <w:pPr>
        <w:ind w:firstLine="708"/>
        <w:jc w:val="both"/>
        <w:rPr>
          <w:sz w:val="28"/>
          <w:szCs w:val="28"/>
        </w:rPr>
      </w:pPr>
      <w:r w:rsidRPr="00CC7D82">
        <w:rPr>
          <w:bCs/>
          <w:sz w:val="28"/>
          <w:szCs w:val="28"/>
        </w:rPr>
        <w:t xml:space="preserve">Раздел II. </w:t>
      </w:r>
      <w:r w:rsidRPr="00CC7D82">
        <w:rPr>
          <w:sz w:val="28"/>
          <w:szCs w:val="28"/>
        </w:rPr>
        <w:t xml:space="preserve">Правила составления отчетности и представления информации по международным стандартам </w:t>
      </w:r>
    </w:p>
    <w:p w:rsidR="000F1984" w:rsidRPr="000F1984" w:rsidRDefault="000F1984" w:rsidP="000F1984">
      <w:pPr>
        <w:ind w:firstLine="708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Тема 2.4. </w:t>
      </w:r>
      <w:r w:rsidRPr="000F1984">
        <w:rPr>
          <w:rFonts w:ascii="Times New Roman CYR" w:hAnsi="Times New Roman CYR" w:cs="Times New Roman CYR"/>
          <w:sz w:val="28"/>
          <w:szCs w:val="28"/>
        </w:rPr>
        <w:t>Материальные активы.</w:t>
      </w:r>
      <w:r w:rsidRPr="000F1984">
        <w:rPr>
          <w:sz w:val="28"/>
          <w:szCs w:val="28"/>
        </w:rPr>
        <w:t xml:space="preserve"> </w:t>
      </w:r>
    </w:p>
    <w:p w:rsidR="000F1984" w:rsidRPr="00093137" w:rsidRDefault="000F1984" w:rsidP="000F1984">
      <w:pPr>
        <w:ind w:firstLine="708"/>
        <w:jc w:val="both"/>
        <w:rPr>
          <w:sz w:val="28"/>
          <w:szCs w:val="28"/>
        </w:rPr>
      </w:pPr>
      <w:r w:rsidRPr="00093137">
        <w:rPr>
          <w:sz w:val="28"/>
          <w:szCs w:val="28"/>
        </w:rPr>
        <w:t xml:space="preserve">В этой теме </w:t>
      </w:r>
      <w:r>
        <w:rPr>
          <w:sz w:val="28"/>
          <w:szCs w:val="28"/>
        </w:rPr>
        <w:t>о</w:t>
      </w:r>
      <w:r w:rsidRPr="00093137">
        <w:rPr>
          <w:sz w:val="28"/>
          <w:szCs w:val="28"/>
        </w:rPr>
        <w:t xml:space="preserve">собое внимание следует уделить изучению </w:t>
      </w:r>
      <w:r>
        <w:rPr>
          <w:sz w:val="28"/>
          <w:szCs w:val="28"/>
        </w:rPr>
        <w:t>методов учета запасов, их состава, способов оценки, методов расчета себестоимости, переоценки</w:t>
      </w:r>
      <w:r w:rsidRPr="00093137">
        <w:rPr>
          <w:sz w:val="28"/>
          <w:szCs w:val="28"/>
        </w:rPr>
        <w:t xml:space="preserve">. Изучается </w:t>
      </w:r>
      <w:r>
        <w:rPr>
          <w:sz w:val="28"/>
          <w:szCs w:val="28"/>
        </w:rPr>
        <w:t>понятие и состав основных средств, способы их оценки и переоценки, учета затрат по восстановлению, начисление амортизации</w:t>
      </w:r>
      <w:r w:rsidRPr="00093137">
        <w:rPr>
          <w:sz w:val="28"/>
          <w:szCs w:val="28"/>
        </w:rPr>
        <w:t>.</w:t>
      </w:r>
      <w:r>
        <w:rPr>
          <w:sz w:val="28"/>
          <w:szCs w:val="28"/>
        </w:rPr>
        <w:t xml:space="preserve"> Также необходимо изучить положения об аренде имущества, особенности раскрытия информации по аренде в отчетности. Кроме этого, следует обратить внимание на учет обесценения активов, а также категорию инвестиционной собственности.</w:t>
      </w:r>
    </w:p>
    <w:p w:rsidR="000F1984" w:rsidRPr="000F1984" w:rsidRDefault="000F1984" w:rsidP="000F1984">
      <w:pPr>
        <w:ind w:firstLine="708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Тема 2.5. </w:t>
      </w:r>
      <w:r w:rsidRPr="000F1984">
        <w:rPr>
          <w:rFonts w:ascii="Times New Roman CYR" w:hAnsi="Times New Roman CYR" w:cs="Times New Roman CYR"/>
          <w:sz w:val="28"/>
          <w:szCs w:val="28"/>
        </w:rPr>
        <w:t>Нематериальные активы, резервы, условные активы и обязательства</w:t>
      </w:r>
      <w:r w:rsidRPr="000F1984">
        <w:rPr>
          <w:sz w:val="28"/>
          <w:szCs w:val="28"/>
        </w:rPr>
        <w:t>.</w:t>
      </w:r>
    </w:p>
    <w:p w:rsidR="000F1984" w:rsidRPr="00B52E76" w:rsidRDefault="000F1984" w:rsidP="000F1984">
      <w:pPr>
        <w:ind w:firstLine="708"/>
        <w:jc w:val="both"/>
        <w:rPr>
          <w:sz w:val="28"/>
          <w:szCs w:val="28"/>
        </w:rPr>
      </w:pPr>
      <w:r w:rsidRPr="00B52E76">
        <w:rPr>
          <w:sz w:val="28"/>
          <w:szCs w:val="28"/>
        </w:rPr>
        <w:t xml:space="preserve">Цель изучения этой темы необходимо  уяснить </w:t>
      </w:r>
      <w:r>
        <w:rPr>
          <w:sz w:val="28"/>
          <w:szCs w:val="28"/>
        </w:rPr>
        <w:t>понятие и классификацию нематериальных активов, способы первоначальной оценки нематериального актива, а также изменения стоимости при переоценке, начислении амортизации, особенности списания стоимости при его выбытии</w:t>
      </w:r>
      <w:r w:rsidRPr="00B52E76">
        <w:rPr>
          <w:sz w:val="28"/>
          <w:szCs w:val="28"/>
        </w:rPr>
        <w:t xml:space="preserve">. Особое внимание следует обратить на </w:t>
      </w:r>
      <w:r>
        <w:rPr>
          <w:sz w:val="28"/>
          <w:szCs w:val="28"/>
        </w:rPr>
        <w:t>раскрытие информации в финансовой отчетности</w:t>
      </w:r>
      <w:r w:rsidRPr="00B52E76">
        <w:rPr>
          <w:sz w:val="28"/>
          <w:szCs w:val="28"/>
        </w:rPr>
        <w:t>.</w:t>
      </w:r>
      <w:r>
        <w:rPr>
          <w:sz w:val="28"/>
          <w:szCs w:val="28"/>
        </w:rPr>
        <w:t xml:space="preserve"> Также в теме изучаются вопросы формирования в учете и использования резервов, условных активов и обязательств, а также их раскрытие в отчетности.</w:t>
      </w:r>
    </w:p>
    <w:p w:rsidR="000F1984" w:rsidRPr="000F1984" w:rsidRDefault="000F1984" w:rsidP="000F1984">
      <w:pPr>
        <w:ind w:firstLine="708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Тема 2.6. </w:t>
      </w:r>
      <w:r w:rsidRPr="000F1984">
        <w:rPr>
          <w:rFonts w:ascii="Times New Roman CYR" w:hAnsi="Times New Roman CYR" w:cs="Times New Roman CYR"/>
          <w:sz w:val="28"/>
          <w:szCs w:val="28"/>
        </w:rPr>
        <w:t>Раскрытие информации о финансовых результатах</w:t>
      </w:r>
      <w:r w:rsidRPr="000F1984">
        <w:rPr>
          <w:sz w:val="28"/>
          <w:szCs w:val="28"/>
        </w:rPr>
        <w:t xml:space="preserve">. </w:t>
      </w:r>
    </w:p>
    <w:p w:rsidR="000F1984" w:rsidRPr="00B52E76" w:rsidRDefault="000F1984" w:rsidP="000F1984">
      <w:pPr>
        <w:ind w:firstLine="708"/>
        <w:jc w:val="both"/>
        <w:rPr>
          <w:sz w:val="28"/>
          <w:szCs w:val="28"/>
        </w:rPr>
      </w:pPr>
      <w:r w:rsidRPr="00B52E76">
        <w:rPr>
          <w:sz w:val="28"/>
          <w:szCs w:val="28"/>
        </w:rPr>
        <w:t xml:space="preserve">Данная тема включает </w:t>
      </w:r>
      <w:r>
        <w:rPr>
          <w:sz w:val="28"/>
          <w:szCs w:val="28"/>
        </w:rPr>
        <w:t>основные стандарты, влияющие на формирование финансового результата организации</w:t>
      </w:r>
      <w:r w:rsidRPr="00B52E76">
        <w:rPr>
          <w:sz w:val="28"/>
          <w:szCs w:val="28"/>
        </w:rPr>
        <w:t>.</w:t>
      </w:r>
      <w:r>
        <w:rPr>
          <w:sz w:val="28"/>
          <w:szCs w:val="28"/>
        </w:rPr>
        <w:t xml:space="preserve"> Изначально важно разобраться в вопросах формирования учетной политики и последствий ее изменения. Также следует уделить внимание способам исправления ошибок в отчетности. Особое внимание при изучении темы уделяют определению и признанию выручки по основной деятельности и прочим доходам. Также следует изучить учет и признание выручки и затрат по договорам подряда.  Дополнительно изучается влияние изменений валютных курсов на финансовый результат, учет затрат по займам, правила расчета прибыли на акцию.</w:t>
      </w:r>
    </w:p>
    <w:p w:rsidR="000F1984" w:rsidRPr="000F1984" w:rsidRDefault="000F1984" w:rsidP="000F1984">
      <w:pPr>
        <w:ind w:firstLine="708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Тема 2.7. </w:t>
      </w:r>
      <w:r w:rsidRPr="000F1984">
        <w:rPr>
          <w:rFonts w:ascii="Times New Roman CYR" w:hAnsi="Times New Roman CYR" w:cs="Times New Roman CYR"/>
          <w:sz w:val="28"/>
          <w:szCs w:val="28"/>
        </w:rPr>
        <w:t>Налоги па прибыль</w:t>
      </w:r>
      <w:r w:rsidRPr="000F1984">
        <w:rPr>
          <w:sz w:val="28"/>
          <w:szCs w:val="28"/>
        </w:rPr>
        <w:t>.</w:t>
      </w:r>
    </w:p>
    <w:p w:rsidR="000F1984" w:rsidRPr="00B52E76" w:rsidRDefault="000F1984" w:rsidP="000F1984">
      <w:pPr>
        <w:pStyle w:val="a4"/>
        <w:rPr>
          <w:szCs w:val="28"/>
        </w:rPr>
      </w:pPr>
      <w:r w:rsidRPr="00B52E76">
        <w:rPr>
          <w:szCs w:val="28"/>
        </w:rPr>
        <w:t xml:space="preserve">Цель изучения этой темы уяснение </w:t>
      </w:r>
      <w:r>
        <w:rPr>
          <w:szCs w:val="28"/>
        </w:rPr>
        <w:t>различий в налоговой и финансовой отчетности и раскрытие отклонений по налогу на прибыль</w:t>
      </w:r>
      <w:r w:rsidRPr="00B52E76">
        <w:rPr>
          <w:szCs w:val="28"/>
        </w:rPr>
        <w:t>.</w:t>
      </w:r>
      <w:r>
        <w:rPr>
          <w:szCs w:val="28"/>
        </w:rPr>
        <w:t xml:space="preserve"> В ходе изучения темы необходимо разобрать основные понятия и определения, изучить порядок расчета временных разниц, оценки отложенных налогов и признания их в отчетности.</w:t>
      </w:r>
    </w:p>
    <w:p w:rsidR="000F1984" w:rsidRPr="000F1984" w:rsidRDefault="000F1984" w:rsidP="000F1984">
      <w:pPr>
        <w:ind w:firstLine="708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Тема 2.8. </w:t>
      </w:r>
      <w:r w:rsidRPr="000F1984">
        <w:rPr>
          <w:rFonts w:ascii="Times New Roman CYR" w:hAnsi="Times New Roman CYR" w:cs="Times New Roman CYR"/>
          <w:sz w:val="28"/>
          <w:szCs w:val="28"/>
        </w:rPr>
        <w:t>Учет инвестиций и раскрытие информации о связанных сторонах</w:t>
      </w:r>
      <w:r w:rsidRPr="000F1984">
        <w:rPr>
          <w:sz w:val="28"/>
          <w:szCs w:val="28"/>
        </w:rPr>
        <w:t xml:space="preserve">. </w:t>
      </w:r>
    </w:p>
    <w:p w:rsidR="000F1984" w:rsidRPr="00E54602" w:rsidRDefault="000F1984" w:rsidP="000F1984">
      <w:pPr>
        <w:ind w:firstLine="708"/>
        <w:jc w:val="both"/>
        <w:rPr>
          <w:sz w:val="28"/>
          <w:szCs w:val="28"/>
        </w:rPr>
      </w:pPr>
      <w:r w:rsidRPr="00E54602">
        <w:rPr>
          <w:sz w:val="28"/>
          <w:szCs w:val="28"/>
        </w:rPr>
        <w:t xml:space="preserve">При </w:t>
      </w:r>
      <w:r>
        <w:rPr>
          <w:sz w:val="28"/>
          <w:szCs w:val="28"/>
        </w:rPr>
        <w:t>изучении</w:t>
      </w:r>
      <w:r w:rsidRPr="00E54602">
        <w:rPr>
          <w:sz w:val="28"/>
          <w:szCs w:val="28"/>
        </w:rPr>
        <w:t xml:space="preserve"> темы необходимо дать характеристику </w:t>
      </w:r>
      <w:r>
        <w:rPr>
          <w:sz w:val="28"/>
          <w:szCs w:val="28"/>
        </w:rPr>
        <w:t>связанным сторонам, объединениям бизнеса, методам учета объединения бизнеса и оценке затрат на объединение, определению деловой репутации и доли меньшинства</w:t>
      </w:r>
      <w:r w:rsidRPr="00E546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54602">
        <w:rPr>
          <w:sz w:val="28"/>
          <w:szCs w:val="28"/>
        </w:rPr>
        <w:t xml:space="preserve">Особое внимание следует обратить на </w:t>
      </w:r>
      <w:r>
        <w:rPr>
          <w:sz w:val="28"/>
          <w:szCs w:val="28"/>
        </w:rPr>
        <w:t xml:space="preserve">консолидированную и индивидуальную </w:t>
      </w:r>
      <w:r>
        <w:rPr>
          <w:sz w:val="28"/>
          <w:szCs w:val="28"/>
        </w:rPr>
        <w:lastRenderedPageBreak/>
        <w:t>финансовую отчетность</w:t>
      </w:r>
      <w:r w:rsidRPr="00E54602">
        <w:rPr>
          <w:sz w:val="28"/>
          <w:szCs w:val="28"/>
        </w:rPr>
        <w:t>.</w:t>
      </w:r>
      <w:r>
        <w:rPr>
          <w:sz w:val="28"/>
          <w:szCs w:val="28"/>
        </w:rPr>
        <w:t xml:space="preserve"> Также в теме необходимо рассмотреть учет инвестиций в ассоциированные компании и отражение инвестиций в индивидуальной и в консолидированной отчетности инвестора. Далее в теме рассматриваются вопросы раскрытия информации об участии в совместной деятельности, информации по сегментам.</w:t>
      </w:r>
    </w:p>
    <w:p w:rsidR="000F1984" w:rsidRPr="000F1984" w:rsidRDefault="000F1984" w:rsidP="000F1984">
      <w:pPr>
        <w:ind w:firstLine="708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Тема 2.9. </w:t>
      </w:r>
      <w:r w:rsidRPr="000F1984">
        <w:rPr>
          <w:rFonts w:ascii="Times New Roman CYR" w:hAnsi="Times New Roman CYR" w:cs="Times New Roman CYR"/>
          <w:sz w:val="28"/>
          <w:szCs w:val="28"/>
        </w:rPr>
        <w:t>Прочие раскрытия информации в финансовой отчетности</w:t>
      </w:r>
      <w:r w:rsidRPr="000F1984">
        <w:rPr>
          <w:sz w:val="28"/>
          <w:szCs w:val="28"/>
        </w:rPr>
        <w:t>.</w:t>
      </w:r>
    </w:p>
    <w:p w:rsidR="000F1984" w:rsidRPr="00F75FDC" w:rsidRDefault="000F1984" w:rsidP="000F1984">
      <w:pPr>
        <w:ind w:firstLine="708"/>
        <w:jc w:val="both"/>
        <w:rPr>
          <w:sz w:val="28"/>
          <w:szCs w:val="28"/>
        </w:rPr>
      </w:pPr>
      <w:r w:rsidRPr="00F75FDC">
        <w:rPr>
          <w:sz w:val="28"/>
          <w:szCs w:val="28"/>
        </w:rPr>
        <w:t xml:space="preserve">В этой теме следует рассмотреть </w:t>
      </w:r>
      <w:r>
        <w:rPr>
          <w:sz w:val="28"/>
          <w:szCs w:val="28"/>
        </w:rPr>
        <w:t>ряд стандартов, включающих вопросы раскрытия в отчетности событий после отчетной даты, вознаграждений работникам, учета и отчетности по пенсионным планам, учета государственных субсидий, раскрытия информации о финансовых инструментах, информации о прекращаемой деятельности и внеоборотных активах для перепродажи.</w:t>
      </w:r>
    </w:p>
    <w:p w:rsidR="000F1984" w:rsidRPr="000F1984" w:rsidRDefault="000F1984" w:rsidP="000F1984">
      <w:pPr>
        <w:ind w:firstLine="708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Тема 2.10. </w:t>
      </w:r>
      <w:r w:rsidRPr="000F1984">
        <w:rPr>
          <w:rFonts w:ascii="Times New Roman CYR" w:hAnsi="Times New Roman CYR" w:cs="Times New Roman CYR"/>
          <w:sz w:val="28"/>
          <w:szCs w:val="28"/>
        </w:rPr>
        <w:t>Отчетность по отдельным видам деятельности</w:t>
      </w:r>
      <w:r w:rsidRPr="000F1984">
        <w:rPr>
          <w:sz w:val="28"/>
          <w:szCs w:val="28"/>
        </w:rPr>
        <w:t>.</w:t>
      </w:r>
    </w:p>
    <w:p w:rsidR="000F1984" w:rsidRPr="000D062E" w:rsidRDefault="000F1984" w:rsidP="000F19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Pr="000D062E">
        <w:rPr>
          <w:sz w:val="28"/>
          <w:szCs w:val="28"/>
        </w:rPr>
        <w:t xml:space="preserve"> изучения этой темы необходимо </w:t>
      </w:r>
      <w:r>
        <w:rPr>
          <w:sz w:val="28"/>
          <w:szCs w:val="28"/>
        </w:rPr>
        <w:t>рассмотреть стандарты по финансовой отчетности банков, финансовой отчетности страховых организаций, учет и отчетность в сельском хозяйст</w:t>
      </w:r>
      <w:r w:rsidR="002B6752">
        <w:rPr>
          <w:sz w:val="28"/>
          <w:szCs w:val="28"/>
        </w:rPr>
        <w:t>ве, порядок признания, оценки и</w:t>
      </w:r>
      <w:r>
        <w:rPr>
          <w:sz w:val="28"/>
          <w:szCs w:val="28"/>
        </w:rPr>
        <w:t xml:space="preserve"> раскрытия затрат и возникающих активов, связанных с разведкой и оценкой минеральных ресурсов</w:t>
      </w:r>
      <w:r w:rsidRPr="000D062E">
        <w:rPr>
          <w:sz w:val="28"/>
          <w:szCs w:val="28"/>
        </w:rPr>
        <w:t>.</w:t>
      </w:r>
    </w:p>
    <w:p w:rsidR="001F48B7" w:rsidRPr="00CC7D82" w:rsidRDefault="001F48B7" w:rsidP="001F48B7">
      <w:pPr>
        <w:ind w:firstLine="708"/>
        <w:jc w:val="both"/>
        <w:rPr>
          <w:sz w:val="28"/>
          <w:szCs w:val="28"/>
        </w:rPr>
      </w:pPr>
      <w:r w:rsidRPr="00CC7D82">
        <w:rPr>
          <w:sz w:val="28"/>
          <w:szCs w:val="28"/>
        </w:rPr>
        <w:t xml:space="preserve">Для самостоятельной работы по материалу раздела рабочей программой отведено </w:t>
      </w:r>
      <w:r>
        <w:rPr>
          <w:sz w:val="28"/>
          <w:szCs w:val="28"/>
        </w:rPr>
        <w:t>60</w:t>
      </w:r>
      <w:r w:rsidRPr="00CC7D82">
        <w:rPr>
          <w:sz w:val="28"/>
          <w:szCs w:val="28"/>
        </w:rPr>
        <w:t xml:space="preserve"> часов. </w:t>
      </w:r>
    </w:p>
    <w:p w:rsidR="001F48B7" w:rsidRPr="00824C78" w:rsidRDefault="001F48B7" w:rsidP="001F48B7">
      <w:pPr>
        <w:ind w:firstLine="709"/>
        <w:jc w:val="both"/>
        <w:rPr>
          <w:sz w:val="28"/>
          <w:szCs w:val="28"/>
        </w:rPr>
      </w:pPr>
      <w:r w:rsidRPr="00F34806">
        <w:rPr>
          <w:sz w:val="28"/>
          <w:szCs w:val="28"/>
        </w:rPr>
        <w:t xml:space="preserve">По дисциплине предусмотрено </w:t>
      </w:r>
      <w:r>
        <w:rPr>
          <w:sz w:val="28"/>
          <w:szCs w:val="28"/>
        </w:rPr>
        <w:t>1 расчетно-графическое</w:t>
      </w:r>
      <w:r w:rsidRPr="00F34806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е (РГЗ)</w:t>
      </w:r>
      <w:r w:rsidRPr="00F348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34806">
        <w:rPr>
          <w:sz w:val="28"/>
          <w:szCs w:val="28"/>
        </w:rPr>
        <w:t xml:space="preserve">Цель </w:t>
      </w:r>
      <w:r>
        <w:rPr>
          <w:sz w:val="28"/>
          <w:szCs w:val="28"/>
        </w:rPr>
        <w:t xml:space="preserve">его </w:t>
      </w:r>
      <w:r w:rsidRPr="00F34806">
        <w:rPr>
          <w:sz w:val="28"/>
          <w:szCs w:val="28"/>
        </w:rPr>
        <w:t xml:space="preserve">выполнения </w:t>
      </w:r>
      <w:r>
        <w:rPr>
          <w:sz w:val="28"/>
          <w:szCs w:val="28"/>
        </w:rPr>
        <w:t xml:space="preserve">состоит в </w:t>
      </w:r>
      <w:r w:rsidRPr="00CC7D82">
        <w:rPr>
          <w:sz w:val="28"/>
          <w:szCs w:val="28"/>
        </w:rPr>
        <w:t>развитии компетенций в области теории и методологии подготовки финансовой отчетности в соответствии с Международными стандартами финансовой отчетности</w:t>
      </w:r>
      <w:r w:rsidRPr="00824C78">
        <w:rPr>
          <w:sz w:val="28"/>
          <w:szCs w:val="28"/>
        </w:rPr>
        <w:t xml:space="preserve">. </w:t>
      </w:r>
      <w:r>
        <w:rPr>
          <w:sz w:val="28"/>
          <w:szCs w:val="28"/>
        </w:rPr>
        <w:t>РГ</w:t>
      </w:r>
      <w:r w:rsidRPr="00824C78">
        <w:rPr>
          <w:sz w:val="28"/>
          <w:szCs w:val="28"/>
        </w:rPr>
        <w:t>З выполняется на листах формата А</w:t>
      </w:r>
      <w:proofErr w:type="gramStart"/>
      <w:r w:rsidRPr="00824C78">
        <w:rPr>
          <w:sz w:val="28"/>
          <w:szCs w:val="28"/>
        </w:rPr>
        <w:t>4</w:t>
      </w:r>
      <w:proofErr w:type="gramEnd"/>
      <w:r w:rsidRPr="00824C78">
        <w:rPr>
          <w:sz w:val="28"/>
          <w:szCs w:val="28"/>
        </w:rPr>
        <w:t xml:space="preserve">, объем – </w:t>
      </w:r>
      <w:r>
        <w:rPr>
          <w:sz w:val="28"/>
          <w:szCs w:val="28"/>
        </w:rPr>
        <w:t>10</w:t>
      </w:r>
      <w:r w:rsidRPr="00824C78">
        <w:rPr>
          <w:sz w:val="28"/>
          <w:szCs w:val="28"/>
        </w:rPr>
        <w:t>-1</w:t>
      </w:r>
      <w:r>
        <w:rPr>
          <w:sz w:val="28"/>
          <w:szCs w:val="28"/>
        </w:rPr>
        <w:t>5</w:t>
      </w:r>
      <w:r w:rsidRPr="00824C78">
        <w:rPr>
          <w:sz w:val="28"/>
          <w:szCs w:val="28"/>
        </w:rPr>
        <w:t xml:space="preserve"> страниц. </w:t>
      </w:r>
      <w:r>
        <w:rPr>
          <w:sz w:val="28"/>
          <w:szCs w:val="28"/>
        </w:rPr>
        <w:t xml:space="preserve">Вариант задания определяется студенту преподавателем на основании номера зачетной книжки. На выполнение РГЗ предусмотрено 18 часов самостоятельной работы студента. </w:t>
      </w:r>
    </w:p>
    <w:p w:rsidR="001F48B7" w:rsidRDefault="001F48B7" w:rsidP="001F48B7">
      <w:pPr>
        <w:ind w:firstLine="708"/>
        <w:jc w:val="both"/>
        <w:rPr>
          <w:sz w:val="28"/>
          <w:szCs w:val="28"/>
        </w:rPr>
      </w:pPr>
      <w:r w:rsidRPr="000464D5">
        <w:rPr>
          <w:sz w:val="28"/>
          <w:szCs w:val="28"/>
        </w:rPr>
        <w:t xml:space="preserve">Формы контроля знаний </w:t>
      </w:r>
      <w:r>
        <w:rPr>
          <w:sz w:val="28"/>
          <w:szCs w:val="28"/>
        </w:rPr>
        <w:t>обучающихся</w:t>
      </w:r>
      <w:r w:rsidRPr="000464D5">
        <w:rPr>
          <w:sz w:val="28"/>
          <w:szCs w:val="28"/>
        </w:rPr>
        <w:t xml:space="preserve"> включают текущий </w:t>
      </w:r>
      <w:r>
        <w:rPr>
          <w:sz w:val="28"/>
          <w:szCs w:val="28"/>
        </w:rPr>
        <w:t>контроль и промежуточную аттестацию</w:t>
      </w:r>
      <w:r w:rsidRPr="000464D5">
        <w:rPr>
          <w:sz w:val="28"/>
          <w:szCs w:val="28"/>
        </w:rPr>
        <w:t xml:space="preserve">. Текущий контроль проводится в форме письменных и </w:t>
      </w:r>
      <w:r>
        <w:rPr>
          <w:sz w:val="28"/>
          <w:szCs w:val="28"/>
        </w:rPr>
        <w:t>устных опросов, решения заданий,</w:t>
      </w:r>
      <w:r w:rsidRPr="000464D5">
        <w:rPr>
          <w:sz w:val="28"/>
          <w:szCs w:val="28"/>
        </w:rPr>
        <w:t xml:space="preserve"> </w:t>
      </w:r>
      <w:r>
        <w:rPr>
          <w:sz w:val="28"/>
          <w:szCs w:val="28"/>
        </w:rPr>
        <w:t>предполагает предварительную защиту расчетно-графического задания.</w:t>
      </w:r>
      <w:r w:rsidRPr="00CD0B08">
        <w:rPr>
          <w:sz w:val="28"/>
          <w:szCs w:val="28"/>
        </w:rPr>
        <w:t xml:space="preserve"> </w:t>
      </w:r>
      <w:r w:rsidRPr="00CB29A5">
        <w:rPr>
          <w:bCs/>
          <w:sz w:val="28"/>
        </w:rPr>
        <w:t xml:space="preserve">Промежуточная аттестация </w:t>
      </w:r>
      <w:r w:rsidRPr="00CB29A5">
        <w:rPr>
          <w:sz w:val="28"/>
        </w:rPr>
        <w:t>осуществляется в конце семестра после завершения изучени</w:t>
      </w:r>
      <w:r>
        <w:rPr>
          <w:sz w:val="28"/>
        </w:rPr>
        <w:t>я дисциплины в форме дифференцированного зачета</w:t>
      </w:r>
      <w:r w:rsidRPr="00CB29A5">
        <w:rPr>
          <w:sz w:val="28"/>
          <w:szCs w:val="28"/>
        </w:rPr>
        <w:t>.</w:t>
      </w:r>
    </w:p>
    <w:p w:rsidR="000464D5" w:rsidRDefault="000464D5" w:rsidP="002B6752">
      <w:pPr>
        <w:pStyle w:val="3"/>
        <w:spacing w:after="0"/>
        <w:jc w:val="both"/>
        <w:rPr>
          <w:sz w:val="28"/>
          <w:szCs w:val="28"/>
        </w:rPr>
      </w:pPr>
    </w:p>
    <w:p w:rsidR="002B6752" w:rsidRPr="002B6752" w:rsidRDefault="002B6752" w:rsidP="002B6752">
      <w:pPr>
        <w:pStyle w:val="3"/>
        <w:spacing w:after="0"/>
        <w:jc w:val="both"/>
        <w:rPr>
          <w:sz w:val="28"/>
          <w:szCs w:val="28"/>
        </w:rPr>
      </w:pPr>
    </w:p>
    <w:sectPr w:rsidR="002B6752" w:rsidRPr="002B6752" w:rsidSect="00E5096A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2DB5"/>
    <w:multiLevelType w:val="hybridMultilevel"/>
    <w:tmpl w:val="8F1A6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676C0"/>
    <w:multiLevelType w:val="hybridMultilevel"/>
    <w:tmpl w:val="0FD24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54936"/>
    <w:multiLevelType w:val="hybridMultilevel"/>
    <w:tmpl w:val="E4DC71EA"/>
    <w:lvl w:ilvl="0" w:tplc="0419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CC6098E"/>
    <w:multiLevelType w:val="hybridMultilevel"/>
    <w:tmpl w:val="6FA8EE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723D2E"/>
    <w:multiLevelType w:val="hybridMultilevel"/>
    <w:tmpl w:val="B52CDF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0724EF"/>
    <w:multiLevelType w:val="hybridMultilevel"/>
    <w:tmpl w:val="3BC2D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C165A6"/>
    <w:multiLevelType w:val="hybridMultilevel"/>
    <w:tmpl w:val="EB6C2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D40D0E"/>
    <w:multiLevelType w:val="hybridMultilevel"/>
    <w:tmpl w:val="28022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B818C2"/>
    <w:multiLevelType w:val="hybridMultilevel"/>
    <w:tmpl w:val="204EC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05204A"/>
    <w:multiLevelType w:val="hybridMultilevel"/>
    <w:tmpl w:val="307A24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A644E56"/>
    <w:multiLevelType w:val="hybridMultilevel"/>
    <w:tmpl w:val="6FA8EE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3">
    <w:nsid w:val="769A3EAB"/>
    <w:multiLevelType w:val="hybridMultilevel"/>
    <w:tmpl w:val="E82A54B0"/>
    <w:lvl w:ilvl="0" w:tplc="1DE2C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B005A3"/>
    <w:multiLevelType w:val="hybridMultilevel"/>
    <w:tmpl w:val="CA6E8338"/>
    <w:lvl w:ilvl="0" w:tplc="1DE2C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6622E3"/>
    <w:multiLevelType w:val="hybridMultilevel"/>
    <w:tmpl w:val="0826D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46496A"/>
    <w:multiLevelType w:val="hybridMultilevel"/>
    <w:tmpl w:val="37565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9"/>
  </w:num>
  <w:num w:numId="4">
    <w:abstractNumId w:val="6"/>
  </w:num>
  <w:num w:numId="5">
    <w:abstractNumId w:val="0"/>
  </w:num>
  <w:num w:numId="6">
    <w:abstractNumId w:val="16"/>
  </w:num>
  <w:num w:numId="7">
    <w:abstractNumId w:val="15"/>
  </w:num>
  <w:num w:numId="8">
    <w:abstractNumId w:val="7"/>
  </w:num>
  <w:num w:numId="9">
    <w:abstractNumId w:val="10"/>
  </w:num>
  <w:num w:numId="10">
    <w:abstractNumId w:val="8"/>
  </w:num>
  <w:num w:numId="11">
    <w:abstractNumId w:val="2"/>
  </w:num>
  <w:num w:numId="12">
    <w:abstractNumId w:val="14"/>
  </w:num>
  <w:num w:numId="13">
    <w:abstractNumId w:val="13"/>
  </w:num>
  <w:num w:numId="14">
    <w:abstractNumId w:val="4"/>
  </w:num>
  <w:num w:numId="15">
    <w:abstractNumId w:val="1"/>
  </w:num>
  <w:num w:numId="16">
    <w:abstractNumId w:val="3"/>
  </w:num>
  <w:num w:numId="17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368"/>
    <w:rsid w:val="00003D62"/>
    <w:rsid w:val="000302F6"/>
    <w:rsid w:val="000464D5"/>
    <w:rsid w:val="00050FF6"/>
    <w:rsid w:val="00071D7F"/>
    <w:rsid w:val="000964C4"/>
    <w:rsid w:val="000A64A4"/>
    <w:rsid w:val="000B21EF"/>
    <w:rsid w:val="000B26F0"/>
    <w:rsid w:val="000B2D72"/>
    <w:rsid w:val="000D62EB"/>
    <w:rsid w:val="000E656D"/>
    <w:rsid w:val="000F1984"/>
    <w:rsid w:val="000F4917"/>
    <w:rsid w:val="00115E2A"/>
    <w:rsid w:val="00127369"/>
    <w:rsid w:val="001301FB"/>
    <w:rsid w:val="001418EB"/>
    <w:rsid w:val="001429E6"/>
    <w:rsid w:val="00151260"/>
    <w:rsid w:val="00155CBC"/>
    <w:rsid w:val="001652BF"/>
    <w:rsid w:val="001737CB"/>
    <w:rsid w:val="001743EB"/>
    <w:rsid w:val="00182D21"/>
    <w:rsid w:val="00185854"/>
    <w:rsid w:val="00186455"/>
    <w:rsid w:val="00187D8C"/>
    <w:rsid w:val="001900C4"/>
    <w:rsid w:val="001C394C"/>
    <w:rsid w:val="001C3DFB"/>
    <w:rsid w:val="001D2281"/>
    <w:rsid w:val="001E0AE7"/>
    <w:rsid w:val="001E13AF"/>
    <w:rsid w:val="001E23E2"/>
    <w:rsid w:val="001E3ED6"/>
    <w:rsid w:val="001E48A6"/>
    <w:rsid w:val="001F2557"/>
    <w:rsid w:val="001F48B7"/>
    <w:rsid w:val="002152F7"/>
    <w:rsid w:val="00223E19"/>
    <w:rsid w:val="00226A17"/>
    <w:rsid w:val="00233617"/>
    <w:rsid w:val="0023686E"/>
    <w:rsid w:val="00236FF1"/>
    <w:rsid w:val="00244139"/>
    <w:rsid w:val="002508D8"/>
    <w:rsid w:val="002740CD"/>
    <w:rsid w:val="002850A4"/>
    <w:rsid w:val="002851FD"/>
    <w:rsid w:val="00291D01"/>
    <w:rsid w:val="00294EBF"/>
    <w:rsid w:val="002B545C"/>
    <w:rsid w:val="002B6752"/>
    <w:rsid w:val="002B77D9"/>
    <w:rsid w:val="002C4C8B"/>
    <w:rsid w:val="002C542F"/>
    <w:rsid w:val="002D11D8"/>
    <w:rsid w:val="002E6091"/>
    <w:rsid w:val="002F6561"/>
    <w:rsid w:val="00313FE3"/>
    <w:rsid w:val="00317843"/>
    <w:rsid w:val="00325A14"/>
    <w:rsid w:val="00335DFC"/>
    <w:rsid w:val="003366A0"/>
    <w:rsid w:val="0033703E"/>
    <w:rsid w:val="00346899"/>
    <w:rsid w:val="0036700F"/>
    <w:rsid w:val="00371848"/>
    <w:rsid w:val="00373265"/>
    <w:rsid w:val="00373F2F"/>
    <w:rsid w:val="003876D3"/>
    <w:rsid w:val="003A311D"/>
    <w:rsid w:val="003B2DE7"/>
    <w:rsid w:val="003C0686"/>
    <w:rsid w:val="003C3415"/>
    <w:rsid w:val="003C5FFF"/>
    <w:rsid w:val="003C7386"/>
    <w:rsid w:val="003C791E"/>
    <w:rsid w:val="003C7DD5"/>
    <w:rsid w:val="003E0C3B"/>
    <w:rsid w:val="003F0495"/>
    <w:rsid w:val="003F68AA"/>
    <w:rsid w:val="00400899"/>
    <w:rsid w:val="004058EC"/>
    <w:rsid w:val="00416882"/>
    <w:rsid w:val="00421949"/>
    <w:rsid w:val="0043477D"/>
    <w:rsid w:val="00443E69"/>
    <w:rsid w:val="00452CB9"/>
    <w:rsid w:val="00454605"/>
    <w:rsid w:val="00461B07"/>
    <w:rsid w:val="004675B0"/>
    <w:rsid w:val="004818B3"/>
    <w:rsid w:val="00484650"/>
    <w:rsid w:val="00495935"/>
    <w:rsid w:val="004A6FC3"/>
    <w:rsid w:val="004B0629"/>
    <w:rsid w:val="004B6C91"/>
    <w:rsid w:val="004C2D7C"/>
    <w:rsid w:val="004C6ED6"/>
    <w:rsid w:val="004D3BE1"/>
    <w:rsid w:val="004D3FA4"/>
    <w:rsid w:val="005006F2"/>
    <w:rsid w:val="005008AA"/>
    <w:rsid w:val="00501804"/>
    <w:rsid w:val="005114AB"/>
    <w:rsid w:val="00521F12"/>
    <w:rsid w:val="0053307F"/>
    <w:rsid w:val="00540368"/>
    <w:rsid w:val="0055621D"/>
    <w:rsid w:val="00561259"/>
    <w:rsid w:val="00562B33"/>
    <w:rsid w:val="00562D01"/>
    <w:rsid w:val="00563059"/>
    <w:rsid w:val="00570B42"/>
    <w:rsid w:val="00574698"/>
    <w:rsid w:val="005771FB"/>
    <w:rsid w:val="005A578D"/>
    <w:rsid w:val="005A6311"/>
    <w:rsid w:val="005B4BE0"/>
    <w:rsid w:val="005C1D41"/>
    <w:rsid w:val="005F185F"/>
    <w:rsid w:val="005F5C71"/>
    <w:rsid w:val="00611BF7"/>
    <w:rsid w:val="006136C1"/>
    <w:rsid w:val="00615F13"/>
    <w:rsid w:val="00642C36"/>
    <w:rsid w:val="006568B8"/>
    <w:rsid w:val="0066306C"/>
    <w:rsid w:val="006643DB"/>
    <w:rsid w:val="00671272"/>
    <w:rsid w:val="00680DB5"/>
    <w:rsid w:val="0068639D"/>
    <w:rsid w:val="006927CD"/>
    <w:rsid w:val="00693485"/>
    <w:rsid w:val="006978E9"/>
    <w:rsid w:val="006A5035"/>
    <w:rsid w:val="006B7EF8"/>
    <w:rsid w:val="006C063D"/>
    <w:rsid w:val="006C7E6E"/>
    <w:rsid w:val="006D6750"/>
    <w:rsid w:val="006E600D"/>
    <w:rsid w:val="006F2D8C"/>
    <w:rsid w:val="006F48DB"/>
    <w:rsid w:val="007020E3"/>
    <w:rsid w:val="00724E80"/>
    <w:rsid w:val="0073433A"/>
    <w:rsid w:val="00734E37"/>
    <w:rsid w:val="00737C4A"/>
    <w:rsid w:val="00754A9D"/>
    <w:rsid w:val="0076375A"/>
    <w:rsid w:val="007728AD"/>
    <w:rsid w:val="00777F6D"/>
    <w:rsid w:val="0078347E"/>
    <w:rsid w:val="007C2E1F"/>
    <w:rsid w:val="007C4F4F"/>
    <w:rsid w:val="007D0E76"/>
    <w:rsid w:val="007D265F"/>
    <w:rsid w:val="007E1C8E"/>
    <w:rsid w:val="007F68DC"/>
    <w:rsid w:val="00812996"/>
    <w:rsid w:val="008165A9"/>
    <w:rsid w:val="00821C10"/>
    <w:rsid w:val="00836B62"/>
    <w:rsid w:val="008462B8"/>
    <w:rsid w:val="00850E51"/>
    <w:rsid w:val="00852352"/>
    <w:rsid w:val="00853B0C"/>
    <w:rsid w:val="00857D70"/>
    <w:rsid w:val="008620EA"/>
    <w:rsid w:val="008642EF"/>
    <w:rsid w:val="0086715C"/>
    <w:rsid w:val="00871BF5"/>
    <w:rsid w:val="0088018B"/>
    <w:rsid w:val="008808D1"/>
    <w:rsid w:val="0089202A"/>
    <w:rsid w:val="00893A7E"/>
    <w:rsid w:val="008B1A1E"/>
    <w:rsid w:val="008B49AE"/>
    <w:rsid w:val="008B6EE9"/>
    <w:rsid w:val="008F14B4"/>
    <w:rsid w:val="008F1C30"/>
    <w:rsid w:val="00906ECD"/>
    <w:rsid w:val="00910737"/>
    <w:rsid w:val="00912ACE"/>
    <w:rsid w:val="00916504"/>
    <w:rsid w:val="009168B8"/>
    <w:rsid w:val="00922A15"/>
    <w:rsid w:val="00927AFD"/>
    <w:rsid w:val="00927D80"/>
    <w:rsid w:val="009324EA"/>
    <w:rsid w:val="00942537"/>
    <w:rsid w:val="0095734D"/>
    <w:rsid w:val="00966BCD"/>
    <w:rsid w:val="009702DF"/>
    <w:rsid w:val="00973D14"/>
    <w:rsid w:val="009824CF"/>
    <w:rsid w:val="009B1E99"/>
    <w:rsid w:val="009B61AF"/>
    <w:rsid w:val="009C6871"/>
    <w:rsid w:val="009E27A8"/>
    <w:rsid w:val="009E4328"/>
    <w:rsid w:val="009F4161"/>
    <w:rsid w:val="009F7EAE"/>
    <w:rsid w:val="00A1432D"/>
    <w:rsid w:val="00A149C2"/>
    <w:rsid w:val="00A24816"/>
    <w:rsid w:val="00A25B16"/>
    <w:rsid w:val="00A30C5E"/>
    <w:rsid w:val="00A33033"/>
    <w:rsid w:val="00A33EB3"/>
    <w:rsid w:val="00A429BC"/>
    <w:rsid w:val="00A52641"/>
    <w:rsid w:val="00A55451"/>
    <w:rsid w:val="00A6253D"/>
    <w:rsid w:val="00A92A28"/>
    <w:rsid w:val="00A94665"/>
    <w:rsid w:val="00A9481D"/>
    <w:rsid w:val="00AA2578"/>
    <w:rsid w:val="00AA3324"/>
    <w:rsid w:val="00AA4B44"/>
    <w:rsid w:val="00AB0325"/>
    <w:rsid w:val="00AB55FC"/>
    <w:rsid w:val="00AC5F44"/>
    <w:rsid w:val="00AC6D41"/>
    <w:rsid w:val="00AE37D7"/>
    <w:rsid w:val="00AF0E30"/>
    <w:rsid w:val="00AF2216"/>
    <w:rsid w:val="00AF5FA9"/>
    <w:rsid w:val="00AF79E0"/>
    <w:rsid w:val="00B07E9D"/>
    <w:rsid w:val="00B3051A"/>
    <w:rsid w:val="00B316A1"/>
    <w:rsid w:val="00B54A32"/>
    <w:rsid w:val="00B70401"/>
    <w:rsid w:val="00B729F3"/>
    <w:rsid w:val="00B77D28"/>
    <w:rsid w:val="00B8254C"/>
    <w:rsid w:val="00B82605"/>
    <w:rsid w:val="00B83E86"/>
    <w:rsid w:val="00B90F90"/>
    <w:rsid w:val="00BA38F0"/>
    <w:rsid w:val="00BB05D2"/>
    <w:rsid w:val="00BC03B1"/>
    <w:rsid w:val="00BC23BF"/>
    <w:rsid w:val="00BD1CF4"/>
    <w:rsid w:val="00BD60E6"/>
    <w:rsid w:val="00BE3211"/>
    <w:rsid w:val="00BE61B4"/>
    <w:rsid w:val="00BF3EE5"/>
    <w:rsid w:val="00C04F22"/>
    <w:rsid w:val="00C07D3B"/>
    <w:rsid w:val="00C177D4"/>
    <w:rsid w:val="00C178A9"/>
    <w:rsid w:val="00C46744"/>
    <w:rsid w:val="00C4745E"/>
    <w:rsid w:val="00C6334D"/>
    <w:rsid w:val="00C72150"/>
    <w:rsid w:val="00C74258"/>
    <w:rsid w:val="00C928FA"/>
    <w:rsid w:val="00C97B4F"/>
    <w:rsid w:val="00CA56B9"/>
    <w:rsid w:val="00CD29B9"/>
    <w:rsid w:val="00CD7BF8"/>
    <w:rsid w:val="00CE19DD"/>
    <w:rsid w:val="00CE4AF1"/>
    <w:rsid w:val="00CE7658"/>
    <w:rsid w:val="00CF15D2"/>
    <w:rsid w:val="00CF3137"/>
    <w:rsid w:val="00CF534A"/>
    <w:rsid w:val="00CF6837"/>
    <w:rsid w:val="00D00104"/>
    <w:rsid w:val="00D05A56"/>
    <w:rsid w:val="00D10297"/>
    <w:rsid w:val="00D13D30"/>
    <w:rsid w:val="00D33C11"/>
    <w:rsid w:val="00D40F76"/>
    <w:rsid w:val="00D426FD"/>
    <w:rsid w:val="00D44104"/>
    <w:rsid w:val="00D540FB"/>
    <w:rsid w:val="00D81973"/>
    <w:rsid w:val="00D8403E"/>
    <w:rsid w:val="00D85379"/>
    <w:rsid w:val="00D94FFE"/>
    <w:rsid w:val="00DB4257"/>
    <w:rsid w:val="00DC3EBD"/>
    <w:rsid w:val="00DF1644"/>
    <w:rsid w:val="00E02902"/>
    <w:rsid w:val="00E032A8"/>
    <w:rsid w:val="00E07D17"/>
    <w:rsid w:val="00E12519"/>
    <w:rsid w:val="00E210BD"/>
    <w:rsid w:val="00E2784B"/>
    <w:rsid w:val="00E30BA9"/>
    <w:rsid w:val="00E339F6"/>
    <w:rsid w:val="00E503C3"/>
    <w:rsid w:val="00E5096A"/>
    <w:rsid w:val="00E674BB"/>
    <w:rsid w:val="00E72C54"/>
    <w:rsid w:val="00EC0AE5"/>
    <w:rsid w:val="00EE6E89"/>
    <w:rsid w:val="00F01841"/>
    <w:rsid w:val="00F10960"/>
    <w:rsid w:val="00F31C2A"/>
    <w:rsid w:val="00F36F3B"/>
    <w:rsid w:val="00F460FA"/>
    <w:rsid w:val="00F54693"/>
    <w:rsid w:val="00F57555"/>
    <w:rsid w:val="00F62DDE"/>
    <w:rsid w:val="00F67D69"/>
    <w:rsid w:val="00F70A03"/>
    <w:rsid w:val="00F8673C"/>
    <w:rsid w:val="00F87506"/>
    <w:rsid w:val="00F950A6"/>
    <w:rsid w:val="00FA0489"/>
    <w:rsid w:val="00FA624D"/>
    <w:rsid w:val="00FB56F8"/>
    <w:rsid w:val="00FC0145"/>
    <w:rsid w:val="00FC2372"/>
    <w:rsid w:val="00FD0482"/>
    <w:rsid w:val="00FD4B47"/>
    <w:rsid w:val="00FE0519"/>
    <w:rsid w:val="00FF3677"/>
    <w:rsid w:val="00FF5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03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0"/>
    <w:next w:val="a0"/>
    <w:link w:val="10"/>
    <w:qFormat/>
    <w:rsid w:val="00540368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540368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qFormat/>
    <w:rsid w:val="005A578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link w:val="2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0"/>
    <w:link w:val="a5"/>
    <w:rsid w:val="00540368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link w:val="a4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540368"/>
    <w:pPr>
      <w:widowControl/>
      <w:numPr>
        <w:numId w:val="1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">
    <w:name w:val="Body Text 3"/>
    <w:basedOn w:val="a0"/>
    <w:link w:val="30"/>
    <w:rsid w:val="0054036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03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54036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List Paragraph"/>
    <w:basedOn w:val="a0"/>
    <w:link w:val="a7"/>
    <w:uiPriority w:val="34"/>
    <w:qFormat/>
    <w:rsid w:val="00C74258"/>
    <w:pPr>
      <w:ind w:left="720"/>
      <w:contextualSpacing/>
    </w:pPr>
  </w:style>
  <w:style w:type="paragraph" w:customStyle="1" w:styleId="11">
    <w:name w:val="Знак1"/>
    <w:basedOn w:val="a0"/>
    <w:rsid w:val="00D426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table" w:styleId="a8">
    <w:name w:val="Table Grid"/>
    <w:basedOn w:val="a2"/>
    <w:rsid w:val="003E0C3B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0"/>
    <w:link w:val="aa"/>
    <w:rsid w:val="00BE3211"/>
    <w:pPr>
      <w:overflowPunct w:val="0"/>
    </w:pPr>
    <w:rPr>
      <w:rFonts w:ascii="Courier New" w:hAnsi="Courier New"/>
    </w:rPr>
  </w:style>
  <w:style w:type="character" w:customStyle="1" w:styleId="aa">
    <w:name w:val="Текст Знак"/>
    <w:link w:val="a9"/>
    <w:rsid w:val="00BE3211"/>
    <w:rPr>
      <w:rFonts w:ascii="Courier New" w:eastAsia="Times New Roman" w:hAnsi="Courier New"/>
    </w:rPr>
  </w:style>
  <w:style w:type="character" w:styleId="ab">
    <w:name w:val="Hyperlink"/>
    <w:uiPriority w:val="99"/>
    <w:unhideWhenUsed/>
    <w:rsid w:val="006F2D8C"/>
    <w:rPr>
      <w:color w:val="0000FF"/>
      <w:u w:val="single"/>
    </w:rPr>
  </w:style>
  <w:style w:type="paragraph" w:customStyle="1" w:styleId="Default">
    <w:name w:val="Default"/>
    <w:rsid w:val="004675B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rsid w:val="00D10297"/>
  </w:style>
  <w:style w:type="character" w:customStyle="1" w:styleId="31">
    <w:name w:val="Оглавление 3 Знак"/>
    <w:link w:val="32"/>
    <w:rsid w:val="00A55451"/>
    <w:rPr>
      <w:sz w:val="29"/>
      <w:szCs w:val="29"/>
    </w:rPr>
  </w:style>
  <w:style w:type="paragraph" w:styleId="32">
    <w:name w:val="toc 3"/>
    <w:basedOn w:val="a0"/>
    <w:link w:val="31"/>
    <w:autoRedefine/>
    <w:rsid w:val="00A55451"/>
    <w:pPr>
      <w:widowControl/>
      <w:tabs>
        <w:tab w:val="left" w:pos="878"/>
      </w:tabs>
      <w:autoSpaceDE/>
      <w:autoSpaceDN/>
      <w:adjustRightInd/>
    </w:pPr>
    <w:rPr>
      <w:rFonts w:ascii="Calibri" w:eastAsia="Calibri" w:hAnsi="Calibri"/>
      <w:sz w:val="29"/>
      <w:szCs w:val="29"/>
    </w:rPr>
  </w:style>
  <w:style w:type="paragraph" w:customStyle="1" w:styleId="ac">
    <w:name w:val="Îáû÷íûé"/>
    <w:rsid w:val="000F1984"/>
    <w:rPr>
      <w:rFonts w:ascii="Times New Roman" w:eastAsia="Times New Roman" w:hAnsi="Times New Roman"/>
    </w:rPr>
  </w:style>
  <w:style w:type="paragraph" w:styleId="ad">
    <w:name w:val="header"/>
    <w:basedOn w:val="a0"/>
    <w:link w:val="ae"/>
    <w:uiPriority w:val="99"/>
    <w:semiHidden/>
    <w:unhideWhenUsed/>
    <w:rsid w:val="00836B6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rsid w:val="00836B62"/>
    <w:rPr>
      <w:rFonts w:ascii="Times New Roman" w:eastAsia="Times New Roman" w:hAnsi="Times New Roman"/>
    </w:rPr>
  </w:style>
  <w:style w:type="character" w:customStyle="1" w:styleId="a7">
    <w:name w:val="Абзац списка Знак"/>
    <w:basedOn w:val="a1"/>
    <w:link w:val="a6"/>
    <w:uiPriority w:val="34"/>
    <w:locked/>
    <w:rsid w:val="008B49AE"/>
    <w:rPr>
      <w:rFonts w:ascii="Times New Roman" w:eastAsia="Times New Roman" w:hAnsi="Times New Roman"/>
    </w:rPr>
  </w:style>
  <w:style w:type="paragraph" w:styleId="21">
    <w:name w:val="Body Text 2"/>
    <w:basedOn w:val="a0"/>
    <w:link w:val="22"/>
    <w:uiPriority w:val="99"/>
    <w:semiHidden/>
    <w:unhideWhenUsed/>
    <w:rsid w:val="004B6C91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4B6C91"/>
    <w:rPr>
      <w:rFonts w:ascii="Times New Roman" w:eastAsia="Times New Roman" w:hAnsi="Times New Roman"/>
    </w:rPr>
  </w:style>
  <w:style w:type="paragraph" w:styleId="af">
    <w:name w:val="Balloon Text"/>
    <w:basedOn w:val="a0"/>
    <w:link w:val="af0"/>
    <w:uiPriority w:val="99"/>
    <w:semiHidden/>
    <w:unhideWhenUsed/>
    <w:rsid w:val="006934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69348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03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0"/>
    <w:next w:val="a0"/>
    <w:link w:val="10"/>
    <w:qFormat/>
    <w:rsid w:val="00540368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540368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qFormat/>
    <w:rsid w:val="005A578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link w:val="2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0"/>
    <w:link w:val="a5"/>
    <w:rsid w:val="00540368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link w:val="a4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540368"/>
    <w:pPr>
      <w:widowControl/>
      <w:numPr>
        <w:numId w:val="1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">
    <w:name w:val="Body Text 3"/>
    <w:basedOn w:val="a0"/>
    <w:link w:val="30"/>
    <w:rsid w:val="0054036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03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54036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List Paragraph"/>
    <w:basedOn w:val="a0"/>
    <w:link w:val="a7"/>
    <w:uiPriority w:val="34"/>
    <w:qFormat/>
    <w:rsid w:val="00C74258"/>
    <w:pPr>
      <w:ind w:left="720"/>
      <w:contextualSpacing/>
    </w:pPr>
  </w:style>
  <w:style w:type="paragraph" w:customStyle="1" w:styleId="11">
    <w:name w:val="Знак1"/>
    <w:basedOn w:val="a0"/>
    <w:rsid w:val="00D426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table" w:styleId="a8">
    <w:name w:val="Table Grid"/>
    <w:basedOn w:val="a2"/>
    <w:rsid w:val="003E0C3B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0"/>
    <w:link w:val="aa"/>
    <w:rsid w:val="00BE3211"/>
    <w:pPr>
      <w:overflowPunct w:val="0"/>
    </w:pPr>
    <w:rPr>
      <w:rFonts w:ascii="Courier New" w:hAnsi="Courier New"/>
    </w:rPr>
  </w:style>
  <w:style w:type="character" w:customStyle="1" w:styleId="aa">
    <w:name w:val="Текст Знак"/>
    <w:link w:val="a9"/>
    <w:rsid w:val="00BE3211"/>
    <w:rPr>
      <w:rFonts w:ascii="Courier New" w:eastAsia="Times New Roman" w:hAnsi="Courier New"/>
    </w:rPr>
  </w:style>
  <w:style w:type="character" w:styleId="ab">
    <w:name w:val="Hyperlink"/>
    <w:uiPriority w:val="99"/>
    <w:unhideWhenUsed/>
    <w:rsid w:val="006F2D8C"/>
    <w:rPr>
      <w:color w:val="0000FF"/>
      <w:u w:val="single"/>
    </w:rPr>
  </w:style>
  <w:style w:type="paragraph" w:customStyle="1" w:styleId="Default">
    <w:name w:val="Default"/>
    <w:rsid w:val="004675B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rsid w:val="00D10297"/>
  </w:style>
  <w:style w:type="character" w:customStyle="1" w:styleId="31">
    <w:name w:val="Оглавление 3 Знак"/>
    <w:link w:val="32"/>
    <w:rsid w:val="00A55451"/>
    <w:rPr>
      <w:sz w:val="29"/>
      <w:szCs w:val="29"/>
    </w:rPr>
  </w:style>
  <w:style w:type="paragraph" w:styleId="32">
    <w:name w:val="toc 3"/>
    <w:basedOn w:val="a0"/>
    <w:link w:val="31"/>
    <w:autoRedefine/>
    <w:rsid w:val="00A55451"/>
    <w:pPr>
      <w:widowControl/>
      <w:tabs>
        <w:tab w:val="left" w:pos="878"/>
      </w:tabs>
      <w:autoSpaceDE/>
      <w:autoSpaceDN/>
      <w:adjustRightInd/>
    </w:pPr>
    <w:rPr>
      <w:rFonts w:ascii="Calibri" w:eastAsia="Calibri" w:hAnsi="Calibri"/>
      <w:sz w:val="29"/>
      <w:szCs w:val="29"/>
    </w:rPr>
  </w:style>
  <w:style w:type="paragraph" w:customStyle="1" w:styleId="ac">
    <w:name w:val="Îáû÷íûé"/>
    <w:rsid w:val="000F1984"/>
    <w:rPr>
      <w:rFonts w:ascii="Times New Roman" w:eastAsia="Times New Roman" w:hAnsi="Times New Roman"/>
    </w:rPr>
  </w:style>
  <w:style w:type="paragraph" w:styleId="ad">
    <w:name w:val="header"/>
    <w:basedOn w:val="a0"/>
    <w:link w:val="ae"/>
    <w:uiPriority w:val="99"/>
    <w:semiHidden/>
    <w:unhideWhenUsed/>
    <w:rsid w:val="00836B6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rsid w:val="00836B62"/>
    <w:rPr>
      <w:rFonts w:ascii="Times New Roman" w:eastAsia="Times New Roman" w:hAnsi="Times New Roman"/>
    </w:rPr>
  </w:style>
  <w:style w:type="character" w:customStyle="1" w:styleId="a7">
    <w:name w:val="Абзац списка Знак"/>
    <w:basedOn w:val="a1"/>
    <w:link w:val="a6"/>
    <w:uiPriority w:val="34"/>
    <w:locked/>
    <w:rsid w:val="008B49AE"/>
    <w:rPr>
      <w:rFonts w:ascii="Times New Roman" w:eastAsia="Times New Roman" w:hAnsi="Times New Roman"/>
    </w:rPr>
  </w:style>
  <w:style w:type="paragraph" w:styleId="21">
    <w:name w:val="Body Text 2"/>
    <w:basedOn w:val="a0"/>
    <w:link w:val="22"/>
    <w:uiPriority w:val="99"/>
    <w:semiHidden/>
    <w:unhideWhenUsed/>
    <w:rsid w:val="004B6C91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4B6C91"/>
    <w:rPr>
      <w:rFonts w:ascii="Times New Roman" w:eastAsia="Times New Roman" w:hAnsi="Times New Roman"/>
    </w:rPr>
  </w:style>
  <w:style w:type="paragraph" w:styleId="af">
    <w:name w:val="Balloon Text"/>
    <w:basedOn w:val="a0"/>
    <w:link w:val="af0"/>
    <w:uiPriority w:val="99"/>
    <w:semiHidden/>
    <w:unhideWhenUsed/>
    <w:rsid w:val="006934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6934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iprbookshop.ru/51855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://www.iprbookshop.ru/66546.htm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B647C-B6F0-479E-8ABC-0742BDE05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5907</Words>
  <Characters>33670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uk</cp:lastModifiedBy>
  <cp:revision>4</cp:revision>
  <cp:lastPrinted>2019-01-15T08:14:00Z</cp:lastPrinted>
  <dcterms:created xsi:type="dcterms:W3CDTF">2020-01-23T12:10:00Z</dcterms:created>
  <dcterms:modified xsi:type="dcterms:W3CDTF">2020-10-29T08:25:00Z</dcterms:modified>
</cp:coreProperties>
</file>