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40D" w:rsidRPr="00711B8E" w:rsidRDefault="00BA54DA" w:rsidP="00BA5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92432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lastRenderedPageBreak/>
        <w:drawing>
          <wp:inline distT="0" distB="0" distL="0" distR="0">
            <wp:extent cx="5940425" cy="711926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0D" w:rsidRDefault="001A040D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A13A9B" w:rsidRDefault="00A13A9B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A13A9B" w:rsidRDefault="00A13A9B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A13A9B" w:rsidRDefault="00A13A9B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BA54DA" w:rsidRDefault="00BA54DA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1A040D" w:rsidRPr="00711B8E" w:rsidRDefault="001A040D" w:rsidP="002D18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 xml:space="preserve">ПЛАНИРУЕМЫЕ РЕЗУЛЬТАТЫ </w:t>
      </w:r>
      <w:proofErr w:type="gramStart"/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ОБУЧЕНИЯ ПО ДИСЦИПЛИНЕ</w:t>
      </w:r>
      <w:proofErr w:type="gramEnd"/>
    </w:p>
    <w:p w:rsidR="001A040D" w:rsidRPr="002D18AC" w:rsidRDefault="001A040D" w:rsidP="001A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2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2086"/>
        <w:gridCol w:w="2458"/>
        <w:gridCol w:w="4462"/>
      </w:tblGrid>
      <w:tr w:rsidR="00A52A89" w:rsidRPr="00711B8E" w:rsidTr="00BA54DA">
        <w:tc>
          <w:tcPr>
            <w:tcW w:w="5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A52A89" w:rsidRPr="00711B8E" w:rsidTr="00BA54D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711B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711B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711B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A89" w:rsidRPr="00711B8E" w:rsidRDefault="00A52A89" w:rsidP="00BA54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52A89" w:rsidRPr="00711B8E" w:rsidTr="00BA54DA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r w:rsidRPr="00711B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рофессиональные</w:t>
            </w:r>
          </w:p>
        </w:tc>
      </w:tr>
      <w:tr w:rsidR="00A52A89" w:rsidRPr="00711B8E" w:rsidTr="00BA54D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В результате освоения дисциплины </w:t>
            </w:r>
            <w:proofErr w:type="gramStart"/>
            <w:r w:rsidRPr="00711B8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обучающийся</w:t>
            </w:r>
            <w:proofErr w:type="gramEnd"/>
            <w:r w:rsidRPr="00711B8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должен</w:t>
            </w:r>
          </w:p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5B6E6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  <w:r w:rsidRPr="00711B8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 обработки первичной 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разработки рабочего плана счетов и формирования на его основе бухгалтерских записей. </w:t>
            </w:r>
          </w:p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</w:pPr>
            <w:r w:rsidRPr="005B6E6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A62B8C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составлять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рабочий план счетов,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первичные документы по учету ВЭД; отражать хозяйственные операции, связанные с ВЭД на счетах бухгалтерского учета. </w:t>
            </w:r>
          </w:p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5B6E6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Владеть: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метод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ами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учета и обработки информации бухгалтерского характера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;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методик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ами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анализа бухгалтерского учета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принятия управленческих решений.</w:t>
            </w:r>
          </w:p>
        </w:tc>
      </w:tr>
      <w:tr w:rsidR="00A52A89" w:rsidRPr="00711B8E" w:rsidTr="00BA54DA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ПК-17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89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3C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декларации.</w:t>
            </w:r>
          </w:p>
        </w:tc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A89" w:rsidRPr="003C6E00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3C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В результате освоения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дисциплины </w:t>
            </w:r>
            <w:proofErr w:type="gramStart"/>
            <w:r w:rsidRPr="003C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обучающийся</w:t>
            </w:r>
            <w:proofErr w:type="gramEnd"/>
            <w:r w:rsidRPr="003C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должен</w:t>
            </w:r>
          </w:p>
          <w:p w:rsidR="00A52A89" w:rsidRPr="003C6E00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3C6E00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Знать:</w:t>
            </w:r>
            <w:r w:rsidRPr="003C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способы отражения на счетах бухгалтерского учета результаты хозяйственной деятельности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ВЭД </w:t>
            </w:r>
            <w:r w:rsidRPr="003C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 формы бухгалтерской отчетности.</w:t>
            </w:r>
          </w:p>
          <w:p w:rsidR="00A52A89" w:rsidRPr="003C6E00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3C6E00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Уметь:</w:t>
            </w:r>
            <w:r w:rsidRPr="003C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отражать на счетах бухгалтерского учета результаты хозяйственной деятельности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ВЭД </w:t>
            </w:r>
            <w:r w:rsidRPr="003C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за отчетный период, и составлять бухгалтерскую отчетность.</w:t>
            </w:r>
          </w:p>
          <w:p w:rsidR="00A52A89" w:rsidRPr="00711B8E" w:rsidRDefault="00A52A89" w:rsidP="00BA5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3C6E00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Владеть:</w:t>
            </w:r>
            <w:r w:rsidRPr="003C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методами отражения на счетах бухгалтерского учета результатов хозяйственной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ВЭД</w:t>
            </w:r>
            <w:r w:rsidRPr="003C6E0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за отчетный период и методиками составления бухгалтерской отчетности.</w:t>
            </w:r>
          </w:p>
        </w:tc>
      </w:tr>
    </w:tbl>
    <w:p w:rsidR="008B3361" w:rsidRDefault="008B3361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Pr="002D18AC" w:rsidRDefault="002D18AC" w:rsidP="006C312C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1A040D" w:rsidRPr="00711B8E" w:rsidRDefault="006C312C" w:rsidP="001A040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>МЕСТО ДИСЦИПЛИНЫ В СТРУКТУРЕ</w:t>
      </w:r>
      <w:r w:rsidR="001A040D"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ОБРАЗОВАТЕЛЬНОЙ ПРОГРАММЫ</w:t>
      </w:r>
    </w:p>
    <w:p w:rsidR="001A040D" w:rsidRPr="00BD68F2" w:rsidRDefault="001A040D" w:rsidP="00BD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</w:pPr>
      <w:r w:rsidRPr="00BD68F2">
        <w:rPr>
          <w:rFonts w:ascii="Times New Roman" w:eastAsia="Times New Roman" w:hAnsi="Times New Roman" w:cs="Times New Roman"/>
          <w:bCs/>
          <w:sz w:val="28"/>
          <w:szCs w:val="28"/>
        </w:rPr>
        <w:t>Содержание дисциплины основывается и является логическим продолжением следующих дисциплин:</w:t>
      </w:r>
    </w:p>
    <w:p w:rsidR="001A040D" w:rsidRPr="002D18AC" w:rsidRDefault="001A040D" w:rsidP="001A040D">
      <w:pPr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7696"/>
      </w:tblGrid>
      <w:tr w:rsidR="001A040D" w:rsidRPr="00711B8E" w:rsidTr="006C312C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12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12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дисциплины (модуля)</w:t>
            </w:r>
          </w:p>
        </w:tc>
      </w:tr>
      <w:tr w:rsidR="001A040D" w:rsidRPr="00711B8E" w:rsidTr="006C312C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12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FF7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Бухгалтерский учет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319A8" w:rsidRPr="00711B8E" w:rsidTr="006C312C">
        <w:trPr>
          <w:trHeight w:val="2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A8" w:rsidRPr="00711B8E" w:rsidRDefault="00B319A8" w:rsidP="0012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A8" w:rsidRPr="00711B8E" w:rsidRDefault="00B319A8" w:rsidP="00FF7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Бухгалтерский финансовый учет</w:t>
            </w:r>
          </w:p>
        </w:tc>
      </w:tr>
    </w:tbl>
    <w:p w:rsidR="00BD68F2" w:rsidRDefault="00BD68F2" w:rsidP="00BD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A040D" w:rsidRPr="00BD68F2" w:rsidRDefault="001A040D" w:rsidP="00BD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68F2">
        <w:rPr>
          <w:rFonts w:ascii="Times New Roman" w:eastAsia="Times New Roman" w:hAnsi="Times New Roman" w:cs="Times New Roman"/>
          <w:bCs/>
          <w:sz w:val="28"/>
          <w:szCs w:val="28"/>
        </w:rPr>
        <w:t>Содержание дисциплины служит основой для изучения следующих дисциплин:</w:t>
      </w:r>
    </w:p>
    <w:p w:rsidR="001A040D" w:rsidRPr="00D80DD8" w:rsidRDefault="001A040D" w:rsidP="001A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1" w:right="14" w:firstLine="6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"/>
        <w:gridCol w:w="7697"/>
      </w:tblGrid>
      <w:tr w:rsidR="001A040D" w:rsidRPr="00711B8E" w:rsidTr="006C312C">
        <w:trPr>
          <w:trHeight w:val="285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12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12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дисциплины (модуля)</w:t>
            </w:r>
          </w:p>
        </w:tc>
      </w:tr>
      <w:tr w:rsidR="00B319A8" w:rsidRPr="00711B8E" w:rsidTr="006C312C">
        <w:trPr>
          <w:trHeight w:val="285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A8" w:rsidRDefault="00B319A8" w:rsidP="0012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A8" w:rsidRDefault="00B319A8" w:rsidP="00FF7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Бухгалтерская </w:t>
            </w:r>
            <w:r w:rsidR="00D34A1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</w:t>
            </w:r>
            <w:r w:rsidR="00D34A1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отчетность</w:t>
            </w:r>
          </w:p>
        </w:tc>
      </w:tr>
      <w:tr w:rsidR="00B319A8" w:rsidRPr="00711B8E" w:rsidTr="006C312C">
        <w:trPr>
          <w:trHeight w:val="285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A8" w:rsidRDefault="00B319A8" w:rsidP="0012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9A8" w:rsidRDefault="00B319A8" w:rsidP="00FF7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Налоговые расчеты в бухгалтерском деле</w:t>
            </w:r>
          </w:p>
        </w:tc>
      </w:tr>
      <w:tr w:rsidR="001A040D" w:rsidRPr="00711B8E" w:rsidTr="006C312C">
        <w:trPr>
          <w:trHeight w:val="285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17977" w:rsidP="001244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FF7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</w:t>
            </w:r>
          </w:p>
        </w:tc>
      </w:tr>
    </w:tbl>
    <w:p w:rsidR="001A040D" w:rsidRDefault="001A040D" w:rsidP="001A040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Pr="002D18AC" w:rsidRDefault="002D18AC" w:rsidP="001A040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1A040D" w:rsidRPr="00711B8E" w:rsidRDefault="001A040D" w:rsidP="001A040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1A040D" w:rsidRPr="00203FB3" w:rsidRDefault="001A040D" w:rsidP="002D18A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03FB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Общая трудоемкость дисциплины составляет </w:t>
      </w:r>
      <w:r w:rsidR="00203FB3">
        <w:rPr>
          <w:rFonts w:ascii="Times New Roman" w:eastAsia="Times New Roman" w:hAnsi="Times New Roman" w:cs="Times New Roman"/>
          <w:spacing w:val="-4"/>
          <w:sz w:val="28"/>
          <w:szCs w:val="28"/>
        </w:rPr>
        <w:t>6</w:t>
      </w:r>
      <w:r w:rsidRPr="00203FB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03FB3">
        <w:rPr>
          <w:rFonts w:ascii="Times New Roman" w:eastAsia="Times New Roman" w:hAnsi="Times New Roman" w:cs="Times New Roman"/>
          <w:spacing w:val="-4"/>
          <w:sz w:val="28"/>
          <w:szCs w:val="28"/>
        </w:rPr>
        <w:t>зач</w:t>
      </w:r>
      <w:proofErr w:type="spellEnd"/>
      <w:r w:rsidRPr="00203FB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единиц, </w:t>
      </w:r>
      <w:r w:rsidR="00203FB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216 </w:t>
      </w:r>
      <w:r w:rsidRPr="00203FB3">
        <w:rPr>
          <w:rFonts w:ascii="Times New Roman" w:eastAsia="Times New Roman" w:hAnsi="Times New Roman" w:cs="Times New Roman"/>
          <w:spacing w:val="-4"/>
          <w:sz w:val="28"/>
          <w:szCs w:val="28"/>
        </w:rPr>
        <w:t>часов.</w:t>
      </w:r>
    </w:p>
    <w:p w:rsidR="001A040D" w:rsidRPr="002D18AC" w:rsidRDefault="001A040D" w:rsidP="002D18A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78"/>
        <w:gridCol w:w="1134"/>
        <w:gridCol w:w="1276"/>
        <w:gridCol w:w="1134"/>
      </w:tblGrid>
      <w:tr w:rsidR="0029077B" w:rsidRPr="00D80DD8" w:rsidTr="002D18AC">
        <w:trPr>
          <w:cantSplit/>
          <w:trHeight w:val="697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290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:rsidR="0029077B" w:rsidRPr="00D80DD8" w:rsidRDefault="0029077B" w:rsidP="00290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:rsidR="0029077B" w:rsidRPr="00D80DD8" w:rsidRDefault="0029077B" w:rsidP="00071D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9077B" w:rsidRPr="00D80DD8" w:rsidTr="002D18A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290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29077B" w:rsidRPr="00D80DD8" w:rsidTr="002D18A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Контактная работа (аудиторные занятия), в т.ч.: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290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9077B" w:rsidRPr="00D80DD8" w:rsidTr="002D18A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077B" w:rsidRPr="00D80DD8" w:rsidTr="002D18A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9077B" w:rsidRPr="00D80DD8" w:rsidTr="002D18A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9077B" w:rsidRPr="00D80DD8" w:rsidTr="002D18A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студентов,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290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</w:tr>
      <w:tr w:rsidR="0029077B" w:rsidRPr="00D80DD8" w:rsidTr="002D18AC">
        <w:trPr>
          <w:trHeight w:val="7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Курсовой проект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9077B" w:rsidRPr="00D80DD8" w:rsidTr="002D18A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9077B" w:rsidRPr="00D80DD8" w:rsidTr="002D18A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Расчетно-графическое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9077B" w:rsidRPr="00D80DD8" w:rsidTr="002D18A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9077B" w:rsidRPr="00D80DD8" w:rsidTr="002D18A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822E08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22E0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9077B" w:rsidRPr="00D80DD8" w:rsidTr="002D18AC">
        <w:trPr>
          <w:trHeight w:val="697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промежуточная аттестация </w:t>
            </w:r>
          </w:p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D80DD8" w:rsidRDefault="0029077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1A040D" w:rsidRDefault="001A040D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D18AC" w:rsidRDefault="002D18AC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BA54DA" w:rsidRPr="002D18AC" w:rsidRDefault="00BA54DA" w:rsidP="002D18A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1A040D" w:rsidRPr="00711B8E" w:rsidRDefault="001A040D" w:rsidP="002D18A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>СОДЕРЖАНИЕ ДИСЦИПЛИНЫ</w:t>
      </w:r>
    </w:p>
    <w:p w:rsidR="001A040D" w:rsidRPr="00711B8E" w:rsidRDefault="001A040D" w:rsidP="001A040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4.1</w:t>
      </w:r>
      <w:r w:rsidR="002D18AC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.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Наименование тем, их содержание и объем</w:t>
      </w:r>
    </w:p>
    <w:p w:rsidR="00822E08" w:rsidRPr="00822E08" w:rsidRDefault="00822E08" w:rsidP="0029077B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29077B" w:rsidRPr="00711B8E" w:rsidRDefault="0029077B" w:rsidP="0029077B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Курс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3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    Семестр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5</w:t>
      </w:r>
    </w:p>
    <w:p w:rsidR="0029077B" w:rsidRPr="00822E08" w:rsidRDefault="0029077B" w:rsidP="0029077B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tbl>
      <w:tblPr>
        <w:tblW w:w="94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72"/>
        <w:gridCol w:w="5881"/>
        <w:gridCol w:w="708"/>
        <w:gridCol w:w="709"/>
        <w:gridCol w:w="709"/>
        <w:gridCol w:w="850"/>
      </w:tblGrid>
      <w:tr w:rsidR="0029077B" w:rsidRPr="00711B8E" w:rsidTr="0029077B">
        <w:trPr>
          <w:trHeight w:val="675"/>
        </w:trPr>
        <w:tc>
          <w:tcPr>
            <w:tcW w:w="6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бъем на тематический раздел по видам учебной нагрузки, час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9077B" w:rsidRPr="00711B8E" w:rsidTr="0029077B">
        <w:trPr>
          <w:cantSplit/>
          <w:trHeight w:val="1974"/>
        </w:trPr>
        <w:tc>
          <w:tcPr>
            <w:tcW w:w="6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77B" w:rsidRPr="00711B8E" w:rsidRDefault="0029077B" w:rsidP="00290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77B" w:rsidRPr="00711B8E" w:rsidRDefault="0029077B" w:rsidP="00290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Практические </w:t>
            </w:r>
          </w:p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Лабораторные  </w:t>
            </w:r>
          </w:p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Самостоятельная </w:t>
            </w:r>
          </w:p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работа </w:t>
            </w:r>
          </w:p>
        </w:tc>
      </w:tr>
      <w:tr w:rsidR="0029077B" w:rsidRPr="00711B8E" w:rsidTr="0029077B">
        <w:trPr>
          <w:trHeight w:val="259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5061FA" w:rsidRDefault="0029077B" w:rsidP="0029077B">
            <w:pPr>
              <w:tabs>
                <w:tab w:val="left" w:pos="3402"/>
              </w:tabs>
              <w:autoSpaceDN w:val="0"/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1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061FA">
              <w:rPr>
                <w:rFonts w:ascii="Times New Roman" w:eastAsia="Times New Roman" w:hAnsi="Times New Roman" w:cs="Times New Roman"/>
                <w:sz w:val="24"/>
                <w:szCs w:val="24"/>
              </w:rPr>
              <w:t>. Учет валютных операций</w:t>
            </w:r>
          </w:p>
        </w:tc>
      </w:tr>
      <w:tr w:rsidR="0029077B" w:rsidRPr="00711B8E" w:rsidTr="0029077B">
        <w:trPr>
          <w:trHeight w:val="35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711B8E" w:rsidRDefault="0029077B" w:rsidP="00290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29077B">
            <w:pPr>
              <w:pStyle w:val="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9077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Установочная лекция</w:t>
            </w:r>
          </w:p>
          <w:p w:rsidR="0029077B" w:rsidRPr="0029077B" w:rsidRDefault="0029077B" w:rsidP="0029077B">
            <w:pPr>
              <w:pStyle w:val="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77B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дисциплину «Учет внешнеэкономической деятельности»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Разъяснения по выполнению курсовой работы. Обзор рекомендуемых источников для выполнения курсовой работы и самостоятельной работы.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711B8E" w:rsidRDefault="0077474D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9077B" w:rsidRPr="00711B8E" w:rsidTr="0029077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F64FBB" w:rsidRDefault="0029077B" w:rsidP="0029077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F64FB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Основы построения и задачи бухгалтерского учета</w:t>
            </w:r>
            <w:r w:rsidRPr="00F64FB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br/>
              <w:t>внешнеэкономической деятельности</w:t>
            </w:r>
          </w:p>
          <w:p w:rsidR="0029077B" w:rsidRPr="005F44EB" w:rsidRDefault="0029077B" w:rsidP="0029077B">
            <w:pPr>
              <w:pStyle w:val="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FBB">
              <w:rPr>
                <w:rFonts w:ascii="Times New Roman" w:hAnsi="Times New Roman" w:cs="Times New Roman"/>
                <w:sz w:val="24"/>
                <w:szCs w:val="24"/>
              </w:rPr>
              <w:t>Основные понятия, действующие при осуществлении валютных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FBB">
              <w:rPr>
                <w:rFonts w:ascii="Times New Roman" w:hAnsi="Times New Roman" w:cs="Times New Roman"/>
                <w:sz w:val="24"/>
                <w:szCs w:val="24"/>
              </w:rPr>
              <w:t>Основные принципы осуществления валютных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FB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бухгалтерского учета. Требования, предъявляемые к бухгалтерскому учету внешнеэкономической деятельности предприятий.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711B8E" w:rsidRDefault="0077474D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9077B" w:rsidRPr="00711B8E" w:rsidTr="0029077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711B8E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Pr="00FF7371" w:rsidRDefault="0029077B" w:rsidP="0029077B">
            <w:pPr>
              <w:pStyle w:val="ConsNormal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37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A569EC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77B" w:rsidRDefault="0029077B" w:rsidP="0029077B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29077B" w:rsidRPr="00822E08" w:rsidRDefault="0029077B" w:rsidP="00822E08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1A040D" w:rsidRPr="00711B8E" w:rsidRDefault="001A040D" w:rsidP="001A040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Курс</w:t>
      </w:r>
      <w:r w:rsidR="0065539A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3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    Семестр </w:t>
      </w:r>
      <w:r w:rsidR="00BF30A8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6</w:t>
      </w:r>
    </w:p>
    <w:p w:rsidR="001A040D" w:rsidRPr="00822E08" w:rsidRDefault="001A040D" w:rsidP="001A040D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</w:pPr>
    </w:p>
    <w:tbl>
      <w:tblPr>
        <w:tblW w:w="94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72"/>
        <w:gridCol w:w="5881"/>
        <w:gridCol w:w="708"/>
        <w:gridCol w:w="709"/>
        <w:gridCol w:w="709"/>
        <w:gridCol w:w="850"/>
      </w:tblGrid>
      <w:tr w:rsidR="001A040D" w:rsidRPr="00711B8E" w:rsidTr="00124488">
        <w:trPr>
          <w:trHeight w:val="675"/>
        </w:trPr>
        <w:tc>
          <w:tcPr>
            <w:tcW w:w="6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бъем на тематический раздел по видам учебной нагрузки, час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A040D" w:rsidRPr="00711B8E" w:rsidTr="004E1101">
        <w:trPr>
          <w:cantSplit/>
          <w:trHeight w:val="1974"/>
        </w:trPr>
        <w:tc>
          <w:tcPr>
            <w:tcW w:w="6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0D" w:rsidRPr="00711B8E" w:rsidRDefault="001A040D" w:rsidP="00124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40D" w:rsidRPr="00711B8E" w:rsidRDefault="001A040D" w:rsidP="00124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Практические </w:t>
            </w:r>
          </w:p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Лабораторные  </w:t>
            </w:r>
          </w:p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Самостоятельная </w:t>
            </w:r>
          </w:p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работа </w:t>
            </w:r>
          </w:p>
        </w:tc>
      </w:tr>
      <w:tr w:rsidR="001A040D" w:rsidRPr="00711B8E" w:rsidTr="00124488">
        <w:trPr>
          <w:trHeight w:val="259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5061FA" w:rsidRDefault="005061FA" w:rsidP="005061FA">
            <w:pPr>
              <w:tabs>
                <w:tab w:val="left" w:pos="3402"/>
              </w:tabs>
              <w:autoSpaceDN w:val="0"/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1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0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CB4FEF" w:rsidRPr="005061FA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валютных операций</w:t>
            </w:r>
          </w:p>
        </w:tc>
      </w:tr>
      <w:tr w:rsidR="001A040D" w:rsidRPr="00711B8E" w:rsidTr="00124488">
        <w:trPr>
          <w:trHeight w:val="35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FBB" w:rsidRPr="00F64FBB" w:rsidRDefault="00F64FBB" w:rsidP="0012448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F64FB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Основы построения и задачи бухгалтерского учета</w:t>
            </w:r>
            <w:r w:rsidRPr="00F64FB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br/>
              <w:t>внешнеэкономической деятельности</w:t>
            </w:r>
          </w:p>
          <w:p w:rsidR="001A040D" w:rsidRPr="005F44EB" w:rsidRDefault="00F64FBB" w:rsidP="00EB41EA">
            <w:pPr>
              <w:pStyle w:val="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FBB">
              <w:rPr>
                <w:rFonts w:ascii="Times New Roman" w:hAnsi="Times New Roman" w:cs="Times New Roman"/>
                <w:sz w:val="24"/>
                <w:szCs w:val="24"/>
              </w:rPr>
              <w:t>Основные понятия, действующие при осуществлении валютных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FBB">
              <w:rPr>
                <w:rFonts w:ascii="Times New Roman" w:hAnsi="Times New Roman" w:cs="Times New Roman"/>
                <w:sz w:val="24"/>
                <w:szCs w:val="24"/>
              </w:rPr>
              <w:t>Основные принципы осуществления валютных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FB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F64F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бухгалтерского учета. Требования, предъявляемые к бухгалтерскому учету внешнеэкономической деятельности предприятий.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29077B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315AC2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532C38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29077B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A040D" w:rsidRPr="00711B8E" w:rsidTr="001244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Default="006E3C99" w:rsidP="00EB41EA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C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Организация учета валютных операций</w:t>
            </w:r>
            <w:r w:rsidR="001A040D" w:rsidRPr="005F4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3C99" w:rsidRPr="006E3C99" w:rsidRDefault="006E3C99" w:rsidP="00EB41EA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C99">
              <w:rPr>
                <w:rFonts w:ascii="Times New Roman" w:hAnsi="Times New Roman" w:cs="Times New Roman"/>
                <w:sz w:val="24"/>
                <w:szCs w:val="24"/>
              </w:rPr>
              <w:t>Учет активов и обязательств, стоимость которых выражена в иност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ранной валюте. Учет курсовых</w:t>
            </w:r>
            <w:r w:rsidRPr="006E3C99">
              <w:rPr>
                <w:rFonts w:ascii="Times New Roman" w:hAnsi="Times New Roman" w:cs="Times New Roman"/>
                <w:sz w:val="24"/>
                <w:szCs w:val="24"/>
              </w:rPr>
              <w:t xml:space="preserve"> разниц. Учет</w:t>
            </w:r>
            <w:r w:rsidR="00EB41EA">
              <w:rPr>
                <w:rFonts w:ascii="Times New Roman" w:hAnsi="Times New Roman" w:cs="Times New Roman"/>
                <w:sz w:val="24"/>
                <w:szCs w:val="24"/>
              </w:rPr>
              <w:t xml:space="preserve"> денежных средств в иностранной валюте</w:t>
            </w:r>
            <w:r w:rsidRPr="006E3C99">
              <w:rPr>
                <w:rFonts w:ascii="Times New Roman" w:hAnsi="Times New Roman" w:cs="Times New Roman"/>
                <w:sz w:val="24"/>
                <w:szCs w:val="24"/>
              </w:rPr>
              <w:t>. Учет купли-продажи иностранной валюты и переоценка валютных статей. Учет расходов по загранкомандировкам.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A569EC" w:rsidP="00CF205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A569EC" w:rsidP="00CF205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532C38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A569EC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C073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7371" w:rsidRPr="00711B8E" w:rsidTr="001244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71" w:rsidRPr="00711B8E" w:rsidRDefault="00FF7371" w:rsidP="00FF737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71" w:rsidRPr="00FF7371" w:rsidRDefault="00FF7371" w:rsidP="004E1101">
            <w:pPr>
              <w:pStyle w:val="ConsNormal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37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4E11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71" w:rsidRDefault="00A569EC" w:rsidP="00FF737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71" w:rsidRDefault="00A569EC" w:rsidP="00FF737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71" w:rsidRDefault="00FF7371" w:rsidP="00FF737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71" w:rsidRDefault="00A569EC" w:rsidP="00FF737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29077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A040D" w:rsidRPr="00711B8E" w:rsidTr="004E1101">
        <w:trPr>
          <w:trHeight w:val="271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5061FA" w:rsidRDefault="005061FA" w:rsidP="004E110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1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0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CB4FEF" w:rsidRPr="005061FA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экспортно-импортных операций</w:t>
            </w:r>
          </w:p>
        </w:tc>
      </w:tr>
      <w:tr w:rsidR="001A040D" w:rsidRPr="00711B8E" w:rsidTr="001244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EB41EA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A040D"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Default="00EB41EA" w:rsidP="00124488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1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Учет экспортных операций</w:t>
            </w:r>
          </w:p>
          <w:p w:rsidR="00EB41EA" w:rsidRPr="00EB41EA" w:rsidRDefault="00EB41EA" w:rsidP="00EB41EA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1EA">
              <w:rPr>
                <w:rFonts w:ascii="Times New Roman" w:hAnsi="Times New Roman" w:cs="Times New Roman"/>
                <w:sz w:val="24"/>
                <w:szCs w:val="24"/>
              </w:rPr>
              <w:t>Экспортные операции, их виды и организация учета. Учет экспортных товаров по договору купли-продажи. Учет коммерческих расходов</w:t>
            </w:r>
            <w:r w:rsidR="00A569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569EC" w:rsidRPr="00EB41EA">
              <w:rPr>
                <w:rFonts w:ascii="Times New Roman" w:hAnsi="Times New Roman" w:cs="Times New Roman"/>
                <w:sz w:val="24"/>
                <w:szCs w:val="24"/>
              </w:rPr>
              <w:t xml:space="preserve"> Учет товарообменных операций.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B51F04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B51F04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532C38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A569EC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C073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A040D" w:rsidRPr="00711B8E" w:rsidTr="001244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EB41EA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A040D"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Default="00EB41EA" w:rsidP="00124488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1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Учет импортных операций</w:t>
            </w:r>
          </w:p>
          <w:p w:rsidR="00EB41EA" w:rsidRPr="00EB41EA" w:rsidRDefault="00EB41EA" w:rsidP="00124488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1EA">
              <w:rPr>
                <w:rFonts w:ascii="Times New Roman" w:hAnsi="Times New Roman" w:cs="Times New Roman"/>
                <w:sz w:val="24"/>
                <w:szCs w:val="24"/>
              </w:rPr>
              <w:t>Учет накладных расходов по импорту. Учет импортных товаров по договору купли-продажи. Особенности учета импортных товаров в организациях торговли</w:t>
            </w:r>
            <w:r>
              <w:rPr>
                <w:sz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B51F04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251207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532C38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3C073A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A040D" w:rsidRPr="00711B8E" w:rsidTr="00FF737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1A040D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FF7371" w:rsidP="004E110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</w:t>
            </w:r>
            <w:r w:rsidR="004E1101">
              <w:rPr>
                <w:rFonts w:ascii="Times New Roman" w:eastAsia="Times New Roman" w:hAnsi="Times New Roman" w:cs="Times New Roman"/>
                <w:sz w:val="24"/>
                <w:szCs w:val="24"/>
              </w:rPr>
              <w:t>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A569EC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A569EC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FF7371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A569EC" w:rsidP="00124488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3C073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7371" w:rsidRPr="00711B8E" w:rsidTr="0012448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71" w:rsidRPr="00711B8E" w:rsidRDefault="00FF7371" w:rsidP="00FF737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71" w:rsidRPr="00711B8E" w:rsidRDefault="00FF7371" w:rsidP="004E110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ВСЕГ</w:t>
            </w:r>
            <w:r w:rsidR="004E1101">
              <w:rPr>
                <w:rFonts w:ascii="Times New Roman" w:eastAsia="Times New Roman" w:hAnsi="Times New Roman" w:cs="Times New Roman"/>
                <w:sz w:val="24"/>
                <w:szCs w:val="24"/>
              </w:rPr>
              <w:t>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71" w:rsidRPr="00711B8E" w:rsidRDefault="00B51F04" w:rsidP="00FF737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22E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71" w:rsidRPr="00711B8E" w:rsidRDefault="00B51F04" w:rsidP="00FF737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71" w:rsidRPr="00711B8E" w:rsidRDefault="00FF7371" w:rsidP="00FF737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371" w:rsidRPr="00711B8E" w:rsidRDefault="003C073A" w:rsidP="00FF7371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22E0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020B43" w:rsidRDefault="00020B43" w:rsidP="00E077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822E08" w:rsidRPr="00822E08" w:rsidRDefault="00822E08" w:rsidP="00E077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1A040D" w:rsidRPr="00711B8E" w:rsidRDefault="001A040D" w:rsidP="001A04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4.2.</w:t>
      </w:r>
      <w:r w:rsidRPr="00711B8E">
        <w:rPr>
          <w:rFonts w:ascii="Times New Roman" w:eastAsia="Times New Roman" w:hAnsi="Times New Roman" w:cs="Times New Roman"/>
          <w:sz w:val="28"/>
          <w:szCs w:val="20"/>
        </w:rPr>
        <w:t xml:space="preserve"> С</w:t>
      </w: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одержание практических (семинарских) занятий</w:t>
      </w:r>
    </w:p>
    <w:p w:rsidR="00017C41" w:rsidRPr="00822E08" w:rsidRDefault="00017C41" w:rsidP="00822E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2452"/>
        <w:gridCol w:w="4187"/>
        <w:gridCol w:w="995"/>
        <w:gridCol w:w="1015"/>
      </w:tblGrid>
      <w:tr w:rsidR="001A040D" w:rsidRPr="00D80DD8" w:rsidTr="00124488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1A040D" w:rsidP="0012448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  <w:p w:rsidR="001A040D" w:rsidRPr="00D80DD8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 СРС</w:t>
            </w:r>
          </w:p>
        </w:tc>
      </w:tr>
      <w:tr w:rsidR="001A040D" w:rsidRPr="00D80DD8" w:rsidTr="00124488">
        <w:tc>
          <w:tcPr>
            <w:tcW w:w="93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1A040D" w:rsidP="002512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семестр №</w:t>
            </w:r>
            <w:r w:rsidR="00532C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2512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1A040D" w:rsidRPr="00D80DD8" w:rsidTr="0025120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C210C6" w:rsidRDefault="00C210C6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валютных операций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C210C6" w:rsidRDefault="00C210C6" w:rsidP="00C210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построения и задачи бухгалтерского учета</w:t>
            </w: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внешнеэкономической деятельности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D80DD8" w:rsidRDefault="00251207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D80DD8" w:rsidRDefault="00017C41" w:rsidP="003C07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22E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040D" w:rsidRPr="00D80DD8" w:rsidTr="0025120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C210C6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валютных операций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C210C6" w:rsidRDefault="00C210C6" w:rsidP="0012448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hAnsi="Times New Roman" w:cs="Times New Roman"/>
                <w:sz w:val="24"/>
                <w:szCs w:val="24"/>
              </w:rPr>
              <w:t>Организация учета валютных операций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D80DD8" w:rsidRDefault="00017C41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D80DD8" w:rsidRDefault="00822E08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A040D" w:rsidRPr="00D80DD8" w:rsidTr="0025120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C210C6" w:rsidRDefault="00C210C6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экспортно-импортных операций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0C6" w:rsidRPr="00C210C6" w:rsidRDefault="00C210C6" w:rsidP="00C210C6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hAnsi="Times New Roman" w:cs="Times New Roman"/>
                <w:sz w:val="24"/>
                <w:szCs w:val="24"/>
              </w:rPr>
              <w:t>Учет экспортных операций</w:t>
            </w:r>
          </w:p>
          <w:p w:rsidR="001A040D" w:rsidRPr="00D80DD8" w:rsidRDefault="001A040D" w:rsidP="0012448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D80DD8" w:rsidRDefault="00251207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D80DD8" w:rsidRDefault="00B9744B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22E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040D" w:rsidRPr="00D80DD8" w:rsidTr="0025120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C210C6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экспортно-импортных операций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0C6" w:rsidRPr="00C210C6" w:rsidRDefault="00C210C6" w:rsidP="00C210C6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hAnsi="Times New Roman" w:cs="Times New Roman"/>
                <w:sz w:val="24"/>
                <w:szCs w:val="24"/>
              </w:rPr>
              <w:t>Учет импортных операций</w:t>
            </w:r>
          </w:p>
          <w:p w:rsidR="001A040D" w:rsidRPr="00D80DD8" w:rsidRDefault="001A040D" w:rsidP="0012448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D80DD8" w:rsidRDefault="00251207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D80DD8" w:rsidRDefault="00822E08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A040D" w:rsidRPr="00D80DD8" w:rsidTr="00124488">
        <w:tc>
          <w:tcPr>
            <w:tcW w:w="7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1A040D" w:rsidP="00124488">
            <w:pPr>
              <w:pStyle w:val="ConsNormal"/>
              <w:ind w:righ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="00E077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D80DD8" w:rsidRDefault="00251207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Default="00822E08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1A040D" w:rsidRPr="006949F9" w:rsidRDefault="001A040D" w:rsidP="001A040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11B8E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</w:p>
    <w:p w:rsidR="001A040D" w:rsidRPr="006949F9" w:rsidRDefault="001A040D" w:rsidP="001A04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E07772" w:rsidRDefault="001A040D" w:rsidP="00E077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4.3.</w:t>
      </w:r>
      <w:r w:rsidRPr="00711B8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Содержание лабораторных занятий</w:t>
      </w:r>
    </w:p>
    <w:p w:rsidR="006949F9" w:rsidRDefault="006949F9" w:rsidP="00E0777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A040D" w:rsidRPr="00E07772" w:rsidRDefault="001A040D" w:rsidP="00E0777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11B8E">
        <w:rPr>
          <w:rFonts w:ascii="Times New Roman" w:eastAsia="Times New Roman" w:hAnsi="Times New Roman" w:cs="Times New Roman"/>
          <w:sz w:val="28"/>
          <w:szCs w:val="28"/>
        </w:rPr>
        <w:t xml:space="preserve">Учебным планом не </w:t>
      </w:r>
      <w:proofErr w:type="gramStart"/>
      <w:r w:rsidRPr="00711B8E">
        <w:rPr>
          <w:rFonts w:ascii="Times New Roman" w:eastAsia="Times New Roman" w:hAnsi="Times New Roman" w:cs="Times New Roman"/>
          <w:sz w:val="28"/>
          <w:szCs w:val="28"/>
        </w:rPr>
        <w:t>предусмотрены</w:t>
      </w:r>
      <w:proofErr w:type="gramEnd"/>
      <w:r w:rsidR="00532C38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7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040D" w:rsidRDefault="001A040D" w:rsidP="001A04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49F9" w:rsidRPr="006949F9" w:rsidRDefault="006949F9" w:rsidP="001A04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040D" w:rsidRPr="00711B8E" w:rsidRDefault="001A040D" w:rsidP="001A040D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1A040D" w:rsidRPr="006949F9" w:rsidRDefault="001A040D" w:rsidP="001A04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A040D" w:rsidRPr="00711B8E" w:rsidRDefault="001A040D" w:rsidP="001A040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5.1.</w:t>
      </w:r>
      <w:r w:rsidRPr="00711B8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Перечень контрольных вопросов (типовых заданий)</w:t>
      </w:r>
    </w:p>
    <w:p w:rsidR="001A040D" w:rsidRPr="00711B8E" w:rsidRDefault="001A040D" w:rsidP="001A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right="19" w:firstLine="288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4"/>
        <w:gridCol w:w="1724"/>
        <w:gridCol w:w="6911"/>
      </w:tblGrid>
      <w:tr w:rsidR="001A040D" w:rsidRPr="00711B8E" w:rsidTr="0012448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40D" w:rsidRPr="00711B8E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12448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  <w:p w:rsidR="001A040D" w:rsidRPr="00711B8E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532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вопросов</w:t>
            </w:r>
          </w:p>
        </w:tc>
      </w:tr>
      <w:tr w:rsidR="001A040D" w:rsidRPr="00711B8E" w:rsidTr="0012448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776F5F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валютных операций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Основные понятия, действующие при осуществлении валютных операций.</w:t>
            </w:r>
          </w:p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Основные принципы осуществления валютных операций.</w:t>
            </w:r>
          </w:p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Виды внешнеэкономических операций.</w:t>
            </w:r>
          </w:p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Организация бухгалтерского учета.</w:t>
            </w:r>
          </w:p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Требования, предъявляемые к бухгалтерскому учету внешнеэкономической деятельности предприятий.</w:t>
            </w:r>
          </w:p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Учет активов и обязательств, стоимость которых выражена в иностранной валюте.</w:t>
            </w:r>
          </w:p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Учет курсовых разниц.</w:t>
            </w:r>
          </w:p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Особенности учета курсовых разниц по основным средствам.</w:t>
            </w:r>
          </w:p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Особенности учета курсовых разниц, связанных с формированием уставного капитала.</w:t>
            </w:r>
          </w:p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Учет валютных операций в кассе.</w:t>
            </w:r>
          </w:p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Валютные счета участников ВЭД.</w:t>
            </w:r>
          </w:p>
          <w:p w:rsid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Учет ку</w:t>
            </w:r>
            <w:r>
              <w:rPr>
                <w:sz w:val="24"/>
              </w:rPr>
              <w:t>пли-продажи иностранной валюты.</w:t>
            </w:r>
          </w:p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B630D5">
              <w:rPr>
                <w:sz w:val="24"/>
              </w:rPr>
              <w:t>ереоценка валютных статей.</w:t>
            </w:r>
          </w:p>
          <w:p w:rsidR="00B630D5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Учет расходов по загранкомандировкам.</w:t>
            </w:r>
          </w:p>
          <w:p w:rsidR="001A040D" w:rsidRPr="00B630D5" w:rsidRDefault="00B630D5" w:rsidP="00B630D5">
            <w:pPr>
              <w:pStyle w:val="1"/>
              <w:numPr>
                <w:ilvl w:val="0"/>
                <w:numId w:val="6"/>
              </w:numPr>
              <w:tabs>
                <w:tab w:val="left" w:pos="-108"/>
              </w:tabs>
              <w:ind w:left="0" w:firstLine="317"/>
              <w:rPr>
                <w:sz w:val="24"/>
              </w:rPr>
            </w:pPr>
            <w:r w:rsidRPr="00B630D5">
              <w:rPr>
                <w:sz w:val="24"/>
              </w:rPr>
              <w:t>Учет кредитов и займов в иностранной ва</w:t>
            </w:r>
            <w:r>
              <w:rPr>
                <w:sz w:val="24"/>
              </w:rPr>
              <w:t>люте</w:t>
            </w:r>
            <w:r w:rsidRPr="00B630D5">
              <w:rPr>
                <w:sz w:val="24"/>
              </w:rPr>
              <w:t>.</w:t>
            </w:r>
          </w:p>
        </w:tc>
      </w:tr>
      <w:tr w:rsidR="001A040D" w:rsidRPr="00711B8E" w:rsidTr="00124488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1A040D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40D" w:rsidRPr="00711B8E" w:rsidRDefault="00776F5F" w:rsidP="00124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экспортно-импортных операций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215" w:rsidRPr="00FF1215" w:rsidRDefault="00FF1215" w:rsidP="00FF1215">
            <w:pPr>
              <w:pStyle w:val="1"/>
              <w:numPr>
                <w:ilvl w:val="0"/>
                <w:numId w:val="7"/>
              </w:numPr>
              <w:tabs>
                <w:tab w:val="left" w:pos="783"/>
              </w:tabs>
              <w:ind w:left="0" w:firstLine="317"/>
              <w:jc w:val="both"/>
              <w:rPr>
                <w:sz w:val="24"/>
              </w:rPr>
            </w:pPr>
            <w:r w:rsidRPr="00FF1215">
              <w:rPr>
                <w:sz w:val="24"/>
              </w:rPr>
              <w:t>Экспортные операции, их виды и организация учета.</w:t>
            </w:r>
          </w:p>
          <w:p w:rsidR="00FF1215" w:rsidRPr="00FF1215" w:rsidRDefault="00FF1215" w:rsidP="00FF1215">
            <w:pPr>
              <w:pStyle w:val="1"/>
              <w:numPr>
                <w:ilvl w:val="0"/>
                <w:numId w:val="7"/>
              </w:numPr>
              <w:tabs>
                <w:tab w:val="left" w:pos="783"/>
              </w:tabs>
              <w:ind w:left="0" w:firstLine="317"/>
              <w:jc w:val="both"/>
              <w:rPr>
                <w:sz w:val="24"/>
              </w:rPr>
            </w:pPr>
            <w:r w:rsidRPr="00FF1215">
              <w:rPr>
                <w:sz w:val="24"/>
              </w:rPr>
              <w:t>Учет экспортных товаров по договору купли-продажи.</w:t>
            </w:r>
          </w:p>
          <w:p w:rsidR="00FF1215" w:rsidRPr="00FF1215" w:rsidRDefault="00FF1215" w:rsidP="00FF1215">
            <w:pPr>
              <w:pStyle w:val="1"/>
              <w:numPr>
                <w:ilvl w:val="0"/>
                <w:numId w:val="7"/>
              </w:numPr>
              <w:tabs>
                <w:tab w:val="left" w:pos="783"/>
              </w:tabs>
              <w:ind w:left="0" w:firstLine="317"/>
              <w:jc w:val="both"/>
              <w:rPr>
                <w:sz w:val="24"/>
              </w:rPr>
            </w:pPr>
            <w:r w:rsidRPr="00FF1215">
              <w:rPr>
                <w:sz w:val="24"/>
              </w:rPr>
              <w:t>Учет коммерческих расходов.</w:t>
            </w:r>
          </w:p>
          <w:p w:rsidR="00FF1215" w:rsidRPr="00FF1215" w:rsidRDefault="00FF1215" w:rsidP="00FF1215">
            <w:pPr>
              <w:pStyle w:val="1"/>
              <w:numPr>
                <w:ilvl w:val="0"/>
                <w:numId w:val="7"/>
              </w:numPr>
              <w:tabs>
                <w:tab w:val="left" w:pos="783"/>
              </w:tabs>
              <w:ind w:left="0" w:firstLine="317"/>
              <w:jc w:val="both"/>
              <w:rPr>
                <w:sz w:val="24"/>
              </w:rPr>
            </w:pPr>
            <w:r w:rsidRPr="00FF1215">
              <w:rPr>
                <w:sz w:val="24"/>
              </w:rPr>
              <w:t>Учет накладных расходов по импорту.</w:t>
            </w:r>
          </w:p>
          <w:p w:rsidR="00FF1215" w:rsidRPr="00FF1215" w:rsidRDefault="00FF1215" w:rsidP="00FF1215">
            <w:pPr>
              <w:pStyle w:val="1"/>
              <w:numPr>
                <w:ilvl w:val="0"/>
                <w:numId w:val="7"/>
              </w:numPr>
              <w:tabs>
                <w:tab w:val="left" w:pos="783"/>
              </w:tabs>
              <w:ind w:left="0" w:firstLine="317"/>
              <w:jc w:val="both"/>
              <w:rPr>
                <w:sz w:val="24"/>
              </w:rPr>
            </w:pPr>
            <w:r w:rsidRPr="00FF1215">
              <w:rPr>
                <w:sz w:val="24"/>
              </w:rPr>
              <w:t>Учет импортных товаров по договору купли-продажи.</w:t>
            </w:r>
          </w:p>
          <w:p w:rsidR="00FF1215" w:rsidRPr="00FF1215" w:rsidRDefault="00FF1215" w:rsidP="00FF1215">
            <w:pPr>
              <w:pStyle w:val="1"/>
              <w:numPr>
                <w:ilvl w:val="0"/>
                <w:numId w:val="7"/>
              </w:numPr>
              <w:tabs>
                <w:tab w:val="left" w:pos="783"/>
              </w:tabs>
              <w:ind w:left="0" w:firstLine="317"/>
              <w:jc w:val="both"/>
              <w:rPr>
                <w:sz w:val="24"/>
              </w:rPr>
            </w:pPr>
            <w:r w:rsidRPr="00FF1215">
              <w:rPr>
                <w:sz w:val="24"/>
              </w:rPr>
              <w:t>Особенности учета импортных товаров в организациях торговли.</w:t>
            </w:r>
          </w:p>
          <w:p w:rsidR="00FF1215" w:rsidRPr="00FF1215" w:rsidRDefault="00FF1215" w:rsidP="00FF1215">
            <w:pPr>
              <w:pStyle w:val="1"/>
              <w:numPr>
                <w:ilvl w:val="0"/>
                <w:numId w:val="7"/>
              </w:numPr>
              <w:tabs>
                <w:tab w:val="left" w:pos="783"/>
              </w:tabs>
              <w:ind w:left="0" w:firstLine="317"/>
              <w:jc w:val="both"/>
              <w:rPr>
                <w:sz w:val="24"/>
              </w:rPr>
            </w:pPr>
            <w:r w:rsidRPr="00FF1215">
              <w:rPr>
                <w:sz w:val="24"/>
              </w:rPr>
              <w:t>Учет операций по экспорту работ и услуг.</w:t>
            </w:r>
          </w:p>
          <w:p w:rsidR="00FF1215" w:rsidRPr="00FF1215" w:rsidRDefault="00FF1215" w:rsidP="00FF1215">
            <w:pPr>
              <w:pStyle w:val="1"/>
              <w:numPr>
                <w:ilvl w:val="0"/>
                <w:numId w:val="7"/>
              </w:numPr>
              <w:tabs>
                <w:tab w:val="left" w:pos="783"/>
              </w:tabs>
              <w:ind w:left="0" w:firstLine="317"/>
              <w:jc w:val="both"/>
              <w:rPr>
                <w:sz w:val="24"/>
              </w:rPr>
            </w:pPr>
            <w:r w:rsidRPr="00FF1215">
              <w:rPr>
                <w:sz w:val="24"/>
              </w:rPr>
              <w:t>Учет операций по импорту работ и услуг.</w:t>
            </w:r>
          </w:p>
          <w:p w:rsidR="001A040D" w:rsidRPr="00711B8E" w:rsidRDefault="00FF1215" w:rsidP="00FF1215">
            <w:pPr>
              <w:pStyle w:val="1"/>
              <w:numPr>
                <w:ilvl w:val="0"/>
                <w:numId w:val="7"/>
              </w:numPr>
              <w:tabs>
                <w:tab w:val="left" w:pos="783"/>
              </w:tabs>
              <w:ind w:left="0" w:firstLine="317"/>
              <w:jc w:val="both"/>
              <w:rPr>
                <w:sz w:val="24"/>
              </w:rPr>
            </w:pPr>
            <w:r w:rsidRPr="00FF1215">
              <w:rPr>
                <w:sz w:val="24"/>
              </w:rPr>
              <w:t>Учет товарообменных операций.</w:t>
            </w:r>
          </w:p>
        </w:tc>
      </w:tr>
    </w:tbl>
    <w:p w:rsidR="00E07772" w:rsidRPr="006949F9" w:rsidRDefault="00E07772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1A040D" w:rsidRPr="00711B8E" w:rsidRDefault="001A040D" w:rsidP="00EA4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5.2.</w:t>
      </w:r>
      <w:r w:rsidRPr="00711B8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 xml:space="preserve">Перечень тем курсовых проектов, курсовых работ, </w:t>
      </w:r>
    </w:p>
    <w:p w:rsidR="001A040D" w:rsidRPr="00711B8E" w:rsidRDefault="001A040D" w:rsidP="001A04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их краткое содержание и объем</w:t>
      </w:r>
    </w:p>
    <w:p w:rsidR="001A040D" w:rsidRPr="006949F9" w:rsidRDefault="001A040D" w:rsidP="001A04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743C5" w:rsidRDefault="000743C5" w:rsidP="00074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На выпо</w:t>
      </w:r>
      <w:r w:rsidR="000C5A17">
        <w:rPr>
          <w:rFonts w:ascii="Times New Roman" w:eastAsia="Times New Roman" w:hAnsi="Times New Roman" w:cs="Times New Roman"/>
          <w:sz w:val="28"/>
          <w:szCs w:val="24"/>
        </w:rPr>
        <w:t>лнение курсовой работы предусмотрено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36 часов </w:t>
      </w:r>
      <w:r w:rsidR="00822E08">
        <w:rPr>
          <w:rFonts w:ascii="Times New Roman" w:eastAsia="Times New Roman" w:hAnsi="Times New Roman" w:cs="Times New Roman"/>
          <w:sz w:val="28"/>
          <w:szCs w:val="24"/>
        </w:rPr>
        <w:t>самостоятельной работы студента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  <w:r w:rsidR="00822E0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1A040D" w:rsidRPr="00711B8E" w:rsidRDefault="001A040D" w:rsidP="001A04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sz w:val="28"/>
          <w:szCs w:val="24"/>
        </w:rPr>
        <w:t xml:space="preserve">Цель написания курсовой работы состоит в том, чтобы в процессе ее выполнения студент не только закрепил, но и углубил полученный теоретический материал. Написание курсовой работы является не только </w:t>
      </w:r>
      <w:r w:rsidRPr="00711B8E">
        <w:rPr>
          <w:rFonts w:ascii="Times New Roman" w:eastAsia="Times New Roman" w:hAnsi="Times New Roman" w:cs="Times New Roman"/>
          <w:sz w:val="28"/>
          <w:szCs w:val="24"/>
        </w:rPr>
        <w:lastRenderedPageBreak/>
        <w:t>проверкой подготовки студента к самостоятельной работе, но и важной формой развития навыков самостоятельного научного исследования.</w:t>
      </w:r>
    </w:p>
    <w:p w:rsidR="001A040D" w:rsidRPr="00711B8E" w:rsidRDefault="001A040D" w:rsidP="001A04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sz w:val="28"/>
          <w:szCs w:val="28"/>
        </w:rPr>
        <w:t>Объем курсовой работы не должен превышать 35–40 страниц печатного текста</w:t>
      </w:r>
      <w:r w:rsidR="00EA405A">
        <w:rPr>
          <w:rFonts w:ascii="Times New Roman" w:eastAsia="Times New Roman" w:hAnsi="Times New Roman" w:cs="Times New Roman"/>
          <w:sz w:val="28"/>
          <w:szCs w:val="28"/>
        </w:rPr>
        <w:t xml:space="preserve"> формата А4</w:t>
      </w:r>
      <w:r w:rsidRPr="00711B8E">
        <w:rPr>
          <w:rFonts w:ascii="Times New Roman" w:eastAsia="Times New Roman" w:hAnsi="Times New Roman" w:cs="Times New Roman"/>
          <w:sz w:val="28"/>
          <w:szCs w:val="28"/>
        </w:rPr>
        <w:t xml:space="preserve">, без учета списка литературы и приложений. </w:t>
      </w:r>
    </w:p>
    <w:p w:rsidR="00EA405A" w:rsidRPr="00E07772" w:rsidRDefault="001A040D" w:rsidP="00E07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spacing w:val="-2"/>
          <w:sz w:val="28"/>
          <w:szCs w:val="28"/>
        </w:rPr>
        <w:t>Содержание параграфов курсовой работы по аудиту должно быть очень конкретным и опираться на практические ситуации отдельных организаций или аудиторских фирм.</w:t>
      </w:r>
      <w:r w:rsidR="00E077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040D" w:rsidRPr="00711B8E" w:rsidRDefault="001A040D" w:rsidP="001A040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bCs/>
          <w:sz w:val="28"/>
          <w:szCs w:val="24"/>
        </w:rPr>
        <w:t xml:space="preserve">Примерная тематика курсовых работ 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1. Учет валютных операций, связанных с формированием и движением капитала.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2. Организация бухгалтерского учета кассовых операций с иностранной валютой.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3. Учет расходов по заграничным командировкам.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4. Учет купли-продажи иностранной валюты и переоценки валютных статей баланса.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5. Организация учета операций по валютному счету.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6. Экспортные операции, их виды и организация учета.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7. Учет и налогообложение курсовых разниц.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8. Организация учета импортных операций.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9. Организация учета бартерных сделок.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10. Сущность товарообменных операций и первичная учетная документация по их оформлению.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11. Организация учета экспортных операций с учетом посредника.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12. Организация учета импортных операций с учетом посредника.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13. Понятие и классификация валютных операций. Задачи учета валютных ценностей и операций.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14. Бухгалтерский учет кредитов и заемных средств в иностранной валюте, их правовое регулирование.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15. Нормативно-правовое регулирование и бухгалтерский учет при осуществлении совместной деятельности.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16. Учет ценных бумаг в иностранной валюте.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17. Учет операций по пластиковым картам, дорожным чекам.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18. Реэкспорт и реимпорт товаров: основы бухгалтерского учета.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19. Бухгалтерский учет иностранных инвестиций в Российской Федерации.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20. Документарное инкассо в международной торговле.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21. Учет услуг по международным перевозкам импортных и экспортных грузов.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22. Организация бухгалтерского учета на условиях коммерческого кредита по внешнеторговым сделкам.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23. Бухгалтерский учет использования вексельной формы в расчетах по внешнеторговым контрактам.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24. Ответственность за нарушение валютного законодательства при ведении кассовых операций.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25. Использование аккредитивной формы расчетов по внешнеторговым сделкам.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lastRenderedPageBreak/>
        <w:t>26. Формы расчетов во внешнеэкономической деятельности и организация их учета.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27. Организация учета в бухгалтерии организации операций на валютном счете.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28. Валютно-финансовые условия импортно-экспортных операций и таможенное регулирование импортно-экспортных операций.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29. Факторинг как форма банковского кредитования экспортно-им-портных операций.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30. Форфейтинг как форма банковского кредитования экспортно-импортных операций.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31. Учет экспорта товаров при расчетах в форме открытого счета.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32. Учет конверсионных сделок в иностранной валюте.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33. Первичная учетная документация по валютному контролю экспортных операций, ее состав и порядок заполнения.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34. Учет коммерческих расходов по экспорту.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35. Учет накладных расходов по импорту.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pacing w:val="-4"/>
          <w:sz w:val="28"/>
          <w:szCs w:val="28"/>
        </w:rPr>
        <w:t>36. Организация учета продажи продукции иностранному покупателю.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37. Организация учета покупки импортных товаров у иностранного поставщика.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38. Деятельность иностранных юридических лиц в Российской Федерации.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39. Порядок учета денежных средств, денежных документов и расчетов в иностранной валюте, производимых через кассу организации.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40. Отражение в бухгалтерском учете операций по покупке иностранной валюты.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41. Отражение в бухгалтерском учете операций по продаже иностранной валюты.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42. Порядок получения и использования валюты для оплаты командировочных расходов. Порядок возврата в кассу неиспользованной иностранной валюты командированным лицом.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43. Организация учета операций по экспорту работ и услуг.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44. Организация учета операций по импорту работ и услуг.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45. Формирование системы валютного контроля.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46. Таможенные режимы, их состав и содержание.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47. Таможенные платежи и их классификация.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48. Базисные условия поставки товаров.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49. Формирование таможенной стоимости товара и импортный таможенный тариф.</w:t>
      </w:r>
    </w:p>
    <w:p w:rsidR="004E4D87" w:rsidRPr="004E4D87" w:rsidRDefault="004E4D87" w:rsidP="004E4D87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D87">
        <w:rPr>
          <w:rFonts w:ascii="Times New Roman" w:eastAsia="Times New Roman" w:hAnsi="Times New Roman" w:cs="Times New Roman"/>
          <w:sz w:val="28"/>
          <w:szCs w:val="28"/>
        </w:rPr>
        <w:t>50. Учет НДС при экспортных поставках.</w:t>
      </w:r>
    </w:p>
    <w:p w:rsidR="001A040D" w:rsidRPr="00822E08" w:rsidRDefault="001A040D" w:rsidP="001A04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A040D" w:rsidRPr="00711B8E" w:rsidRDefault="001A040D" w:rsidP="00EA4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5.3.</w:t>
      </w:r>
      <w:r w:rsidRPr="00711B8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Перечень индивидуальных домашних заданий,</w:t>
      </w:r>
    </w:p>
    <w:p w:rsidR="006949F9" w:rsidRPr="00822E08" w:rsidRDefault="001A040D" w:rsidP="00822E0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расчетно-графических заданий</w:t>
      </w:r>
    </w:p>
    <w:p w:rsidR="001A040D" w:rsidRPr="00822E08" w:rsidRDefault="001A040D" w:rsidP="00822E0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sz w:val="28"/>
          <w:szCs w:val="24"/>
        </w:rPr>
        <w:t xml:space="preserve">Учебным планом не </w:t>
      </w:r>
      <w:proofErr w:type="gramStart"/>
      <w:r w:rsidRPr="00711B8E">
        <w:rPr>
          <w:rFonts w:ascii="Times New Roman" w:eastAsia="Times New Roman" w:hAnsi="Times New Roman" w:cs="Times New Roman"/>
          <w:sz w:val="28"/>
          <w:szCs w:val="24"/>
        </w:rPr>
        <w:t>предусмотрены</w:t>
      </w:r>
      <w:proofErr w:type="gramEnd"/>
      <w:r w:rsidR="00EA405A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711B8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1A040D" w:rsidRPr="006949F9" w:rsidRDefault="001A040D" w:rsidP="001A04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949F9" w:rsidRPr="00822E08" w:rsidRDefault="001A040D" w:rsidP="00822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5.4.</w:t>
      </w:r>
      <w:r w:rsidRPr="00711B8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711B8E">
        <w:rPr>
          <w:rFonts w:ascii="Times New Roman" w:eastAsia="Times New Roman" w:hAnsi="Times New Roman" w:cs="Times New Roman"/>
          <w:b/>
          <w:sz w:val="28"/>
          <w:szCs w:val="24"/>
        </w:rPr>
        <w:t>Перечень контрольных работ</w:t>
      </w:r>
    </w:p>
    <w:p w:rsidR="00E07772" w:rsidRPr="00822E08" w:rsidRDefault="001A040D" w:rsidP="00822E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sz w:val="28"/>
          <w:szCs w:val="24"/>
        </w:rPr>
        <w:t>Учебным планом н</w:t>
      </w:r>
      <w:r w:rsidRPr="00711B8E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proofErr w:type="gramStart"/>
      <w:r w:rsidRPr="00711B8E">
        <w:rPr>
          <w:rFonts w:ascii="Times New Roman" w:eastAsia="Times New Roman" w:hAnsi="Times New Roman" w:cs="Times New Roman"/>
          <w:sz w:val="28"/>
          <w:szCs w:val="28"/>
        </w:rPr>
        <w:t>предусмотрены</w:t>
      </w:r>
      <w:proofErr w:type="gramEnd"/>
      <w:r w:rsidR="00EA405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11B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711B8E" w:rsidRDefault="00822E08" w:rsidP="00822E08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 xml:space="preserve">6. 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ОСНОВНАЯ И ДОПОЛНИТЕЛЬНАЯ ЛИТЕРАТУРА</w:t>
      </w: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8"/>
          <w:szCs w:val="20"/>
          <w:u w:val="single"/>
        </w:rPr>
      </w:pP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6.1. Перечень основной литературы</w:t>
      </w: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</w:rPr>
      </w:pPr>
    </w:p>
    <w:p w:rsidR="00822E08" w:rsidRDefault="00822E08" w:rsidP="00822E08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432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Агеева О.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А. Бухгалтерский учет и анализ: учеб</w:t>
      </w:r>
      <w:proofErr w:type="gramStart"/>
      <w:r w:rsidRPr="008D400D">
        <w:rPr>
          <w:rFonts w:ascii="Times New Roman" w:eastAsia="Times New Roman" w:hAnsi="Times New Roman" w:cs="Times New Roman"/>
          <w:sz w:val="28"/>
          <w:szCs w:val="20"/>
        </w:rPr>
        <w:t>.</w:t>
      </w:r>
      <w:proofErr w:type="gramEnd"/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8D400D">
        <w:rPr>
          <w:rFonts w:ascii="Times New Roman" w:eastAsia="Times New Roman" w:hAnsi="Times New Roman" w:cs="Times New Roman"/>
          <w:sz w:val="28"/>
          <w:szCs w:val="20"/>
        </w:rPr>
        <w:t>д</w:t>
      </w:r>
      <w:proofErr w:type="gramEnd"/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ля </w:t>
      </w:r>
      <w:proofErr w:type="spellStart"/>
      <w:r w:rsidRPr="008D400D">
        <w:rPr>
          <w:rFonts w:ascii="Times New Roman" w:eastAsia="Times New Roman" w:hAnsi="Times New Roman" w:cs="Times New Roman"/>
          <w:sz w:val="28"/>
          <w:szCs w:val="20"/>
        </w:rPr>
        <w:t>академ</w:t>
      </w:r>
      <w:proofErr w:type="spellEnd"/>
      <w:r w:rsidRPr="008D400D">
        <w:rPr>
          <w:rFonts w:ascii="Times New Roman" w:eastAsia="Times New Roman" w:hAnsi="Times New Roman" w:cs="Times New Roman"/>
          <w:sz w:val="28"/>
          <w:szCs w:val="20"/>
        </w:rPr>
        <w:t>. бакалавриата: для студентов вузов, обучающихся по экон. напр</w:t>
      </w:r>
      <w:r>
        <w:rPr>
          <w:rFonts w:ascii="Times New Roman" w:eastAsia="Times New Roman" w:hAnsi="Times New Roman" w:cs="Times New Roman"/>
          <w:sz w:val="28"/>
          <w:szCs w:val="20"/>
        </w:rPr>
        <w:t>авлениям и специальностям: / О.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А. Аг</w:t>
      </w:r>
      <w:r>
        <w:rPr>
          <w:rFonts w:ascii="Times New Roman" w:eastAsia="Times New Roman" w:hAnsi="Times New Roman" w:cs="Times New Roman"/>
          <w:sz w:val="28"/>
          <w:szCs w:val="20"/>
        </w:rPr>
        <w:t>еева, Л.С. Шахматова. – Москва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: </w:t>
      </w:r>
      <w:proofErr w:type="spellStart"/>
      <w:r w:rsidRPr="008D400D">
        <w:rPr>
          <w:rFonts w:ascii="Times New Roman" w:eastAsia="Times New Roman" w:hAnsi="Times New Roman" w:cs="Times New Roman"/>
          <w:sz w:val="28"/>
          <w:szCs w:val="20"/>
        </w:rPr>
        <w:t>Юрайт</w:t>
      </w:r>
      <w:proofErr w:type="spellEnd"/>
      <w:r w:rsidRPr="008D400D">
        <w:rPr>
          <w:rFonts w:ascii="Times New Roman" w:eastAsia="Times New Roman" w:hAnsi="Times New Roman" w:cs="Times New Roman"/>
          <w:sz w:val="28"/>
          <w:szCs w:val="20"/>
        </w:rPr>
        <w:t>, 2014.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822E08" w:rsidRPr="004D3F12" w:rsidRDefault="00822E08" w:rsidP="00822E08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Ровенских</w:t>
      </w:r>
      <w:proofErr w:type="gramEnd"/>
      <w:r>
        <w:rPr>
          <w:rFonts w:ascii="Times New Roman" w:eastAsia="Times New Roman" w:hAnsi="Times New Roman" w:cs="Times New Roman"/>
          <w:sz w:val="28"/>
          <w:szCs w:val="20"/>
        </w:rPr>
        <w:t xml:space="preserve"> В.А., Слабинская И.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А. Бухгалтерская (финансовая) отчетность: </w:t>
      </w:r>
      <w:r>
        <w:rPr>
          <w:rFonts w:ascii="Times New Roman" w:eastAsia="Times New Roman" w:hAnsi="Times New Roman" w:cs="Times New Roman"/>
          <w:sz w:val="28"/>
          <w:szCs w:val="20"/>
        </w:rPr>
        <w:t>– Дашков и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0"/>
        </w:rPr>
        <w:t>, 2013</w:t>
      </w:r>
      <w:r w:rsidRPr="004D3F12">
        <w:rPr>
          <w:rFonts w:ascii="Times New Roman" w:eastAsia="Times New Roman" w:hAnsi="Times New Roman" w:cs="Times New Roman"/>
          <w:sz w:val="28"/>
          <w:szCs w:val="20"/>
        </w:rPr>
        <w:t>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822E08" w:rsidRPr="008D400D" w:rsidRDefault="00822E08" w:rsidP="00822E08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432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Осипова И.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В. Бухгалтерский учет и анализ. Сборник задач: учеб</w:t>
      </w:r>
      <w:proofErr w:type="gramStart"/>
      <w:r w:rsidRPr="008D400D">
        <w:rPr>
          <w:rFonts w:ascii="Times New Roman" w:eastAsia="Times New Roman" w:hAnsi="Times New Roman" w:cs="Times New Roman"/>
          <w:sz w:val="28"/>
          <w:szCs w:val="20"/>
        </w:rPr>
        <w:t>.</w:t>
      </w:r>
      <w:proofErr w:type="gramEnd"/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8D400D">
        <w:rPr>
          <w:rFonts w:ascii="Times New Roman" w:eastAsia="Times New Roman" w:hAnsi="Times New Roman" w:cs="Times New Roman"/>
          <w:sz w:val="28"/>
          <w:szCs w:val="20"/>
        </w:rPr>
        <w:t>п</w:t>
      </w:r>
      <w:proofErr w:type="gramEnd"/>
      <w:r w:rsidRPr="008D400D">
        <w:rPr>
          <w:rFonts w:ascii="Times New Roman" w:eastAsia="Times New Roman" w:hAnsi="Times New Roman" w:cs="Times New Roman"/>
          <w:sz w:val="28"/>
          <w:szCs w:val="20"/>
        </w:rPr>
        <w:t>особие для студент</w:t>
      </w:r>
      <w:r>
        <w:rPr>
          <w:rFonts w:ascii="Times New Roman" w:eastAsia="Times New Roman" w:hAnsi="Times New Roman" w:cs="Times New Roman"/>
          <w:sz w:val="28"/>
          <w:szCs w:val="20"/>
        </w:rPr>
        <w:t>ов, обучающихся по направлению –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 Экономика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(степ. - бакалавр) и профилям –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 Финансы и кредит, Бухгалтер. учет, анализ и аудит, Налоги и налогооб</w:t>
      </w:r>
      <w:r>
        <w:rPr>
          <w:rFonts w:ascii="Times New Roman" w:eastAsia="Times New Roman" w:hAnsi="Times New Roman" w:cs="Times New Roman"/>
          <w:sz w:val="28"/>
          <w:szCs w:val="20"/>
        </w:rPr>
        <w:t>ложение, Мировая экономика / И.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В. Осипова, </w:t>
      </w:r>
      <w:r>
        <w:rPr>
          <w:rFonts w:ascii="Times New Roman" w:eastAsia="Times New Roman" w:hAnsi="Times New Roman" w:cs="Times New Roman"/>
          <w:sz w:val="28"/>
          <w:szCs w:val="20"/>
        </w:rPr>
        <w:t>Е.Б. Герасимова. – Москва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: КНОРУС, 2015.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822E08" w:rsidRDefault="00822E08" w:rsidP="00822E08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432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Ровенских</w:t>
      </w:r>
      <w:proofErr w:type="gramEnd"/>
      <w:r>
        <w:rPr>
          <w:rFonts w:ascii="Times New Roman" w:eastAsia="Times New Roman" w:hAnsi="Times New Roman" w:cs="Times New Roman"/>
          <w:sz w:val="28"/>
          <w:szCs w:val="20"/>
        </w:rPr>
        <w:t xml:space="preserve"> В.А, Слабинская И.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А. Бухгалте</w:t>
      </w:r>
      <w:r>
        <w:rPr>
          <w:rFonts w:ascii="Times New Roman" w:eastAsia="Times New Roman" w:hAnsi="Times New Roman" w:cs="Times New Roman"/>
          <w:sz w:val="28"/>
          <w:szCs w:val="20"/>
        </w:rPr>
        <w:t>рская (финансовая) отчетность: – Дашков и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, 2013. </w:t>
      </w:r>
    </w:p>
    <w:p w:rsidR="00822E0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Режим доступа: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hyperlink r:id="rId7" w:history="1">
        <w:r w:rsidRPr="00822E08">
          <w:rPr>
            <w:rStyle w:val="a6"/>
            <w:rFonts w:ascii="Times New Roman" w:eastAsia="Times New Roman" w:hAnsi="Times New Roman" w:cs="Times New Roman"/>
            <w:color w:val="auto"/>
            <w:sz w:val="28"/>
            <w:szCs w:val="20"/>
            <w:u w:val="none"/>
          </w:rPr>
          <w:t>http://www.iprbookshop.ru/14036</w:t>
        </w:r>
      </w:hyperlink>
      <w:r w:rsidRPr="00822E08">
        <w:rPr>
          <w:rFonts w:ascii="Times New Roman" w:eastAsia="Times New Roman" w:hAnsi="Times New Roman" w:cs="Times New Roman"/>
          <w:sz w:val="28"/>
          <w:szCs w:val="20"/>
        </w:rPr>
        <w:t>.</w:t>
      </w:r>
      <w:r w:rsidRPr="00ED221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822E08" w:rsidRPr="005C0F40" w:rsidRDefault="00A76378" w:rsidP="00822E08">
      <w:pPr>
        <w:spacing w:after="0" w:line="24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proofErr w:type="spellStart"/>
      <w:r w:rsidR="00822E08" w:rsidRPr="005C0F40">
        <w:rPr>
          <w:rFonts w:ascii="Times New Roman" w:hAnsi="Times New Roman" w:cs="Times New Roman"/>
          <w:sz w:val="28"/>
          <w:szCs w:val="28"/>
        </w:rPr>
        <w:t>Елкина</w:t>
      </w:r>
      <w:proofErr w:type="spellEnd"/>
      <w:r w:rsidR="00822E08" w:rsidRPr="005C0F40">
        <w:rPr>
          <w:rFonts w:ascii="Times New Roman" w:hAnsi="Times New Roman" w:cs="Times New Roman"/>
          <w:sz w:val="28"/>
          <w:szCs w:val="28"/>
        </w:rPr>
        <w:t xml:space="preserve"> О.С. Учет, анализ и аудит внешнеэкономической деятельности [Электронный ресурс]: учебно-метод</w:t>
      </w:r>
      <w:r w:rsidR="00822E08">
        <w:rPr>
          <w:rFonts w:ascii="Times New Roman" w:hAnsi="Times New Roman" w:cs="Times New Roman"/>
          <w:sz w:val="28"/>
          <w:szCs w:val="28"/>
        </w:rPr>
        <w:t xml:space="preserve">ическое пособие / О.С. </w:t>
      </w:r>
      <w:proofErr w:type="spellStart"/>
      <w:r w:rsidR="00822E08">
        <w:rPr>
          <w:rFonts w:ascii="Times New Roman" w:hAnsi="Times New Roman" w:cs="Times New Roman"/>
          <w:sz w:val="28"/>
          <w:szCs w:val="28"/>
        </w:rPr>
        <w:t>Елкина</w:t>
      </w:r>
      <w:proofErr w:type="spellEnd"/>
      <w:r w:rsidR="00822E08">
        <w:rPr>
          <w:rFonts w:ascii="Times New Roman" w:hAnsi="Times New Roman" w:cs="Times New Roman"/>
          <w:sz w:val="28"/>
          <w:szCs w:val="28"/>
        </w:rPr>
        <w:t>. – Электрон</w:t>
      </w:r>
      <w:proofErr w:type="gramStart"/>
      <w:r w:rsidR="00822E0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2E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2E08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822E08">
        <w:rPr>
          <w:rFonts w:ascii="Times New Roman" w:hAnsi="Times New Roman" w:cs="Times New Roman"/>
          <w:sz w:val="28"/>
          <w:szCs w:val="28"/>
        </w:rPr>
        <w:t>екстовые данные. –</w:t>
      </w:r>
      <w:r w:rsidR="00822E08" w:rsidRPr="005C0F40">
        <w:rPr>
          <w:rFonts w:ascii="Times New Roman" w:hAnsi="Times New Roman" w:cs="Times New Roman"/>
          <w:sz w:val="28"/>
          <w:szCs w:val="28"/>
        </w:rPr>
        <w:t xml:space="preserve"> Омск: Омский государственный университе</w:t>
      </w:r>
      <w:r w:rsidR="00822E08">
        <w:rPr>
          <w:rFonts w:ascii="Times New Roman" w:hAnsi="Times New Roman" w:cs="Times New Roman"/>
          <w:sz w:val="28"/>
          <w:szCs w:val="28"/>
        </w:rPr>
        <w:t>т им. Ф.М. Достоевского, 2012. – 231 c. –</w:t>
      </w:r>
      <w:r w:rsidR="00822E08" w:rsidRPr="005C0F40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8" w:history="1">
        <w:r w:rsidR="00822E08" w:rsidRPr="00822E0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http://www.iprbookshop.ru/24953.html</w:t>
        </w:r>
      </w:hyperlink>
      <w:r w:rsidR="00822E08" w:rsidRPr="00ED221C">
        <w:t xml:space="preserve">. </w:t>
      </w: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1B8E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6.2. Перечень дополнительной литературы</w:t>
      </w:r>
    </w:p>
    <w:p w:rsidR="00822E08" w:rsidRPr="00A7637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Гражданский кодекс Росс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ийской Федерации: Часть первая – четвертая:   </w:t>
      </w:r>
      <w:proofErr w:type="gramStart"/>
      <w:r w:rsidRPr="00093A94">
        <w:rPr>
          <w:rFonts w:ascii="Times New Roman" w:eastAsia="Times New Roman" w:hAnsi="Times New Roman" w:cs="Times New Roman"/>
          <w:sz w:val="28"/>
          <w:szCs w:val="28"/>
        </w:rPr>
        <w:t>(Принят Гос.</w:t>
      </w:r>
      <w:proofErr w:type="gramEnd"/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93A94">
        <w:rPr>
          <w:rFonts w:ascii="Times New Roman" w:eastAsia="Times New Roman" w:hAnsi="Times New Roman" w:cs="Times New Roman"/>
          <w:sz w:val="28"/>
          <w:szCs w:val="28"/>
        </w:rPr>
        <w:t>Думой 23 апреля 1994 года, с изменениями и дополнениями по состоянию на 10 апреля 2009 г.) // Собрание законодательства РФ. – 2009. – № 22.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Налоговый кодекс Российской Федерации Часть 1 от 31.07.98 № 146-ФЗ, Часть 2 от 05.08.2000 № 117- ФЗ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Тамож</w:t>
      </w:r>
      <w:r>
        <w:rPr>
          <w:rFonts w:ascii="Times New Roman" w:eastAsia="Times New Roman" w:hAnsi="Times New Roman" w:cs="Times New Roman"/>
          <w:sz w:val="28"/>
          <w:szCs w:val="28"/>
        </w:rPr>
        <w:t>енный кодекс Таможенного союза –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Приложение к Договору о Таможенном кодексе Таможенного союза, принятому Решением Межгосударственного Совета Евразийского экономического сообщества (Высшего органа Таможенного союза) на уровне глав государств от 27 ноября 2009 года №17 (в ред. Пр</w:t>
      </w:r>
      <w:r>
        <w:rPr>
          <w:rFonts w:ascii="Times New Roman" w:eastAsia="Times New Roman" w:hAnsi="Times New Roman" w:cs="Times New Roman"/>
          <w:sz w:val="28"/>
          <w:szCs w:val="28"/>
        </w:rPr>
        <w:t>отокола от 16 апреля 2010 года)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«О формах бухгалтерской отчетности организаций»: Приказ Министерства финансов России от 2 июля 2010 года № 66-н.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A94">
        <w:rPr>
          <w:rFonts w:ascii="Times New Roman" w:eastAsia="Times New Roman" w:hAnsi="Times New Roman" w:cs="Times New Roman"/>
          <w:sz w:val="28"/>
          <w:szCs w:val="28"/>
        </w:rPr>
        <w:t>5. Положение по бухгалтерскому учету «Учетная политика организации» (ПБУ 1/08) (утверждено приказом Минфина России от 06.10.2008 № 106н)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6. Положение по бухгалтерскому учету «Учет основных средств» (ПБУ 6/01) (утверждено приказом Минфина России от 30.03.2001 № 26н) // СПС 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lastRenderedPageBreak/>
        <w:t>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Положение по бухгалтерскому учету «Учет материально-производственных запасов» (ПБУ 5/01) (утверждено приказом Минфина России от 09.06.01 № 44н)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Положение по бухгалтерскому учету «Доходы организации» (ПБУ 9/99, утверждено приказом Минфина России от 06.05.1999 № 32н)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Положение по бухгалтерскому учету «Расходы организации» (ПБУ10/99, утверждено приказом Минфина России от 06.05.1999 № 33н)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10. </w:t>
      </w:r>
      <w:proofErr w:type="gramStart"/>
      <w:r w:rsidRPr="00093A94">
        <w:rPr>
          <w:rFonts w:ascii="Times New Roman" w:eastAsia="Times New Roman" w:hAnsi="Times New Roman" w:cs="Times New Roman"/>
          <w:sz w:val="28"/>
          <w:szCs w:val="28"/>
        </w:rPr>
        <w:t>План счетов бухгалтерского учета, утвержден приказом Минфина России от 31.10.2000 № 94н)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822E08" w:rsidRPr="00A7637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6.3. Перечень интернет ресурсов</w:t>
      </w:r>
    </w:p>
    <w:p w:rsidR="00822E08" w:rsidRPr="00A7637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2E08" w:rsidRPr="00711B8E" w:rsidRDefault="00822E08" w:rsidP="00822E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1. http://www.minfin.ru/ru/</w:t>
      </w:r>
    </w:p>
    <w:p w:rsidR="00822E08" w:rsidRPr="00711B8E" w:rsidRDefault="00822E08" w:rsidP="00822E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2. http://www.auditor-sro.org/</w:t>
      </w:r>
    </w:p>
    <w:p w:rsidR="00822E08" w:rsidRPr="00711B8E" w:rsidRDefault="00822E08" w:rsidP="00822E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3. http://www.nalog.ru/</w:t>
      </w:r>
    </w:p>
    <w:p w:rsidR="00822E08" w:rsidRPr="00711B8E" w:rsidRDefault="00822E08" w:rsidP="00822E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4. http://www.intellect-law.ru/</w:t>
      </w:r>
    </w:p>
    <w:p w:rsidR="00822E08" w:rsidRPr="00711B8E" w:rsidRDefault="00822E08" w:rsidP="00822E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5. http://www.beldf.ru/</w:t>
      </w:r>
    </w:p>
    <w:p w:rsidR="00822E08" w:rsidRPr="00711B8E" w:rsidRDefault="00822E08" w:rsidP="00822E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6. http://www.cfin.ru/ias/</w:t>
      </w: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2E08" w:rsidRPr="00711B8E" w:rsidRDefault="00822E08" w:rsidP="00A763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</w:rPr>
      </w:pP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>7.</w:t>
      </w: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МАТЕРИАЛЬНО-ТЕХНИЧЕСКОЕ И ИНФОРМАЦИОННОЕ ОБЕСПЕЧЕНИЕ</w:t>
      </w:r>
    </w:p>
    <w:p w:rsidR="00822E08" w:rsidRDefault="00822E08" w:rsidP="00822E0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A76378" w:rsidRPr="00B65D58" w:rsidRDefault="00A76378" w:rsidP="00A763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5D58">
        <w:rPr>
          <w:rFonts w:ascii="Times New Roman" w:hAnsi="Times New Roman" w:cs="Times New Roman"/>
          <w:sz w:val="28"/>
          <w:szCs w:val="28"/>
        </w:rPr>
        <w:t xml:space="preserve">Лекционные занятия – аудитория, оснащенная средствами звуковоспроизведения и мультимедийными комплексами для презентаций. </w:t>
      </w:r>
    </w:p>
    <w:p w:rsidR="00A76378" w:rsidRPr="00B65D58" w:rsidRDefault="00A76378" w:rsidP="00A763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5D58">
        <w:rPr>
          <w:rFonts w:ascii="Times New Roman" w:hAnsi="Times New Roman" w:cs="Times New Roman"/>
          <w:sz w:val="28"/>
          <w:szCs w:val="28"/>
        </w:rPr>
        <w:t xml:space="preserve">Для успешного освоения дисциплины </w:t>
      </w:r>
      <w:proofErr w:type="gramStart"/>
      <w:r w:rsidRPr="00B65D5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65D58">
        <w:rPr>
          <w:rFonts w:ascii="Times New Roman" w:hAnsi="Times New Roman" w:cs="Times New Roman"/>
          <w:sz w:val="28"/>
          <w:szCs w:val="28"/>
        </w:rPr>
        <w:t xml:space="preserve"> в учебном процессе при самостоятельной и индивидуальной работе рекомендуется использовать пакет программ: </w:t>
      </w:r>
    </w:p>
    <w:p w:rsidR="00A76378" w:rsidRPr="00B65D58" w:rsidRDefault="00A76378" w:rsidP="00A76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D58">
        <w:rPr>
          <w:rFonts w:ascii="Times New Roman" w:hAnsi="Times New Roman" w:cs="Times New Roman"/>
          <w:sz w:val="28"/>
          <w:szCs w:val="28"/>
        </w:rPr>
        <w:t>– </w:t>
      </w:r>
      <w:r w:rsidRPr="00B65D5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B65D58">
        <w:rPr>
          <w:rFonts w:ascii="Times New Roman" w:hAnsi="Times New Roman" w:cs="Times New Roman"/>
          <w:sz w:val="28"/>
          <w:szCs w:val="28"/>
        </w:rPr>
        <w:t xml:space="preserve"> </w:t>
      </w:r>
      <w:r w:rsidRPr="00B65D5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B65D58">
        <w:rPr>
          <w:rFonts w:ascii="Times New Roman" w:hAnsi="Times New Roman" w:cs="Times New Roman"/>
          <w:sz w:val="28"/>
          <w:szCs w:val="28"/>
        </w:rPr>
        <w:t xml:space="preserve"> 2013 (договор № 31401445414 от 25.09.2014); </w:t>
      </w:r>
    </w:p>
    <w:p w:rsidR="00A76378" w:rsidRPr="00B65D58" w:rsidRDefault="00A76378" w:rsidP="00A76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D58">
        <w:rPr>
          <w:rFonts w:ascii="Times New Roman" w:hAnsi="Times New Roman" w:cs="Times New Roman"/>
          <w:sz w:val="28"/>
          <w:szCs w:val="28"/>
        </w:rPr>
        <w:t xml:space="preserve">– Справочно-правовая система «Консультант Плюс» (договор № 207/12 от 01.01.2012); </w:t>
      </w:r>
    </w:p>
    <w:p w:rsidR="00A76378" w:rsidRPr="00B65D58" w:rsidRDefault="00A76378" w:rsidP="00A76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D58">
        <w:rPr>
          <w:rFonts w:ascii="Times New Roman" w:hAnsi="Times New Roman" w:cs="Times New Roman"/>
          <w:sz w:val="28"/>
          <w:szCs w:val="28"/>
        </w:rPr>
        <w:t xml:space="preserve">– Бухгалтерская справочная система «Система Главбух» (доступ к нормативно-правовой базе без ограничений). </w:t>
      </w:r>
    </w:p>
    <w:p w:rsidR="00822E0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822E0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822E0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822E0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822E08" w:rsidRPr="00DF64CC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822E08" w:rsidRPr="00DF64CC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6"/>
        </w:rPr>
      </w:pPr>
    </w:p>
    <w:p w:rsidR="00822E08" w:rsidRDefault="00822E0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16"/>
        </w:rPr>
      </w:pPr>
    </w:p>
    <w:p w:rsidR="00822E08" w:rsidRDefault="00822E0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16"/>
        </w:rPr>
      </w:pPr>
    </w:p>
    <w:p w:rsidR="00822E08" w:rsidRPr="00CA17A3" w:rsidRDefault="00822E0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16"/>
        </w:rPr>
      </w:pPr>
    </w:p>
    <w:p w:rsidR="00822E08" w:rsidRDefault="00BA54DA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16"/>
        </w:rPr>
        <w:lastRenderedPageBreak/>
        <w:drawing>
          <wp:inline distT="0" distB="0" distL="0" distR="0">
            <wp:extent cx="5940425" cy="557635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Pr="00127CD1" w:rsidRDefault="00822E08" w:rsidP="00822E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2E08" w:rsidRPr="00A76378" w:rsidRDefault="00BA54DA" w:rsidP="00822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16"/>
        </w:rPr>
        <w:lastRenderedPageBreak/>
        <w:drawing>
          <wp:inline distT="0" distB="0" distL="0" distR="0">
            <wp:extent cx="5940425" cy="153810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08" w:rsidRPr="00711B8E" w:rsidRDefault="00822E08" w:rsidP="00822E08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6. 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ОСНОВНАЯ И ДОПОЛНИТЕЛЬНАЯ ЛИТЕРАТУРА</w:t>
      </w:r>
    </w:p>
    <w:p w:rsidR="00822E08" w:rsidRPr="00A7637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6.1. Перечень основной литературы</w:t>
      </w:r>
    </w:p>
    <w:p w:rsidR="00822E08" w:rsidRPr="00A7637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2E0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1. Агеева О.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А. Бухгалтерский учет и анализ: учеб</w:t>
      </w:r>
      <w:proofErr w:type="gramStart"/>
      <w:r w:rsidRPr="008D400D">
        <w:rPr>
          <w:rFonts w:ascii="Times New Roman" w:eastAsia="Times New Roman" w:hAnsi="Times New Roman" w:cs="Times New Roman"/>
          <w:sz w:val="28"/>
          <w:szCs w:val="20"/>
        </w:rPr>
        <w:t>.</w:t>
      </w:r>
      <w:proofErr w:type="gramEnd"/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8D400D">
        <w:rPr>
          <w:rFonts w:ascii="Times New Roman" w:eastAsia="Times New Roman" w:hAnsi="Times New Roman" w:cs="Times New Roman"/>
          <w:sz w:val="28"/>
          <w:szCs w:val="20"/>
        </w:rPr>
        <w:t>д</w:t>
      </w:r>
      <w:proofErr w:type="gramEnd"/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ля </w:t>
      </w:r>
      <w:proofErr w:type="spellStart"/>
      <w:r w:rsidRPr="008D400D">
        <w:rPr>
          <w:rFonts w:ascii="Times New Roman" w:eastAsia="Times New Roman" w:hAnsi="Times New Roman" w:cs="Times New Roman"/>
          <w:sz w:val="28"/>
          <w:szCs w:val="20"/>
        </w:rPr>
        <w:t>академ</w:t>
      </w:r>
      <w:proofErr w:type="spellEnd"/>
      <w:r w:rsidRPr="008D400D">
        <w:rPr>
          <w:rFonts w:ascii="Times New Roman" w:eastAsia="Times New Roman" w:hAnsi="Times New Roman" w:cs="Times New Roman"/>
          <w:sz w:val="28"/>
          <w:szCs w:val="20"/>
        </w:rPr>
        <w:t>. бакалавриата: для студентов вузов, обучающихся по экон. напр</w:t>
      </w:r>
      <w:r>
        <w:rPr>
          <w:rFonts w:ascii="Times New Roman" w:eastAsia="Times New Roman" w:hAnsi="Times New Roman" w:cs="Times New Roman"/>
          <w:sz w:val="28"/>
          <w:szCs w:val="20"/>
        </w:rPr>
        <w:t>авлениям и специальностям: / О.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А. Аг</w:t>
      </w:r>
      <w:r>
        <w:rPr>
          <w:rFonts w:ascii="Times New Roman" w:eastAsia="Times New Roman" w:hAnsi="Times New Roman" w:cs="Times New Roman"/>
          <w:sz w:val="28"/>
          <w:szCs w:val="20"/>
        </w:rPr>
        <w:t>еева, Л.С. Шахматова. – Москва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: </w:t>
      </w:r>
      <w:proofErr w:type="spellStart"/>
      <w:r w:rsidRPr="008D400D">
        <w:rPr>
          <w:rFonts w:ascii="Times New Roman" w:eastAsia="Times New Roman" w:hAnsi="Times New Roman" w:cs="Times New Roman"/>
          <w:sz w:val="28"/>
          <w:szCs w:val="20"/>
        </w:rPr>
        <w:t>Юрайт</w:t>
      </w:r>
      <w:proofErr w:type="spellEnd"/>
      <w:r w:rsidRPr="008D400D">
        <w:rPr>
          <w:rFonts w:ascii="Times New Roman" w:eastAsia="Times New Roman" w:hAnsi="Times New Roman" w:cs="Times New Roman"/>
          <w:sz w:val="28"/>
          <w:szCs w:val="20"/>
        </w:rPr>
        <w:t>, 2014.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822E08" w:rsidRPr="004D3F12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2. 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Ровенских</w:t>
      </w:r>
      <w:proofErr w:type="gramEnd"/>
      <w:r>
        <w:rPr>
          <w:rFonts w:ascii="Times New Roman" w:eastAsia="Times New Roman" w:hAnsi="Times New Roman" w:cs="Times New Roman"/>
          <w:sz w:val="28"/>
          <w:szCs w:val="20"/>
        </w:rPr>
        <w:t xml:space="preserve"> В.А., Слабинская И.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А. Бухгалтерская (финансовая) отчетность: </w:t>
      </w:r>
      <w:r>
        <w:rPr>
          <w:rFonts w:ascii="Times New Roman" w:eastAsia="Times New Roman" w:hAnsi="Times New Roman" w:cs="Times New Roman"/>
          <w:sz w:val="28"/>
          <w:szCs w:val="20"/>
        </w:rPr>
        <w:t>– Дашков и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0"/>
        </w:rPr>
        <w:t>, 2013</w:t>
      </w:r>
      <w:r w:rsidRPr="004D3F12">
        <w:rPr>
          <w:rFonts w:ascii="Times New Roman" w:eastAsia="Times New Roman" w:hAnsi="Times New Roman" w:cs="Times New Roman"/>
          <w:sz w:val="28"/>
          <w:szCs w:val="20"/>
        </w:rPr>
        <w:t>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822E08" w:rsidRPr="008D400D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3. Осипова И.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В. Бухгалтерский учет и анализ. Сборник задач: учеб</w:t>
      </w:r>
      <w:proofErr w:type="gramStart"/>
      <w:r w:rsidRPr="008D400D">
        <w:rPr>
          <w:rFonts w:ascii="Times New Roman" w:eastAsia="Times New Roman" w:hAnsi="Times New Roman" w:cs="Times New Roman"/>
          <w:sz w:val="28"/>
          <w:szCs w:val="20"/>
        </w:rPr>
        <w:t>.</w:t>
      </w:r>
      <w:proofErr w:type="gramEnd"/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8D400D">
        <w:rPr>
          <w:rFonts w:ascii="Times New Roman" w:eastAsia="Times New Roman" w:hAnsi="Times New Roman" w:cs="Times New Roman"/>
          <w:sz w:val="28"/>
          <w:szCs w:val="20"/>
        </w:rPr>
        <w:t>п</w:t>
      </w:r>
      <w:proofErr w:type="gramEnd"/>
      <w:r w:rsidRPr="008D400D">
        <w:rPr>
          <w:rFonts w:ascii="Times New Roman" w:eastAsia="Times New Roman" w:hAnsi="Times New Roman" w:cs="Times New Roman"/>
          <w:sz w:val="28"/>
          <w:szCs w:val="20"/>
        </w:rPr>
        <w:t>особие для студент</w:t>
      </w:r>
      <w:r>
        <w:rPr>
          <w:rFonts w:ascii="Times New Roman" w:eastAsia="Times New Roman" w:hAnsi="Times New Roman" w:cs="Times New Roman"/>
          <w:sz w:val="28"/>
          <w:szCs w:val="20"/>
        </w:rPr>
        <w:t>ов, обучающихся по направлению –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 Экономика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(степ. - бакалавр) и профилям –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 Финансы и кредит, Бухгалтер. учет, анализ и аудит, Налоги и налогооб</w:t>
      </w:r>
      <w:r>
        <w:rPr>
          <w:rFonts w:ascii="Times New Roman" w:eastAsia="Times New Roman" w:hAnsi="Times New Roman" w:cs="Times New Roman"/>
          <w:sz w:val="28"/>
          <w:szCs w:val="20"/>
        </w:rPr>
        <w:t>ложение, Мировая экономика / И.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 xml:space="preserve">В. Осипова, </w:t>
      </w:r>
      <w:r>
        <w:rPr>
          <w:rFonts w:ascii="Times New Roman" w:eastAsia="Times New Roman" w:hAnsi="Times New Roman" w:cs="Times New Roman"/>
          <w:sz w:val="28"/>
          <w:szCs w:val="20"/>
        </w:rPr>
        <w:t>Е.Б. Герасимова. – Москва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: КНОРУС, 2015.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822E0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4. 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Ровенских</w:t>
      </w:r>
      <w:proofErr w:type="gramEnd"/>
      <w:r>
        <w:rPr>
          <w:rFonts w:ascii="Times New Roman" w:eastAsia="Times New Roman" w:hAnsi="Times New Roman" w:cs="Times New Roman"/>
          <w:sz w:val="28"/>
          <w:szCs w:val="20"/>
        </w:rPr>
        <w:t xml:space="preserve"> В.А, Слабинская И.</w:t>
      </w:r>
      <w:r w:rsidRPr="008D400D">
        <w:rPr>
          <w:rFonts w:ascii="Times New Roman" w:eastAsia="Times New Roman" w:hAnsi="Times New Roman" w:cs="Times New Roman"/>
          <w:sz w:val="28"/>
          <w:szCs w:val="20"/>
        </w:rPr>
        <w:t>А. Бухгалте</w:t>
      </w:r>
      <w:r>
        <w:rPr>
          <w:rFonts w:ascii="Times New Roman" w:eastAsia="Times New Roman" w:hAnsi="Times New Roman" w:cs="Times New Roman"/>
          <w:sz w:val="28"/>
          <w:szCs w:val="20"/>
        </w:rPr>
        <w:t>рская (финансовая) отчетность: – Дашков и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vertAlign w:val="superscript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, 2013. </w:t>
      </w:r>
    </w:p>
    <w:p w:rsidR="00822E0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Режим доступа: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hyperlink r:id="rId11" w:history="1">
        <w:r w:rsidRPr="00822E08">
          <w:rPr>
            <w:rStyle w:val="a6"/>
            <w:rFonts w:ascii="Times New Roman" w:eastAsia="Times New Roman" w:hAnsi="Times New Roman" w:cs="Times New Roman"/>
            <w:color w:val="auto"/>
            <w:sz w:val="28"/>
            <w:szCs w:val="20"/>
            <w:u w:val="none"/>
          </w:rPr>
          <w:t>http://www.iprbookshop.ru/14036</w:t>
        </w:r>
      </w:hyperlink>
      <w:r w:rsidRPr="00822E08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</w:p>
    <w:p w:rsidR="00822E08" w:rsidRPr="005C0F40" w:rsidRDefault="00822E08" w:rsidP="00822E08">
      <w:pPr>
        <w:spacing w:after="0" w:line="24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proofErr w:type="spellStart"/>
      <w:r w:rsidRPr="005C0F40">
        <w:rPr>
          <w:rFonts w:ascii="Times New Roman" w:hAnsi="Times New Roman" w:cs="Times New Roman"/>
          <w:sz w:val="28"/>
          <w:szCs w:val="28"/>
        </w:rPr>
        <w:t>Елкина</w:t>
      </w:r>
      <w:proofErr w:type="spellEnd"/>
      <w:r w:rsidRPr="005C0F40">
        <w:rPr>
          <w:rFonts w:ascii="Times New Roman" w:hAnsi="Times New Roman" w:cs="Times New Roman"/>
          <w:sz w:val="28"/>
          <w:szCs w:val="28"/>
        </w:rPr>
        <w:t xml:space="preserve"> О.С. Учет, анализ и аудит внешнеэкономической деятельности [Электронный ресурс]: учебно-метод</w:t>
      </w:r>
      <w:r>
        <w:rPr>
          <w:rFonts w:ascii="Times New Roman" w:hAnsi="Times New Roman" w:cs="Times New Roman"/>
          <w:sz w:val="28"/>
          <w:szCs w:val="28"/>
        </w:rPr>
        <w:t xml:space="preserve">ическое пособие / О.С.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Электрон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екстовые данные. –</w:t>
      </w:r>
      <w:r w:rsidRPr="005C0F40">
        <w:rPr>
          <w:rFonts w:ascii="Times New Roman" w:hAnsi="Times New Roman" w:cs="Times New Roman"/>
          <w:sz w:val="28"/>
          <w:szCs w:val="28"/>
        </w:rPr>
        <w:t xml:space="preserve"> Омск: Омский государственный университе</w:t>
      </w:r>
      <w:r>
        <w:rPr>
          <w:rFonts w:ascii="Times New Roman" w:hAnsi="Times New Roman" w:cs="Times New Roman"/>
          <w:sz w:val="28"/>
          <w:szCs w:val="28"/>
        </w:rPr>
        <w:t>т им. Ф.М. Достоевского, 2012. – 231 c. –</w:t>
      </w:r>
      <w:r w:rsidRPr="005C0F40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12" w:history="1">
        <w:r w:rsidRPr="00822E0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http://www.iprbookshop.ru/24953.html</w:t>
        </w:r>
      </w:hyperlink>
      <w:r w:rsidRPr="00822E08">
        <w:t xml:space="preserve">. </w:t>
      </w:r>
    </w:p>
    <w:p w:rsidR="00822E08" w:rsidRDefault="00822E08" w:rsidP="00822E08">
      <w:pPr>
        <w:spacing w:after="0" w:line="24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 Учет внешнеэкономической деятельности: учебник и практикум для бакалавриата и магистратуры, для студентов вузов, обучающихся по экономическим специальностям / ред.: Т.М.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Рогуленко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С.В. Пономарева,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Бодяко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2017. – 218 с. </w:t>
      </w:r>
    </w:p>
    <w:p w:rsidR="00822E08" w:rsidRPr="00CC20EF" w:rsidRDefault="00822E08" w:rsidP="00822E08">
      <w:pPr>
        <w:spacing w:after="0" w:line="240" w:lineRule="auto"/>
        <w:ind w:firstLine="432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proofErr w:type="spellStart"/>
      <w:r w:rsidRPr="005A6F9B"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Pr="005A6F9B">
        <w:rPr>
          <w:rFonts w:ascii="Times New Roman" w:hAnsi="Times New Roman" w:cs="Times New Roman"/>
          <w:sz w:val="28"/>
          <w:szCs w:val="28"/>
        </w:rPr>
        <w:t xml:space="preserve"> А.Ф. Учет, налогообложение и анализ внешнеэкономической деятельности о</w:t>
      </w:r>
      <w:r>
        <w:rPr>
          <w:rFonts w:ascii="Times New Roman" w:hAnsi="Times New Roman" w:cs="Times New Roman"/>
          <w:sz w:val="28"/>
          <w:szCs w:val="28"/>
        </w:rPr>
        <w:t>рганизации [Электронный ресурс]</w:t>
      </w:r>
      <w:r w:rsidRPr="005A6F9B">
        <w:rPr>
          <w:rFonts w:ascii="Times New Roman" w:hAnsi="Times New Roman" w:cs="Times New Roman"/>
          <w:sz w:val="28"/>
          <w:szCs w:val="28"/>
        </w:rPr>
        <w:t xml:space="preserve">: учебное пособие для студентов вузов, обучающихся по специальностям «Бухгалтерский учет, анализ и аудит», «Финансы и кредит» / А.Ф. </w:t>
      </w:r>
      <w:proofErr w:type="spellStart"/>
      <w:r w:rsidRPr="005A6F9B"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Pr="005A6F9B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 xml:space="preserve">.А. Тарасова, Н.Д.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Амаглобели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2-е изд. – Электрон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екстовые данные. – М.: ЮНИТИ-ДАНА, 2017. – 415 c. –</w:t>
      </w:r>
      <w:r w:rsidRPr="005A6F9B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13" w:history="1">
        <w:r w:rsidRPr="00822E0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http://www.iprbookshop.ru/71230.html</w:t>
        </w:r>
      </w:hyperlink>
      <w:r w:rsidRPr="00822E08">
        <w:t>.</w:t>
      </w:r>
      <w:r w:rsidRPr="00CC20EF">
        <w:t xml:space="preserve"> </w:t>
      </w:r>
    </w:p>
    <w:p w:rsidR="00822E08" w:rsidRPr="00CC20EF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6.2. Перечень дополнительной литературы</w:t>
      </w:r>
    </w:p>
    <w:p w:rsidR="00822E08" w:rsidRPr="00A7637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Гражданский кодекс Росс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ийской Федерации: Часть первая – четвертая:   </w:t>
      </w:r>
      <w:proofErr w:type="gramStart"/>
      <w:r w:rsidRPr="00093A94">
        <w:rPr>
          <w:rFonts w:ascii="Times New Roman" w:eastAsia="Times New Roman" w:hAnsi="Times New Roman" w:cs="Times New Roman"/>
          <w:sz w:val="28"/>
          <w:szCs w:val="28"/>
        </w:rPr>
        <w:t>(Принят Гос.</w:t>
      </w:r>
      <w:proofErr w:type="gramEnd"/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Думой 23 апреля 1994 года, с изменениями и дополнениями по состоянию на 10 апреля 2009 г.) // Собрание законодательства РФ. – 2009. – 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lastRenderedPageBreak/>
        <w:t>№ 22.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Налоговый кодекс Российской Федерации Часть 1 от 31.07.98 № 146-ФЗ, Часть 2 от 05.08.2000 № 117- ФЗ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Тамож</w:t>
      </w:r>
      <w:r>
        <w:rPr>
          <w:rFonts w:ascii="Times New Roman" w:eastAsia="Times New Roman" w:hAnsi="Times New Roman" w:cs="Times New Roman"/>
          <w:sz w:val="28"/>
          <w:szCs w:val="28"/>
        </w:rPr>
        <w:t>енный кодекс Таможенного союза –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Приложение к Договору о Таможенном кодексе Таможенного союза, принятому Решением Межгосударственного Совета Евразийского экономического сообщества (Высшего органа Таможенного союза) на уровне глав государств от 27 ноября 2009 года №17 (в ред. Пр</w:t>
      </w:r>
      <w:r>
        <w:rPr>
          <w:rFonts w:ascii="Times New Roman" w:eastAsia="Times New Roman" w:hAnsi="Times New Roman" w:cs="Times New Roman"/>
          <w:sz w:val="28"/>
          <w:szCs w:val="28"/>
        </w:rPr>
        <w:t>отокола от 16 апреля 2010 года)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 xml:space="preserve">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«О формах бухгалтерской отчетности организаций»: Приказ Министерства финансов России от 2 июля 2010 года № 66-н.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A94">
        <w:rPr>
          <w:rFonts w:ascii="Times New Roman" w:eastAsia="Times New Roman" w:hAnsi="Times New Roman" w:cs="Times New Roman"/>
          <w:sz w:val="28"/>
          <w:szCs w:val="28"/>
        </w:rPr>
        <w:t>5. Положение по бухгалтерскому учету «Учетная политика организации» (ПБУ 1/08) (утверждено приказом Минфина России от 06.10.2008 № 106н)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A94">
        <w:rPr>
          <w:rFonts w:ascii="Times New Roman" w:eastAsia="Times New Roman" w:hAnsi="Times New Roman" w:cs="Times New Roman"/>
          <w:sz w:val="28"/>
          <w:szCs w:val="28"/>
        </w:rPr>
        <w:t>6. Положение по бухгалтерскому учету «Учет основных средств» (ПБУ 6/01) (утверждено приказом Минфина России от 30.03.2001 № 26н)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Положение по бухгалтерскому учету «Учет материально-производственных запасов» (ПБУ 5/01) (утверждено приказом Минфина России от 09.06.01 № 44н)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Положение по бухгалтерскому учету «Доходы организации» (ПБУ 9/99, утверждено приказом Минфина России от 06.05.1999 № 32н)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9. </w:t>
      </w:r>
      <w:r w:rsidRPr="00093A94">
        <w:rPr>
          <w:rFonts w:ascii="Times New Roman" w:eastAsia="Times New Roman" w:hAnsi="Times New Roman" w:cs="Times New Roman"/>
          <w:sz w:val="28"/>
          <w:szCs w:val="28"/>
        </w:rPr>
        <w:t>Положение по бухгалтерскому учету «Расходы организации» (ПБУ10/99, утверждено приказом Минфина России от 06.05.1999 № 33н)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E08" w:rsidRPr="00093A94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10. </w:t>
      </w:r>
      <w:proofErr w:type="gramStart"/>
      <w:r w:rsidRPr="00093A94">
        <w:rPr>
          <w:rFonts w:ascii="Times New Roman" w:eastAsia="Times New Roman" w:hAnsi="Times New Roman" w:cs="Times New Roman"/>
          <w:sz w:val="28"/>
          <w:szCs w:val="28"/>
        </w:rPr>
        <w:t>План счетов бухгалтерского учета, утвержден приказом Минфина России от 31.10.2000 № 94н) // СПС Консультант Плюс.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822E08" w:rsidRPr="00A7637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8"/>
        </w:rPr>
        <w:t>6.3. Перечень интернет ресурсов</w:t>
      </w:r>
    </w:p>
    <w:p w:rsidR="00822E08" w:rsidRPr="00A76378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2E08" w:rsidRPr="00711B8E" w:rsidRDefault="00822E08" w:rsidP="00822E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1. http://www.minfin.ru/ru/</w:t>
      </w:r>
    </w:p>
    <w:p w:rsidR="00822E08" w:rsidRPr="00711B8E" w:rsidRDefault="00822E08" w:rsidP="00822E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2. http://www.auditor-sro.org/</w:t>
      </w:r>
    </w:p>
    <w:p w:rsidR="00822E08" w:rsidRPr="00711B8E" w:rsidRDefault="00822E08" w:rsidP="00822E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3. http://www.nalog.ru/</w:t>
      </w:r>
    </w:p>
    <w:p w:rsidR="00822E08" w:rsidRPr="00711B8E" w:rsidRDefault="00822E08" w:rsidP="00822E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4. http://www.intellect-law.ru/</w:t>
      </w:r>
    </w:p>
    <w:p w:rsidR="00822E08" w:rsidRPr="00711B8E" w:rsidRDefault="00822E08" w:rsidP="00822E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5. http://www.beldf.ru/</w:t>
      </w:r>
    </w:p>
    <w:p w:rsidR="00822E08" w:rsidRPr="00711B8E" w:rsidRDefault="00822E08" w:rsidP="00822E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5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color w:val="000000"/>
          <w:sz w:val="28"/>
          <w:szCs w:val="28"/>
        </w:rPr>
        <w:t>6. http://www.cfin.ru/ias/</w:t>
      </w:r>
    </w:p>
    <w:p w:rsidR="00822E08" w:rsidRPr="00A76378" w:rsidRDefault="00822E08" w:rsidP="00822E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6378" w:rsidRPr="00322728" w:rsidRDefault="00A76378" w:rsidP="00A7637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322728">
        <w:rPr>
          <w:rFonts w:ascii="Times New Roman" w:hAnsi="Times New Roman" w:cs="Times New Roman"/>
          <w:b/>
          <w:sz w:val="28"/>
        </w:rPr>
        <w:t>7. МАТЕРИАЛЬНО-ТЕХНИЧЕСКОЕ И ИНФОРМАЦИОННОЕ ОБЕСПЕЧЕНИЕ</w:t>
      </w:r>
    </w:p>
    <w:p w:rsidR="00A76378" w:rsidRPr="00322728" w:rsidRDefault="00A76378" w:rsidP="00A76378">
      <w:pPr>
        <w:spacing w:after="0" w:line="240" w:lineRule="auto"/>
        <w:ind w:firstLine="432"/>
        <w:jc w:val="both"/>
        <w:rPr>
          <w:rFonts w:ascii="Times New Roman" w:hAnsi="Times New Roman" w:cs="Times New Roman"/>
          <w:sz w:val="24"/>
          <w:szCs w:val="24"/>
        </w:rPr>
      </w:pPr>
    </w:p>
    <w:p w:rsidR="00A76378" w:rsidRPr="00322728" w:rsidRDefault="00A76378" w:rsidP="00A763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728">
        <w:rPr>
          <w:rFonts w:ascii="Times New Roman" w:hAnsi="Times New Roman" w:cs="Times New Roman"/>
          <w:sz w:val="28"/>
          <w:szCs w:val="28"/>
        </w:rPr>
        <w:t xml:space="preserve">Лекционные занятия – аудитория, оснащенная средствами звуковоспроизведения и мультимедийными комплексами для презентаций. </w:t>
      </w:r>
    </w:p>
    <w:p w:rsidR="00822E08" w:rsidRDefault="004A14DA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01008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76378" w:rsidRDefault="00A7637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A0763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lastRenderedPageBreak/>
        <w:drawing>
          <wp:inline distT="0" distB="0" distL="0" distR="0">
            <wp:extent cx="5940425" cy="8275287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63" w:rsidRDefault="007A0763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lastRenderedPageBreak/>
        <w:drawing>
          <wp:inline distT="0" distB="0" distL="0" distR="0">
            <wp:extent cx="5940425" cy="5251403"/>
            <wp:effectExtent l="19050" t="0" r="317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356638" w:rsidRDefault="00356638" w:rsidP="00822E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F5DE8" w:rsidRDefault="000F5DE8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AA27E9" w:rsidRDefault="00400795" w:rsidP="00AA27E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40425" cy="1572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E9" w:rsidRPr="00711B8E" w:rsidRDefault="00AA27E9" w:rsidP="00AA27E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3. 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AA27E9" w:rsidRPr="00203FB3" w:rsidRDefault="00AA27E9" w:rsidP="00AA27E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03FB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Общая трудоемкость дисциплины составляет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6</w:t>
      </w:r>
      <w:r w:rsidRPr="00203FB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03FB3">
        <w:rPr>
          <w:rFonts w:ascii="Times New Roman" w:eastAsia="Times New Roman" w:hAnsi="Times New Roman" w:cs="Times New Roman"/>
          <w:spacing w:val="-4"/>
          <w:sz w:val="28"/>
          <w:szCs w:val="28"/>
        </w:rPr>
        <w:t>зач</w:t>
      </w:r>
      <w:proofErr w:type="spellEnd"/>
      <w:r w:rsidRPr="00203FB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единиц,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216 </w:t>
      </w:r>
      <w:r w:rsidRPr="00203FB3">
        <w:rPr>
          <w:rFonts w:ascii="Times New Roman" w:eastAsia="Times New Roman" w:hAnsi="Times New Roman" w:cs="Times New Roman"/>
          <w:spacing w:val="-4"/>
          <w:sz w:val="28"/>
          <w:szCs w:val="28"/>
        </w:rPr>
        <w:t>часов.</w:t>
      </w:r>
    </w:p>
    <w:p w:rsidR="00AA27E9" w:rsidRPr="002D18AC" w:rsidRDefault="00AA27E9" w:rsidP="00AA27E9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78"/>
        <w:gridCol w:w="1134"/>
        <w:gridCol w:w="1276"/>
        <w:gridCol w:w="1134"/>
      </w:tblGrid>
      <w:tr w:rsidR="00AA27E9" w:rsidRPr="00D80DD8" w:rsidTr="0048083C">
        <w:trPr>
          <w:cantSplit/>
          <w:trHeight w:val="697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27E9" w:rsidRPr="00D80DD8" w:rsidTr="0048083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AA27E9" w:rsidRPr="00D80DD8" w:rsidTr="0048083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Контактная работа (аудиторные занятия), в т.ч.: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6C6977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6C6977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A27E9" w:rsidRPr="00D80DD8" w:rsidTr="0048083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6C6977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6C6977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27E9" w:rsidRPr="00D80DD8" w:rsidTr="0048083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27E9" w:rsidRPr="00D80DD8" w:rsidTr="0048083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6C6977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6C6977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27E9" w:rsidRPr="00D80DD8" w:rsidTr="0048083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студентов,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6C6977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6C6977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</w:tr>
      <w:tr w:rsidR="00AA27E9" w:rsidRPr="00D80DD8" w:rsidTr="0048083C">
        <w:trPr>
          <w:trHeight w:val="7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Курсовой проект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27E9" w:rsidRPr="00D80DD8" w:rsidTr="0048083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A27E9" w:rsidRPr="00D80DD8" w:rsidTr="0048083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Расчетно-графическое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27E9" w:rsidRPr="00D80DD8" w:rsidTr="0048083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27E9" w:rsidRPr="00D80DD8" w:rsidTr="0048083C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6C6977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6C6977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AA27E9" w:rsidRPr="00D80DD8" w:rsidTr="0048083C">
        <w:trPr>
          <w:trHeight w:val="697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Форма промежуточная аттестация </w:t>
            </w:r>
          </w:p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AA27E9" w:rsidRPr="00712C33" w:rsidRDefault="00AA27E9" w:rsidP="00AA27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5"/>
          <w:sz w:val="16"/>
          <w:szCs w:val="16"/>
        </w:rPr>
      </w:pPr>
    </w:p>
    <w:p w:rsidR="00AA27E9" w:rsidRPr="00711B8E" w:rsidRDefault="00AA27E9" w:rsidP="00AA27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36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4. 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AA27E9" w:rsidRPr="00711B8E" w:rsidRDefault="00AA27E9" w:rsidP="00AA27E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4.1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.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Наименование тем, их содержание и объем</w:t>
      </w:r>
    </w:p>
    <w:p w:rsidR="00AA27E9" w:rsidRPr="00712C33" w:rsidRDefault="00AA27E9" w:rsidP="00AA27E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16"/>
          <w:szCs w:val="16"/>
        </w:rPr>
      </w:pPr>
    </w:p>
    <w:p w:rsidR="00AA27E9" w:rsidRPr="00711B8E" w:rsidRDefault="00AA27E9" w:rsidP="00AA27E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Курс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3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    Семестр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5</w:t>
      </w:r>
    </w:p>
    <w:p w:rsidR="00AA27E9" w:rsidRPr="00712C33" w:rsidRDefault="00AA27E9" w:rsidP="00AA27E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16"/>
          <w:szCs w:val="16"/>
        </w:rPr>
      </w:pPr>
    </w:p>
    <w:tbl>
      <w:tblPr>
        <w:tblW w:w="94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72"/>
        <w:gridCol w:w="5881"/>
        <w:gridCol w:w="708"/>
        <w:gridCol w:w="709"/>
        <w:gridCol w:w="709"/>
        <w:gridCol w:w="850"/>
      </w:tblGrid>
      <w:tr w:rsidR="00AA27E9" w:rsidRPr="00711B8E" w:rsidTr="0048083C">
        <w:trPr>
          <w:trHeight w:val="675"/>
        </w:trPr>
        <w:tc>
          <w:tcPr>
            <w:tcW w:w="6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бъем на тематический раздел по видам учебной нагрузки, час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A27E9" w:rsidRPr="00711B8E" w:rsidTr="0048083C">
        <w:trPr>
          <w:cantSplit/>
          <w:trHeight w:val="1974"/>
        </w:trPr>
        <w:tc>
          <w:tcPr>
            <w:tcW w:w="6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7E9" w:rsidRPr="00711B8E" w:rsidRDefault="00AA27E9" w:rsidP="00480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7E9" w:rsidRPr="00711B8E" w:rsidRDefault="00AA27E9" w:rsidP="00480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Практические </w:t>
            </w:r>
          </w:p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Лабораторные  </w:t>
            </w:r>
          </w:p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Самостоятельная </w:t>
            </w:r>
          </w:p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работа </w:t>
            </w:r>
          </w:p>
        </w:tc>
      </w:tr>
      <w:tr w:rsidR="00AA27E9" w:rsidRPr="00711B8E" w:rsidTr="0048083C">
        <w:trPr>
          <w:trHeight w:val="259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5061FA" w:rsidRDefault="00AA27E9" w:rsidP="0048083C">
            <w:pPr>
              <w:tabs>
                <w:tab w:val="left" w:pos="3402"/>
              </w:tabs>
              <w:autoSpaceDN w:val="0"/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1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061FA">
              <w:rPr>
                <w:rFonts w:ascii="Times New Roman" w:eastAsia="Times New Roman" w:hAnsi="Times New Roman" w:cs="Times New Roman"/>
                <w:sz w:val="24"/>
                <w:szCs w:val="24"/>
              </w:rPr>
              <w:t>. Учет валютных операций</w:t>
            </w:r>
          </w:p>
        </w:tc>
      </w:tr>
      <w:tr w:rsidR="00AA27E9" w:rsidRPr="00711B8E" w:rsidTr="0048083C">
        <w:trPr>
          <w:trHeight w:val="35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711B8E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pStyle w:val="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9077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Установочная лекция</w:t>
            </w:r>
          </w:p>
          <w:p w:rsidR="00AA27E9" w:rsidRPr="0029077B" w:rsidRDefault="00AA27E9" w:rsidP="0048083C">
            <w:pPr>
              <w:pStyle w:val="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077B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дисциплину «Учет внешнеэкономической деятельности»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Разъяснения по выполнению курсовой работы. Обзор рекомендуемых источников для выполнения курсовой работы и самостоятельной работы.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AA27E9" w:rsidRPr="00711B8E" w:rsidTr="0048083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F64FBB" w:rsidRDefault="00AA27E9" w:rsidP="004808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F64FB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Основы построения и задачи бухгалтерского учета</w:t>
            </w:r>
            <w:r w:rsidRPr="00F64FB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br/>
              <w:t>внешнеэкономической деятельности</w:t>
            </w:r>
          </w:p>
          <w:p w:rsidR="00AA27E9" w:rsidRPr="005F44EB" w:rsidRDefault="00AA27E9" w:rsidP="0048083C">
            <w:pPr>
              <w:pStyle w:val="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FBB">
              <w:rPr>
                <w:rFonts w:ascii="Times New Roman" w:hAnsi="Times New Roman" w:cs="Times New Roman"/>
                <w:sz w:val="24"/>
                <w:szCs w:val="24"/>
              </w:rPr>
              <w:t>Основные понятия, действующие при осуществлении валютных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FBB">
              <w:rPr>
                <w:rFonts w:ascii="Times New Roman" w:hAnsi="Times New Roman" w:cs="Times New Roman"/>
                <w:sz w:val="24"/>
                <w:szCs w:val="24"/>
              </w:rPr>
              <w:t>Основные принципы осуществления валютных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FB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бухгалтерского учета. Требования, предъявляемые к бухгалтерскому учету внешнеэкономической деятельности предприятий.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A27E9" w:rsidRPr="00711B8E" w:rsidTr="0048083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FF7371" w:rsidRDefault="00AA27E9" w:rsidP="0048083C">
            <w:pPr>
              <w:pStyle w:val="ConsNormal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37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AA27E9" w:rsidRPr="00712C33" w:rsidRDefault="00AA27E9" w:rsidP="00AA27E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pacing w:val="-5"/>
          <w:sz w:val="16"/>
          <w:szCs w:val="16"/>
        </w:rPr>
      </w:pPr>
    </w:p>
    <w:p w:rsidR="00AA27E9" w:rsidRPr="00711B8E" w:rsidRDefault="00AA27E9" w:rsidP="00AA27E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Курс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3</w:t>
      </w:r>
      <w:r w:rsidRPr="00711B8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    Семестр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6</w:t>
      </w:r>
    </w:p>
    <w:p w:rsidR="00AA27E9" w:rsidRPr="00712C33" w:rsidRDefault="00AA27E9" w:rsidP="00AA27E9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5"/>
          <w:sz w:val="16"/>
          <w:szCs w:val="16"/>
        </w:rPr>
      </w:pP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6094"/>
        <w:gridCol w:w="708"/>
        <w:gridCol w:w="709"/>
        <w:gridCol w:w="709"/>
        <w:gridCol w:w="850"/>
      </w:tblGrid>
      <w:tr w:rsidR="00AA27E9" w:rsidRPr="00711B8E" w:rsidTr="00712C33">
        <w:trPr>
          <w:trHeight w:val="6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бъем на тематический раздел по видам учебной нагрузки, час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A27E9" w:rsidRPr="00711B8E" w:rsidTr="00712C33">
        <w:trPr>
          <w:cantSplit/>
          <w:trHeight w:val="197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7E9" w:rsidRPr="00711B8E" w:rsidRDefault="00AA27E9" w:rsidP="00480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7E9" w:rsidRPr="00711B8E" w:rsidRDefault="00AA27E9" w:rsidP="00480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Практические </w:t>
            </w:r>
          </w:p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Лабораторные  </w:t>
            </w:r>
          </w:p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Самостоятельная </w:t>
            </w:r>
          </w:p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ind w:left="113" w:right="113"/>
              <w:rPr>
                <w:rFonts w:ascii="Times New Roman" w:eastAsia="Times New Roman" w:hAnsi="Times New Roman" w:cs="Times New Roman"/>
              </w:rPr>
            </w:pPr>
            <w:r w:rsidRPr="00711B8E">
              <w:rPr>
                <w:rFonts w:ascii="Times New Roman" w:eastAsia="Times New Roman" w:hAnsi="Times New Roman" w:cs="Times New Roman"/>
              </w:rPr>
              <w:t xml:space="preserve">работа </w:t>
            </w:r>
          </w:p>
        </w:tc>
      </w:tr>
      <w:tr w:rsidR="00AA27E9" w:rsidRPr="00711B8E" w:rsidTr="00712C33">
        <w:trPr>
          <w:trHeight w:val="259"/>
        </w:trPr>
        <w:tc>
          <w:tcPr>
            <w:tcW w:w="96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5061FA" w:rsidRDefault="00AA27E9" w:rsidP="0048083C">
            <w:pPr>
              <w:tabs>
                <w:tab w:val="left" w:pos="3402"/>
              </w:tabs>
              <w:autoSpaceDN w:val="0"/>
              <w:spacing w:after="0" w:line="240" w:lineRule="auto"/>
              <w:ind w:left="3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1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061FA">
              <w:rPr>
                <w:rFonts w:ascii="Times New Roman" w:eastAsia="Times New Roman" w:hAnsi="Times New Roman" w:cs="Times New Roman"/>
                <w:sz w:val="24"/>
                <w:szCs w:val="24"/>
              </w:rPr>
              <w:t>. Учет валютных операций</w:t>
            </w:r>
          </w:p>
        </w:tc>
      </w:tr>
      <w:tr w:rsidR="00AA27E9" w:rsidRPr="00711B8E" w:rsidTr="00712C33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711B8E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F64FBB" w:rsidRDefault="00AA27E9" w:rsidP="004808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F64FB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Основы построения и задачи бухгалтерского учета</w:t>
            </w:r>
            <w:r w:rsidRPr="00F64FB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br/>
              <w:t>внешнеэкономической деятельности</w:t>
            </w:r>
          </w:p>
          <w:p w:rsidR="00AA27E9" w:rsidRPr="005F44EB" w:rsidRDefault="00AA27E9" w:rsidP="0048083C">
            <w:pPr>
              <w:pStyle w:val="2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4FBB">
              <w:rPr>
                <w:rFonts w:ascii="Times New Roman" w:hAnsi="Times New Roman" w:cs="Times New Roman"/>
                <w:sz w:val="24"/>
                <w:szCs w:val="24"/>
              </w:rPr>
              <w:t>Основные понятия, действующие при осуществлении валютных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FBB">
              <w:rPr>
                <w:rFonts w:ascii="Times New Roman" w:hAnsi="Times New Roman" w:cs="Times New Roman"/>
                <w:sz w:val="24"/>
                <w:szCs w:val="24"/>
              </w:rPr>
              <w:t>Основные принципы осуществления валютных операций.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FB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бухгалтерского учета. Требования, предъявляемые к бухгалтерскому учету внешнеэкономической деятельности предприятий.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A27E9" w:rsidRPr="00711B8E" w:rsidTr="00712C3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Default="00AA27E9" w:rsidP="0048083C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C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Организация учета валютных операций</w:t>
            </w:r>
            <w:r w:rsidRPr="005F44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27E9" w:rsidRPr="006E3C99" w:rsidRDefault="00AA27E9" w:rsidP="0048083C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C99">
              <w:rPr>
                <w:rFonts w:ascii="Times New Roman" w:hAnsi="Times New Roman" w:cs="Times New Roman"/>
                <w:sz w:val="24"/>
                <w:szCs w:val="24"/>
              </w:rPr>
              <w:t>Учет активов и обязательств, стоимость которых выражена в иност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ранной валюте. Учет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курсовых</w:t>
            </w:r>
            <w:proofErr w:type="gramEnd"/>
            <w:r w:rsidRPr="006E3C99">
              <w:rPr>
                <w:rFonts w:ascii="Times New Roman" w:hAnsi="Times New Roman" w:cs="Times New Roman"/>
                <w:sz w:val="24"/>
                <w:szCs w:val="24"/>
              </w:rPr>
              <w:t xml:space="preserve"> разниц. Учет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денежных средств в иностранной валюте</w:t>
            </w:r>
            <w:r w:rsidRPr="006E3C99">
              <w:rPr>
                <w:rFonts w:ascii="Times New Roman" w:hAnsi="Times New Roman" w:cs="Times New Roman"/>
                <w:sz w:val="24"/>
                <w:szCs w:val="24"/>
              </w:rPr>
              <w:t>. Учет купли-продажи иностранной валюты и переоценка валютных статей. Учет расходов по загранкомандировкам.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711B8E" w:rsidRDefault="0075280C" w:rsidP="0075280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="00AA27E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AA27E9" w:rsidRPr="00711B8E" w:rsidTr="00712C3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FF7371" w:rsidRDefault="00AA27E9" w:rsidP="0048083C">
            <w:pPr>
              <w:pStyle w:val="ConsNormal"/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37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A27E9" w:rsidRPr="00711B8E" w:rsidTr="00712C33">
        <w:trPr>
          <w:trHeight w:val="271"/>
        </w:trPr>
        <w:tc>
          <w:tcPr>
            <w:tcW w:w="96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5061FA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1F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061FA">
              <w:rPr>
                <w:rFonts w:ascii="Times New Roman" w:eastAsia="Times New Roman" w:hAnsi="Times New Roman" w:cs="Times New Roman"/>
                <w:sz w:val="24"/>
                <w:szCs w:val="24"/>
              </w:rPr>
              <w:t>. Учет экспортно-импортных операций</w:t>
            </w:r>
          </w:p>
        </w:tc>
      </w:tr>
      <w:tr w:rsidR="00AA27E9" w:rsidRPr="00711B8E" w:rsidTr="007528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Default="00AA27E9" w:rsidP="0048083C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1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Учет экспортных операций</w:t>
            </w:r>
          </w:p>
          <w:p w:rsidR="00AA27E9" w:rsidRPr="00EB41EA" w:rsidRDefault="00AA27E9" w:rsidP="0048083C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1EA">
              <w:rPr>
                <w:rFonts w:ascii="Times New Roman" w:hAnsi="Times New Roman" w:cs="Times New Roman"/>
                <w:sz w:val="24"/>
                <w:szCs w:val="24"/>
              </w:rPr>
              <w:t>Экспортные операции, их виды и организация учета. Учет экспортных товаров по договору купли-продажи. Учет коммерческих расходов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B41EA">
              <w:rPr>
                <w:rFonts w:ascii="Times New Roman" w:hAnsi="Times New Roman" w:cs="Times New Roman"/>
                <w:sz w:val="24"/>
                <w:szCs w:val="24"/>
              </w:rPr>
              <w:t xml:space="preserve"> Учет товарообменных операций.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A27E9" w:rsidRPr="00711B8E" w:rsidTr="0075280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Default="00AA27E9" w:rsidP="0048083C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1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Учет импортных операций</w:t>
            </w:r>
          </w:p>
          <w:p w:rsidR="00AA27E9" w:rsidRPr="00EB41EA" w:rsidRDefault="00AA27E9" w:rsidP="0048083C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B41EA">
              <w:rPr>
                <w:rFonts w:ascii="Times New Roman" w:hAnsi="Times New Roman" w:cs="Times New Roman"/>
                <w:sz w:val="24"/>
                <w:szCs w:val="24"/>
              </w:rPr>
              <w:t>Учет накладных расходов по импорту. Учет импортных товаров по договору купли-продажи. Особенности учета импортных товаров в организациях торговли</w:t>
            </w:r>
            <w:r>
              <w:rPr>
                <w:sz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A27E9" w:rsidRPr="00711B8E" w:rsidTr="00712C3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AA27E9" w:rsidRPr="00711B8E" w:rsidTr="00712C3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1B8E">
              <w:rPr>
                <w:rFonts w:ascii="Times New Roman" w:eastAsia="Times New Roman" w:hAnsi="Times New Roman" w:cs="Times New Roman"/>
                <w:sz w:val="24"/>
                <w:szCs w:val="24"/>
              </w:rPr>
              <w:t>ВСЕГ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AA27E9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711B8E" w:rsidRDefault="0075280C" w:rsidP="0048083C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</w:tr>
    </w:tbl>
    <w:p w:rsidR="00AA27E9" w:rsidRPr="00711B8E" w:rsidRDefault="00AA27E9" w:rsidP="00AA27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>4.2.</w:t>
      </w:r>
      <w:r w:rsidRPr="00711B8E">
        <w:rPr>
          <w:rFonts w:ascii="Times New Roman" w:eastAsia="Times New Roman" w:hAnsi="Times New Roman" w:cs="Times New Roman"/>
          <w:sz w:val="28"/>
          <w:szCs w:val="20"/>
        </w:rPr>
        <w:t xml:space="preserve"> С</w:t>
      </w:r>
      <w:r w:rsidRPr="00711B8E">
        <w:rPr>
          <w:rFonts w:ascii="Times New Roman" w:eastAsia="Times New Roman" w:hAnsi="Times New Roman" w:cs="Times New Roman"/>
          <w:b/>
          <w:sz w:val="28"/>
          <w:szCs w:val="20"/>
        </w:rPr>
        <w:t>одержание практических (семинарских) занятий</w:t>
      </w:r>
    </w:p>
    <w:p w:rsidR="00AA27E9" w:rsidRPr="00822E08" w:rsidRDefault="00AA27E9" w:rsidP="00AA27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2452"/>
        <w:gridCol w:w="4187"/>
        <w:gridCol w:w="995"/>
        <w:gridCol w:w="1015"/>
      </w:tblGrid>
      <w:tr w:rsidR="00AA27E9" w:rsidRPr="00D80DD8" w:rsidTr="0048083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 СРС</w:t>
            </w:r>
          </w:p>
        </w:tc>
      </w:tr>
      <w:tr w:rsidR="00AA27E9" w:rsidRPr="00D80DD8" w:rsidTr="0048083C">
        <w:tc>
          <w:tcPr>
            <w:tcW w:w="93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семестр 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6</w:t>
            </w:r>
          </w:p>
        </w:tc>
      </w:tr>
      <w:tr w:rsidR="00AA27E9" w:rsidRPr="00D80DD8" w:rsidTr="0048083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C210C6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валютных операций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C210C6" w:rsidRDefault="00AA27E9" w:rsidP="004808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построения и задачи бухгалтерского учета</w:t>
            </w: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внешнеэкономической деятельности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C15F6E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A27E9" w:rsidRPr="00D80DD8" w:rsidTr="0048083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валютных операций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C210C6" w:rsidRDefault="00AA27E9" w:rsidP="004808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hAnsi="Times New Roman" w:cs="Times New Roman"/>
                <w:sz w:val="24"/>
                <w:szCs w:val="24"/>
              </w:rPr>
              <w:t>Организация учета валютных операций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C15F6E" w:rsidP="00C15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A27E9" w:rsidRPr="00D80DD8" w:rsidTr="0048083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C210C6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экспортно-импортных операций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C210C6" w:rsidRDefault="00AA27E9" w:rsidP="0048083C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hAnsi="Times New Roman" w:cs="Times New Roman"/>
                <w:sz w:val="24"/>
                <w:szCs w:val="24"/>
              </w:rPr>
              <w:t>Учет экспортных операций</w:t>
            </w:r>
          </w:p>
          <w:p w:rsidR="00AA27E9" w:rsidRPr="00D80DD8" w:rsidRDefault="00AA27E9" w:rsidP="004808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C15F6E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A27E9" w:rsidRPr="00D80DD8" w:rsidTr="0048083C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eastAsia="Times New Roman" w:hAnsi="Times New Roman" w:cs="Times New Roman"/>
                <w:sz w:val="24"/>
                <w:szCs w:val="24"/>
              </w:rPr>
              <w:t>Учет экспортно-импортных операций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C210C6" w:rsidRDefault="00AA27E9" w:rsidP="0048083C">
            <w:pPr>
              <w:pStyle w:val="ConsNormal"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C6">
              <w:rPr>
                <w:rFonts w:ascii="Times New Roman" w:hAnsi="Times New Roman" w:cs="Times New Roman"/>
                <w:sz w:val="24"/>
                <w:szCs w:val="24"/>
              </w:rPr>
              <w:t>Учет импортных операций</w:t>
            </w:r>
          </w:p>
          <w:p w:rsidR="00AA27E9" w:rsidRPr="00D80DD8" w:rsidRDefault="00AA27E9" w:rsidP="0048083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C15F6E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Pr="00D80DD8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A27E9" w:rsidRPr="00D80DD8" w:rsidTr="0048083C">
        <w:tc>
          <w:tcPr>
            <w:tcW w:w="7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AA27E9" w:rsidP="0048083C">
            <w:pPr>
              <w:pStyle w:val="ConsNormal"/>
              <w:ind w:right="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0DD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7E9" w:rsidRPr="00D80DD8" w:rsidRDefault="00C15F6E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E9" w:rsidRDefault="00AA27E9" w:rsidP="0048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AA27E9" w:rsidRPr="006949F9" w:rsidRDefault="00AA27E9" w:rsidP="00AA27E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11B8E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</w:p>
    <w:p w:rsidR="00400795" w:rsidRDefault="00400795" w:rsidP="00400795">
      <w:pPr>
        <w:framePr w:h="23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1176" cy="14926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38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67DCE"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drawing>
          <wp:inline distT="0" distB="0" distL="0" distR="0">
            <wp:extent cx="5940425" cy="2934210"/>
            <wp:effectExtent l="19050" t="0" r="3175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67DCE" w:rsidRDefault="00767DCE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lastRenderedPageBreak/>
        <w:t>ПРИЛОЖЕНИЯ</w:t>
      </w:r>
    </w:p>
    <w:p w:rsidR="00822E08" w:rsidRPr="00CC20EF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822E08" w:rsidRPr="00711B8E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0"/>
        </w:rPr>
        <w:t xml:space="preserve">Приложение № 1. </w:t>
      </w:r>
    </w:p>
    <w:p w:rsidR="00822E08" w:rsidRPr="00DF64CC" w:rsidRDefault="00822E08" w:rsidP="00822E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DF64CC">
        <w:rPr>
          <w:rFonts w:ascii="Times New Roman" w:eastAsia="Times New Roman" w:hAnsi="Times New Roman" w:cs="Times New Roman"/>
          <w:b/>
          <w:sz w:val="28"/>
          <w:szCs w:val="20"/>
        </w:rPr>
        <w:t>Методические указания для обучающегося по освоению дисциплины</w:t>
      </w:r>
      <w:proofErr w:type="gramEnd"/>
    </w:p>
    <w:p w:rsidR="00822E08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2E08" w:rsidRPr="00894B5C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Самостоятельная работа является главным условием успешного освоения изучаемой учебной дисциплины и формирования высокого </w:t>
      </w:r>
      <w:proofErr w:type="gramStart"/>
      <w:r w:rsidRPr="00894B5C">
        <w:rPr>
          <w:rFonts w:ascii="Times New Roman" w:eastAsia="Times New Roman" w:hAnsi="Times New Roman" w:cs="Times New Roman"/>
          <w:sz w:val="28"/>
          <w:szCs w:val="28"/>
        </w:rPr>
        <w:t>профессионализма</w:t>
      </w:r>
      <w:proofErr w:type="gramEnd"/>
      <w:r w:rsidRPr="00894B5C">
        <w:rPr>
          <w:rFonts w:ascii="Times New Roman" w:eastAsia="Times New Roman" w:hAnsi="Times New Roman" w:cs="Times New Roman"/>
          <w:sz w:val="28"/>
          <w:szCs w:val="28"/>
        </w:rPr>
        <w:t xml:space="preserve"> будущих экономистов по бухгалтерскому учету.</w:t>
      </w:r>
    </w:p>
    <w:p w:rsidR="00822E08" w:rsidRPr="00894B5C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</w:rPr>
        <w:t>Начальный этап изучения курса «Учет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внешнеэкономической деятельности</w:t>
      </w:r>
      <w:r w:rsidRPr="00894B5C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22E08" w:rsidRPr="00894B5C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</w:rPr>
        <w:t>Предполагает ознакомиться с рабочей программой, характеризующей границы и содержание учебного материала, который подлежит освоению.</w:t>
      </w:r>
    </w:p>
    <w:p w:rsidR="00822E08" w:rsidRPr="00894B5C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</w:rPr>
        <w:t>Изучение отдельных тем курса необходимо осуществлять в соответствии с поставленными в них целями, их значимостью, основываясь на содержании и вопросах, поставленных в лекции преподавателя и приведенных в планах и заданиях к практическим занятиям для студентов.</w:t>
      </w:r>
    </w:p>
    <w:p w:rsidR="00822E08" w:rsidRPr="00894B5C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</w:rPr>
        <w:t>В нормативных и законодательных актах, учебниках и учебных пособиях, представленных в списке рекомендуемой литературы, содержатся возможные ответы на поставленные вопросы. Инструментами освоения учебного материала являются основные термины и понятия, составляющие категориальный аппарат дисциплины. Их осмысление, запоминание и практическое использование являются обязательным условием овладения курсом.</w:t>
      </w:r>
    </w:p>
    <w:p w:rsidR="00822E08" w:rsidRPr="00894B5C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</w:rPr>
        <w:t xml:space="preserve">Для более глубокого изучения проблем курса при подготовке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курсовой работы </w:t>
      </w:r>
      <w:r w:rsidRPr="00894B5C">
        <w:rPr>
          <w:rFonts w:ascii="Times New Roman" w:eastAsia="Times New Roman" w:hAnsi="Times New Roman" w:cs="Times New Roman"/>
          <w:sz w:val="28"/>
          <w:szCs w:val="28"/>
        </w:rPr>
        <w:t>необходимо ознакомиться с публикациями в периодических экономических изданиях и статистическими материалами. Поиск и подбор таких изданий, статей, материалов и монографий осуществляется на основе библиографических указаний и предметных каталогов.</w:t>
      </w:r>
    </w:p>
    <w:p w:rsidR="00822E08" w:rsidRPr="00894B5C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</w:rPr>
        <w:t>Изучение каждой темы следует завершать выполнением практических заданий, ответами на тесты, решением задач, содержащихся в соответствующих разделах учебников и методических пособий по курсу «Учет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внешнеэкономической деятельности</w:t>
      </w:r>
      <w:r w:rsidRPr="00894B5C">
        <w:rPr>
          <w:rFonts w:ascii="Times New Roman" w:eastAsia="Times New Roman" w:hAnsi="Times New Roman" w:cs="Times New Roman"/>
          <w:sz w:val="28"/>
          <w:szCs w:val="28"/>
        </w:rPr>
        <w:t>». Для обеспечения систематического контроля над процессом усвоения тем курса следует пользоваться перечнем контрольных вопросов для проверки знаний по дисциплине, содержащихся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данной рабочей программе</w:t>
      </w:r>
      <w:r w:rsidRPr="00894B5C">
        <w:rPr>
          <w:rFonts w:ascii="Times New Roman" w:eastAsia="Times New Roman" w:hAnsi="Times New Roman" w:cs="Times New Roman"/>
          <w:sz w:val="28"/>
          <w:szCs w:val="28"/>
        </w:rPr>
        <w:t>. Если при ответах на сформулированные в перечне вопросы возникнут затруднения, необходимо очередной раз вернуться к изучению соответствующей темы, либо обратиться за консультацией к преподавателю.</w:t>
      </w:r>
    </w:p>
    <w:p w:rsidR="00822E08" w:rsidRPr="00894B5C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</w:rPr>
        <w:t>Успешное освоение курса дисциплины возможно лишь при систематической работе, требующей глубокого осмысления и повторения пройденного материала, поэтому необходимо делать соответствующие записи по каждой теме.</w:t>
      </w:r>
    </w:p>
    <w:p w:rsidR="00822E08" w:rsidRDefault="00822E08" w:rsidP="00822E08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22E08" w:rsidRDefault="00822E08" w:rsidP="00822E08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22E08" w:rsidRPr="00894B5C" w:rsidRDefault="00822E08" w:rsidP="00822E08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Тема № </w:t>
      </w:r>
      <w:r w:rsidRPr="00894B5C">
        <w:rPr>
          <w:rFonts w:ascii="Times New Roman" w:eastAsia="Times New Roman" w:hAnsi="Times New Roman" w:cs="Times New Roman"/>
          <w:sz w:val="28"/>
          <w:szCs w:val="28"/>
          <w:u w:val="single"/>
        </w:rPr>
        <w:t>1. Основы построения и задачи бухгалтерского учета внешнеэкономической деятельности</w:t>
      </w:r>
      <w:r w:rsidRPr="00894B5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22E08" w:rsidRPr="00894B5C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</w:rPr>
        <w:t>При изучении темы следует изучить основные понятия и принципы, действующие при осуществлении валютных операций. Главная задача состоит в уяснении требований, предъявляемых к бухгалтерскому учету внешнеэкономической деятельности. Особое внимание следует уделить таможенным режимам, их составу, содержанию и таможенным платежам.</w:t>
      </w:r>
    </w:p>
    <w:p w:rsidR="00822E08" w:rsidRPr="00894B5C" w:rsidRDefault="00822E08" w:rsidP="00822E08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  <w:u w:val="single"/>
        </w:rPr>
        <w:t>Тема № 2. Организация учета валютных операций</w:t>
      </w:r>
      <w:r w:rsidRPr="00894B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2E08" w:rsidRPr="00894B5C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</w:rPr>
        <w:t xml:space="preserve">Главная задача темы заключается в изучении активов и обязательств, стоимость которых выражена в иностранной валюте. Особое внимание следует уделить учету </w:t>
      </w:r>
      <w:proofErr w:type="gramStart"/>
      <w:r w:rsidRPr="00894B5C">
        <w:rPr>
          <w:rFonts w:ascii="Times New Roman" w:eastAsia="Times New Roman" w:hAnsi="Times New Roman" w:cs="Times New Roman"/>
          <w:sz w:val="28"/>
          <w:szCs w:val="28"/>
        </w:rPr>
        <w:t>курсовых</w:t>
      </w:r>
      <w:proofErr w:type="gramEnd"/>
      <w:r w:rsidRPr="00894B5C">
        <w:rPr>
          <w:rFonts w:ascii="Times New Roman" w:eastAsia="Times New Roman" w:hAnsi="Times New Roman" w:cs="Times New Roman"/>
          <w:sz w:val="28"/>
          <w:szCs w:val="28"/>
        </w:rPr>
        <w:t xml:space="preserve"> разниц. Необходимо обратить внимание на учет валютных операций в кассе и счетах в банке. Значительное место при рассмотрении темы должно быть уделено изучению операций купли-продажи иностранной валюты, </w:t>
      </w:r>
      <w:r>
        <w:rPr>
          <w:rFonts w:ascii="Times New Roman" w:eastAsia="Times New Roman" w:hAnsi="Times New Roman" w:cs="Times New Roman"/>
          <w:sz w:val="28"/>
          <w:szCs w:val="28"/>
        </w:rPr>
        <w:t>расчетов с подотчетными лицами</w:t>
      </w:r>
      <w:r w:rsidRPr="00894B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2E08" w:rsidRPr="00894B5C" w:rsidRDefault="00822E08" w:rsidP="00822E08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  <w:u w:val="single"/>
        </w:rPr>
        <w:t>Тема № 3. Учет экспортных операций</w:t>
      </w:r>
      <w:r w:rsidRPr="00894B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2E08" w:rsidRPr="00894B5C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</w:rPr>
        <w:t>При изучении темы студенту следует изучить виды и организацию учета экспортных операций и коммерческих расходов, связанных с доставкой тов</w:t>
      </w:r>
      <w:r>
        <w:rPr>
          <w:rFonts w:ascii="Times New Roman" w:eastAsia="Times New Roman" w:hAnsi="Times New Roman" w:cs="Times New Roman"/>
          <w:sz w:val="28"/>
          <w:szCs w:val="28"/>
        </w:rPr>
        <w:t>ара от экспортера к покупателю, а также организацию учета бартерных сделок.</w:t>
      </w:r>
    </w:p>
    <w:p w:rsidR="00822E08" w:rsidRPr="00894B5C" w:rsidRDefault="00822E08" w:rsidP="00822E08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94B5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Тема № 4. Учет импортных операций. </w:t>
      </w:r>
    </w:p>
    <w:p w:rsidR="00822E08" w:rsidRPr="00894B5C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B5C">
        <w:rPr>
          <w:rFonts w:ascii="Times New Roman" w:eastAsia="Times New Roman" w:hAnsi="Times New Roman" w:cs="Times New Roman"/>
          <w:sz w:val="28"/>
          <w:szCs w:val="28"/>
        </w:rPr>
        <w:t xml:space="preserve">В теме рассматриваются порядок определения таможенной стоимости товаров в зависимости от условий поставки. Следует обратить внимание </w:t>
      </w:r>
      <w:proofErr w:type="gramStart"/>
      <w:r w:rsidRPr="00894B5C">
        <w:rPr>
          <w:rFonts w:ascii="Times New Roman" w:eastAsia="Times New Roman" w:hAnsi="Times New Roman" w:cs="Times New Roman"/>
          <w:sz w:val="28"/>
          <w:szCs w:val="28"/>
        </w:rPr>
        <w:t>на организацию учета импортных операций при самостоятельном выходе на внешний рынок в зависимости от формы</w:t>
      </w:r>
      <w:proofErr w:type="gramEnd"/>
      <w:r w:rsidRPr="00894B5C">
        <w:rPr>
          <w:rFonts w:ascii="Times New Roman" w:eastAsia="Times New Roman" w:hAnsi="Times New Roman" w:cs="Times New Roman"/>
          <w:sz w:val="28"/>
          <w:szCs w:val="28"/>
        </w:rPr>
        <w:t xml:space="preserve"> расчетов.</w:t>
      </w:r>
    </w:p>
    <w:p w:rsidR="00822E08" w:rsidRDefault="00822E08" w:rsidP="00822E0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2E08" w:rsidRPr="00822E08" w:rsidRDefault="00822E08" w:rsidP="00EA4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5B3FE1" w:rsidRPr="00894B5C" w:rsidRDefault="005B3FE1" w:rsidP="00822E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B3FE1" w:rsidRPr="00894B5C" w:rsidSect="00124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54F1C"/>
    <w:multiLevelType w:val="hybridMultilevel"/>
    <w:tmpl w:val="3D429894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>
    <w:nsid w:val="3EB60CDA"/>
    <w:multiLevelType w:val="hybridMultilevel"/>
    <w:tmpl w:val="946A0D90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8C1D95"/>
    <w:multiLevelType w:val="hybridMultilevel"/>
    <w:tmpl w:val="B6B4A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</w:lvl>
    <w:lvl w:ilvl="1">
      <w:start w:val="1"/>
      <w:numFmt w:val="decimal"/>
      <w:isLgl/>
      <w:lvlText w:val="%1.%2."/>
      <w:lvlJc w:val="left"/>
      <w:pPr>
        <w:ind w:left="792" w:hanging="360"/>
      </w:pPr>
    </w:lvl>
    <w:lvl w:ilvl="2">
      <w:start w:val="1"/>
      <w:numFmt w:val="decimal"/>
      <w:isLgl/>
      <w:lvlText w:val="%1.%2.%3."/>
      <w:lvlJc w:val="left"/>
      <w:pPr>
        <w:ind w:left="1152" w:hanging="720"/>
      </w:pPr>
    </w:lvl>
    <w:lvl w:ilvl="3">
      <w:start w:val="1"/>
      <w:numFmt w:val="decimal"/>
      <w:isLgl/>
      <w:lvlText w:val="%1.%2.%3.%4."/>
      <w:lvlJc w:val="left"/>
      <w:pPr>
        <w:ind w:left="1152" w:hanging="720"/>
      </w:pPr>
    </w:lvl>
    <w:lvl w:ilvl="4">
      <w:start w:val="1"/>
      <w:numFmt w:val="decimal"/>
      <w:isLgl/>
      <w:lvlText w:val="%1.%2.%3.%4.%5."/>
      <w:lvlJc w:val="left"/>
      <w:pPr>
        <w:ind w:left="1512" w:hanging="1080"/>
      </w:pPr>
    </w:lvl>
    <w:lvl w:ilvl="5">
      <w:start w:val="1"/>
      <w:numFmt w:val="decimal"/>
      <w:isLgl/>
      <w:lvlText w:val="%1.%2.%3.%4.%5.%6."/>
      <w:lvlJc w:val="left"/>
      <w:pPr>
        <w:ind w:left="1512" w:hanging="1080"/>
      </w:pPr>
    </w:lvl>
    <w:lvl w:ilvl="6">
      <w:start w:val="1"/>
      <w:numFmt w:val="decimal"/>
      <w:isLgl/>
      <w:lvlText w:val="%1.%2.%3.%4.%5.%6.%7."/>
      <w:lvlJc w:val="left"/>
      <w:pPr>
        <w:ind w:left="1872" w:hanging="1440"/>
      </w:p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</w:lvl>
  </w:abstractNum>
  <w:abstractNum w:abstractNumId="5">
    <w:nsid w:val="7143754C"/>
    <w:multiLevelType w:val="multilevel"/>
    <w:tmpl w:val="9B00D57E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6">
    <w:nsid w:val="720E6566"/>
    <w:multiLevelType w:val="multilevel"/>
    <w:tmpl w:val="85FA34DE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7">
    <w:nsid w:val="7DF621FB"/>
    <w:multiLevelType w:val="hybridMultilevel"/>
    <w:tmpl w:val="B6B4A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1A040D"/>
    <w:rsid w:val="00017C41"/>
    <w:rsid w:val="00020B43"/>
    <w:rsid w:val="00071DD4"/>
    <w:rsid w:val="000743C5"/>
    <w:rsid w:val="00095BEA"/>
    <w:rsid w:val="000B2010"/>
    <w:rsid w:val="000C5A17"/>
    <w:rsid w:val="000F0D5A"/>
    <w:rsid w:val="000F5DE8"/>
    <w:rsid w:val="00117977"/>
    <w:rsid w:val="00124488"/>
    <w:rsid w:val="00124E52"/>
    <w:rsid w:val="001A040D"/>
    <w:rsid w:val="00201621"/>
    <w:rsid w:val="00203FB3"/>
    <w:rsid w:val="0024643D"/>
    <w:rsid w:val="00246816"/>
    <w:rsid w:val="00251207"/>
    <w:rsid w:val="00261BFD"/>
    <w:rsid w:val="00281636"/>
    <w:rsid w:val="00281BEB"/>
    <w:rsid w:val="0029077B"/>
    <w:rsid w:val="002A6AAA"/>
    <w:rsid w:val="002C0A52"/>
    <w:rsid w:val="002C2885"/>
    <w:rsid w:val="002D18AC"/>
    <w:rsid w:val="002E184C"/>
    <w:rsid w:val="00315AC2"/>
    <w:rsid w:val="00356638"/>
    <w:rsid w:val="00366E1A"/>
    <w:rsid w:val="003C073A"/>
    <w:rsid w:val="00400795"/>
    <w:rsid w:val="00413123"/>
    <w:rsid w:val="004A14DA"/>
    <w:rsid w:val="004D5E9B"/>
    <w:rsid w:val="004E1101"/>
    <w:rsid w:val="004E4D87"/>
    <w:rsid w:val="005061FA"/>
    <w:rsid w:val="0052442B"/>
    <w:rsid w:val="00532C38"/>
    <w:rsid w:val="005B3FE1"/>
    <w:rsid w:val="005B6E65"/>
    <w:rsid w:val="0065539A"/>
    <w:rsid w:val="006556B8"/>
    <w:rsid w:val="006949F9"/>
    <w:rsid w:val="006B3F3B"/>
    <w:rsid w:val="006C312C"/>
    <w:rsid w:val="006C6977"/>
    <w:rsid w:val="006E3C99"/>
    <w:rsid w:val="006E6B89"/>
    <w:rsid w:val="006F1CFA"/>
    <w:rsid w:val="006F5192"/>
    <w:rsid w:val="00712C33"/>
    <w:rsid w:val="007248ED"/>
    <w:rsid w:val="00741DB2"/>
    <w:rsid w:val="0075280C"/>
    <w:rsid w:val="00767DCE"/>
    <w:rsid w:val="0077474D"/>
    <w:rsid w:val="00776F5F"/>
    <w:rsid w:val="0079518D"/>
    <w:rsid w:val="007A0763"/>
    <w:rsid w:val="00801C0A"/>
    <w:rsid w:val="00822E08"/>
    <w:rsid w:val="0083643C"/>
    <w:rsid w:val="00845E58"/>
    <w:rsid w:val="00847CFE"/>
    <w:rsid w:val="008855F6"/>
    <w:rsid w:val="00894B5C"/>
    <w:rsid w:val="008A021A"/>
    <w:rsid w:val="008B3361"/>
    <w:rsid w:val="008D1B63"/>
    <w:rsid w:val="008D400D"/>
    <w:rsid w:val="008F4CFC"/>
    <w:rsid w:val="008F65A5"/>
    <w:rsid w:val="009411A7"/>
    <w:rsid w:val="00964B5C"/>
    <w:rsid w:val="009B0054"/>
    <w:rsid w:val="009C1912"/>
    <w:rsid w:val="009D2B62"/>
    <w:rsid w:val="009F11C1"/>
    <w:rsid w:val="009F46D2"/>
    <w:rsid w:val="00A07128"/>
    <w:rsid w:val="00A13A9B"/>
    <w:rsid w:val="00A46910"/>
    <w:rsid w:val="00A52A89"/>
    <w:rsid w:val="00A569EC"/>
    <w:rsid w:val="00A76378"/>
    <w:rsid w:val="00AA27E9"/>
    <w:rsid w:val="00AE1149"/>
    <w:rsid w:val="00B15969"/>
    <w:rsid w:val="00B319A8"/>
    <w:rsid w:val="00B51F04"/>
    <w:rsid w:val="00B630D5"/>
    <w:rsid w:val="00B9744B"/>
    <w:rsid w:val="00BA2647"/>
    <w:rsid w:val="00BA54DA"/>
    <w:rsid w:val="00BC346F"/>
    <w:rsid w:val="00BD68F2"/>
    <w:rsid w:val="00BF30A8"/>
    <w:rsid w:val="00C15F6E"/>
    <w:rsid w:val="00C210C6"/>
    <w:rsid w:val="00C24732"/>
    <w:rsid w:val="00C9675A"/>
    <w:rsid w:val="00CB4FEF"/>
    <w:rsid w:val="00CF2052"/>
    <w:rsid w:val="00CF5A13"/>
    <w:rsid w:val="00D15C12"/>
    <w:rsid w:val="00D34A16"/>
    <w:rsid w:val="00D6502B"/>
    <w:rsid w:val="00D75CF4"/>
    <w:rsid w:val="00DD4EB2"/>
    <w:rsid w:val="00DF64CC"/>
    <w:rsid w:val="00E04223"/>
    <w:rsid w:val="00E07772"/>
    <w:rsid w:val="00E227EE"/>
    <w:rsid w:val="00E66DE9"/>
    <w:rsid w:val="00E81152"/>
    <w:rsid w:val="00EA405A"/>
    <w:rsid w:val="00EB41EA"/>
    <w:rsid w:val="00EF71E7"/>
    <w:rsid w:val="00F408C3"/>
    <w:rsid w:val="00F473D9"/>
    <w:rsid w:val="00F64FBB"/>
    <w:rsid w:val="00FA50EA"/>
    <w:rsid w:val="00FB01E7"/>
    <w:rsid w:val="00FF1215"/>
    <w:rsid w:val="00FF73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010"/>
  </w:style>
  <w:style w:type="paragraph" w:styleId="1">
    <w:name w:val="heading 1"/>
    <w:basedOn w:val="a"/>
    <w:next w:val="a"/>
    <w:link w:val="10"/>
    <w:qFormat/>
    <w:rsid w:val="00B630D5"/>
    <w:pPr>
      <w:keepNext/>
      <w:spacing w:after="0" w:line="240" w:lineRule="auto"/>
      <w:ind w:firstLine="227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1A040D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3">
    <w:name w:val="Body Text 3"/>
    <w:basedOn w:val="a"/>
    <w:link w:val="30"/>
    <w:rsid w:val="001A040D"/>
    <w:pPr>
      <w:spacing w:after="0" w:line="360" w:lineRule="auto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30">
    <w:name w:val="Основной текст 3 Знак"/>
    <w:basedOn w:val="a0"/>
    <w:link w:val="3"/>
    <w:rsid w:val="001A040D"/>
    <w:rPr>
      <w:rFonts w:ascii="Times New Roman" w:eastAsia="Times New Roman" w:hAnsi="Times New Roman" w:cs="Times New Roman"/>
      <w:b/>
      <w:sz w:val="28"/>
      <w:szCs w:val="24"/>
    </w:rPr>
  </w:style>
  <w:style w:type="paragraph" w:styleId="a3">
    <w:name w:val="List Paragraph"/>
    <w:basedOn w:val="a"/>
    <w:uiPriority w:val="34"/>
    <w:qFormat/>
    <w:rsid w:val="001A040D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F64FB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F64FBB"/>
  </w:style>
  <w:style w:type="character" w:customStyle="1" w:styleId="10">
    <w:name w:val="Заголовок 1 Знак"/>
    <w:basedOn w:val="a0"/>
    <w:link w:val="1"/>
    <w:rsid w:val="00B630D5"/>
    <w:rPr>
      <w:rFonts w:ascii="Times New Roman" w:eastAsia="Times New Roman" w:hAnsi="Times New Roman" w:cs="Times New Roman"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D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E9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B3F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24953.html" TargetMode="External"/><Relationship Id="rId13" Type="http://schemas.openxmlformats.org/officeDocument/2006/relationships/hyperlink" Target="http://www.iprbookshop.ru/71230.html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iprbookshop.ru/14036" TargetMode="External"/><Relationship Id="rId12" Type="http://schemas.openxmlformats.org/officeDocument/2006/relationships/hyperlink" Target="http://www.iprbookshop.ru/24953.html" TargetMode="External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iprbookshop.ru/14036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image" Target="media/image4.em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23</Pages>
  <Words>3964</Words>
  <Characters>22601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BGTASM</Company>
  <LinksUpToDate>false</LinksUpToDate>
  <CharactersWithSpaces>26512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</dc:creator>
  <cp:keywords/>
  <dc:description/>
  <cp:lastModifiedBy>user</cp:lastModifiedBy>
  <cp:revision>112</cp:revision>
  <cp:lastPrinted>2020-01-15T10:22:00Z</cp:lastPrinted>
  <dcterms:created xsi:type="dcterms:W3CDTF">2016-05-23T06:45:00Z</dcterms:created>
  <dcterms:modified xsi:type="dcterms:W3CDTF">2020-10-20T08:05:00Z</dcterms:modified>
</cp:coreProperties>
</file>