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DB8" w:rsidRPr="00EF0DB8" w:rsidRDefault="00EF0DB8" w:rsidP="00EF0DB8">
      <w:pPr>
        <w:rPr>
          <w:sz w:val="24"/>
          <w:szCs w:val="24"/>
        </w:rPr>
      </w:pPr>
      <w:r>
        <w:rPr>
          <w:noProof/>
          <w:sz w:val="24"/>
          <w:szCs w:val="24"/>
        </w:rPr>
        <w:drawing>
          <wp:inline distT="0" distB="0" distL="0" distR="0">
            <wp:extent cx="6543675" cy="9277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3675" cy="9277350"/>
                    </a:xfrm>
                    <a:prstGeom prst="rect">
                      <a:avLst/>
                    </a:prstGeom>
                    <a:noFill/>
                    <a:ln>
                      <a:noFill/>
                    </a:ln>
                  </pic:spPr>
                </pic:pic>
              </a:graphicData>
            </a:graphic>
          </wp:inline>
        </w:drawing>
      </w:r>
    </w:p>
    <w:p w:rsidR="00EF0DB8" w:rsidRPr="00EF0DB8" w:rsidRDefault="00EF0DB8" w:rsidP="00EF0DB8">
      <w:pPr>
        <w:rPr>
          <w:sz w:val="24"/>
          <w:szCs w:val="24"/>
        </w:rPr>
      </w:pPr>
      <w:r>
        <w:rPr>
          <w:noProof/>
          <w:sz w:val="24"/>
          <w:szCs w:val="24"/>
        </w:rPr>
        <w:lastRenderedPageBreak/>
        <w:drawing>
          <wp:inline distT="0" distB="0" distL="0" distR="0">
            <wp:extent cx="6581775" cy="93154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1775" cy="9315450"/>
                    </a:xfrm>
                    <a:prstGeom prst="rect">
                      <a:avLst/>
                    </a:prstGeom>
                    <a:noFill/>
                    <a:ln>
                      <a:noFill/>
                    </a:ln>
                  </pic:spPr>
                </pic:pic>
              </a:graphicData>
            </a:graphic>
          </wp:inline>
        </w:drawing>
      </w:r>
    </w:p>
    <w:p w:rsidR="00187D8C" w:rsidRDefault="00187D8C" w:rsidP="0077601A">
      <w:pPr>
        <w:shd w:val="clear" w:color="auto" w:fill="FFFFFF"/>
        <w:rPr>
          <w:bCs/>
          <w:color w:val="000000"/>
          <w:spacing w:val="-5"/>
          <w:sz w:val="28"/>
          <w:szCs w:val="28"/>
        </w:rPr>
      </w:pPr>
    </w:p>
    <w:p w:rsidR="00540368" w:rsidRPr="00C74258" w:rsidRDefault="00C74258" w:rsidP="00C74258">
      <w:pPr>
        <w:pStyle w:val="a6"/>
        <w:numPr>
          <w:ilvl w:val="0"/>
          <w:numId w:val="6"/>
        </w:numPr>
        <w:shd w:val="clear" w:color="auto" w:fill="FFFFFF"/>
        <w:jc w:val="center"/>
        <w:rPr>
          <w:b/>
          <w:bCs/>
          <w:color w:val="000000"/>
          <w:spacing w:val="-5"/>
          <w:sz w:val="28"/>
          <w:szCs w:val="28"/>
        </w:rPr>
      </w:pPr>
      <w:r w:rsidRPr="00C74258">
        <w:rPr>
          <w:b/>
          <w:bCs/>
          <w:color w:val="000000"/>
          <w:spacing w:val="-5"/>
          <w:sz w:val="28"/>
          <w:szCs w:val="28"/>
        </w:rPr>
        <w:t xml:space="preserve">ПЛАНИРУЕМЫЕ РЕЗУЛЬТАТЫ </w:t>
      </w:r>
      <w:proofErr w:type="gramStart"/>
      <w:r w:rsidRPr="00C74258">
        <w:rPr>
          <w:b/>
          <w:bCs/>
          <w:color w:val="000000"/>
          <w:spacing w:val="-5"/>
          <w:sz w:val="28"/>
          <w:szCs w:val="28"/>
        </w:rPr>
        <w:t>ОБУЧЕНИЯ ПО ДИСЦИПЛИНЕ</w:t>
      </w:r>
      <w:proofErr w:type="gramEnd"/>
    </w:p>
    <w:p w:rsidR="00571485" w:rsidRPr="00571485" w:rsidRDefault="00571485" w:rsidP="00571485">
      <w:pPr>
        <w:shd w:val="clear" w:color="auto" w:fill="FFFFFF"/>
        <w:ind w:left="792"/>
        <w:contextualSpacing/>
        <w:rPr>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2118"/>
        <w:gridCol w:w="2378"/>
        <w:gridCol w:w="4819"/>
      </w:tblGrid>
      <w:tr w:rsidR="00571485" w:rsidRPr="00571485" w:rsidTr="00493884">
        <w:tc>
          <w:tcPr>
            <w:tcW w:w="5070" w:type="dxa"/>
            <w:gridSpan w:val="3"/>
          </w:tcPr>
          <w:p w:rsidR="00571485" w:rsidRPr="00571485" w:rsidRDefault="00571485" w:rsidP="00571485">
            <w:pPr>
              <w:jc w:val="center"/>
              <w:rPr>
                <w:color w:val="000000"/>
                <w:spacing w:val="-6"/>
                <w:sz w:val="24"/>
                <w:szCs w:val="24"/>
              </w:rPr>
            </w:pPr>
            <w:r w:rsidRPr="00571485">
              <w:rPr>
                <w:color w:val="000000"/>
                <w:spacing w:val="-6"/>
                <w:sz w:val="24"/>
                <w:szCs w:val="24"/>
              </w:rPr>
              <w:t>Формируемые компетенции</w:t>
            </w:r>
          </w:p>
        </w:tc>
        <w:tc>
          <w:tcPr>
            <w:tcW w:w="4819" w:type="dxa"/>
            <w:vMerge w:val="restart"/>
          </w:tcPr>
          <w:p w:rsidR="00571485" w:rsidRPr="00571485" w:rsidRDefault="00571485" w:rsidP="00571485">
            <w:pPr>
              <w:jc w:val="center"/>
              <w:rPr>
                <w:color w:val="000000"/>
                <w:spacing w:val="-6"/>
                <w:sz w:val="24"/>
                <w:szCs w:val="24"/>
              </w:rPr>
            </w:pPr>
            <w:r w:rsidRPr="00571485">
              <w:rPr>
                <w:color w:val="000000"/>
                <w:spacing w:val="-6"/>
                <w:sz w:val="24"/>
                <w:szCs w:val="24"/>
              </w:rPr>
              <w:t>Требования к результатам обучения</w:t>
            </w:r>
          </w:p>
        </w:tc>
      </w:tr>
      <w:tr w:rsidR="00571485" w:rsidRPr="00571485" w:rsidTr="00493884">
        <w:tc>
          <w:tcPr>
            <w:tcW w:w="574" w:type="dxa"/>
          </w:tcPr>
          <w:p w:rsidR="00571485" w:rsidRPr="00571485" w:rsidRDefault="00571485" w:rsidP="00571485">
            <w:pPr>
              <w:jc w:val="center"/>
              <w:rPr>
                <w:color w:val="000000"/>
                <w:spacing w:val="-6"/>
                <w:sz w:val="28"/>
                <w:szCs w:val="28"/>
              </w:rPr>
            </w:pPr>
            <w:r w:rsidRPr="00571485">
              <w:rPr>
                <w:bCs/>
                <w:sz w:val="24"/>
                <w:szCs w:val="24"/>
              </w:rPr>
              <w:t>№</w:t>
            </w:r>
          </w:p>
        </w:tc>
        <w:tc>
          <w:tcPr>
            <w:tcW w:w="2118" w:type="dxa"/>
          </w:tcPr>
          <w:p w:rsidR="00571485" w:rsidRPr="00571485" w:rsidRDefault="00571485" w:rsidP="00571485">
            <w:pPr>
              <w:jc w:val="center"/>
              <w:rPr>
                <w:color w:val="000000"/>
                <w:spacing w:val="-6"/>
                <w:sz w:val="28"/>
                <w:szCs w:val="28"/>
              </w:rPr>
            </w:pPr>
            <w:r w:rsidRPr="00571485">
              <w:rPr>
                <w:bCs/>
                <w:sz w:val="24"/>
                <w:szCs w:val="24"/>
              </w:rPr>
              <w:t>Код компетенции</w:t>
            </w:r>
          </w:p>
        </w:tc>
        <w:tc>
          <w:tcPr>
            <w:tcW w:w="2378" w:type="dxa"/>
          </w:tcPr>
          <w:p w:rsidR="00571485" w:rsidRPr="00571485" w:rsidRDefault="00571485" w:rsidP="00571485">
            <w:pPr>
              <w:jc w:val="center"/>
              <w:rPr>
                <w:color w:val="000000"/>
                <w:spacing w:val="-6"/>
                <w:sz w:val="28"/>
                <w:szCs w:val="28"/>
              </w:rPr>
            </w:pPr>
            <w:r w:rsidRPr="00571485">
              <w:rPr>
                <w:bCs/>
                <w:sz w:val="24"/>
                <w:szCs w:val="24"/>
              </w:rPr>
              <w:t>Компетенция</w:t>
            </w:r>
          </w:p>
        </w:tc>
        <w:tc>
          <w:tcPr>
            <w:tcW w:w="4819" w:type="dxa"/>
            <w:vMerge/>
          </w:tcPr>
          <w:p w:rsidR="00571485" w:rsidRPr="00571485" w:rsidRDefault="00571485" w:rsidP="00571485">
            <w:pPr>
              <w:jc w:val="center"/>
              <w:rPr>
                <w:color w:val="000000"/>
                <w:spacing w:val="-6"/>
                <w:sz w:val="28"/>
                <w:szCs w:val="28"/>
              </w:rPr>
            </w:pPr>
          </w:p>
        </w:tc>
      </w:tr>
      <w:tr w:rsidR="00571485" w:rsidRPr="00571485" w:rsidTr="00493884">
        <w:tc>
          <w:tcPr>
            <w:tcW w:w="9889" w:type="dxa"/>
            <w:gridSpan w:val="4"/>
          </w:tcPr>
          <w:p w:rsidR="00571485" w:rsidRPr="00571485" w:rsidRDefault="00571485" w:rsidP="00571485">
            <w:pPr>
              <w:jc w:val="center"/>
              <w:rPr>
                <w:color w:val="000000"/>
                <w:spacing w:val="-6"/>
                <w:sz w:val="28"/>
                <w:szCs w:val="28"/>
              </w:rPr>
            </w:pPr>
            <w:r w:rsidRPr="00571485">
              <w:rPr>
                <w:bCs/>
                <w:sz w:val="24"/>
                <w:szCs w:val="24"/>
              </w:rPr>
              <w:t>Профессиональные</w:t>
            </w:r>
          </w:p>
        </w:tc>
      </w:tr>
      <w:tr w:rsidR="00571485" w:rsidRPr="00571485" w:rsidTr="00493884">
        <w:tc>
          <w:tcPr>
            <w:tcW w:w="574" w:type="dxa"/>
          </w:tcPr>
          <w:p w:rsidR="00571485" w:rsidRPr="00571485" w:rsidRDefault="00571485" w:rsidP="00571485">
            <w:pPr>
              <w:jc w:val="center"/>
              <w:rPr>
                <w:color w:val="000000"/>
                <w:spacing w:val="-6"/>
                <w:sz w:val="24"/>
                <w:szCs w:val="24"/>
              </w:rPr>
            </w:pPr>
            <w:r w:rsidRPr="00571485">
              <w:rPr>
                <w:color w:val="000000"/>
                <w:spacing w:val="-6"/>
                <w:sz w:val="24"/>
                <w:szCs w:val="24"/>
              </w:rPr>
              <w:t>1</w:t>
            </w:r>
          </w:p>
        </w:tc>
        <w:tc>
          <w:tcPr>
            <w:tcW w:w="2118" w:type="dxa"/>
          </w:tcPr>
          <w:p w:rsidR="00571485" w:rsidRPr="00571485" w:rsidRDefault="00571485" w:rsidP="00571485">
            <w:pPr>
              <w:jc w:val="center"/>
              <w:rPr>
                <w:color w:val="000000"/>
                <w:spacing w:val="-6"/>
                <w:sz w:val="28"/>
                <w:szCs w:val="28"/>
              </w:rPr>
            </w:pPr>
            <w:r w:rsidRPr="00571485">
              <w:rPr>
                <w:sz w:val="24"/>
                <w:szCs w:val="24"/>
              </w:rPr>
              <w:t>ПК-2</w:t>
            </w:r>
          </w:p>
        </w:tc>
        <w:tc>
          <w:tcPr>
            <w:tcW w:w="2378" w:type="dxa"/>
          </w:tcPr>
          <w:p w:rsidR="00571485" w:rsidRPr="00571485" w:rsidRDefault="00571485" w:rsidP="00571485">
            <w:pPr>
              <w:jc w:val="both"/>
              <w:rPr>
                <w:color w:val="000000"/>
                <w:spacing w:val="-6"/>
                <w:sz w:val="24"/>
                <w:szCs w:val="24"/>
              </w:rPr>
            </w:pPr>
            <w:r w:rsidRPr="00571485">
              <w:rPr>
                <w:color w:val="000000"/>
                <w:spacing w:val="-6"/>
                <w:sz w:val="24"/>
                <w:szCs w:val="24"/>
              </w:rPr>
              <w:t xml:space="preserve">Способность на основе типовых методик и действующей нормативно-правовой базы рассчитать экономические показатели, характеризующие деятельность хозяйствующих субъектов </w:t>
            </w:r>
          </w:p>
        </w:tc>
        <w:tc>
          <w:tcPr>
            <w:tcW w:w="4819" w:type="dxa"/>
          </w:tcPr>
          <w:p w:rsidR="00571485" w:rsidRPr="00571485" w:rsidRDefault="00571485" w:rsidP="00571485">
            <w:pPr>
              <w:jc w:val="both"/>
              <w:rPr>
                <w:color w:val="000000"/>
                <w:spacing w:val="-6"/>
                <w:sz w:val="24"/>
                <w:szCs w:val="24"/>
              </w:rPr>
            </w:pPr>
            <w:r w:rsidRPr="00571485">
              <w:rPr>
                <w:color w:val="000000"/>
                <w:spacing w:val="-6"/>
                <w:sz w:val="24"/>
                <w:szCs w:val="24"/>
              </w:rPr>
              <w:t xml:space="preserve">В результате освоения дисциплины </w:t>
            </w:r>
            <w:proofErr w:type="gramStart"/>
            <w:r w:rsidRPr="00571485">
              <w:rPr>
                <w:color w:val="000000"/>
                <w:spacing w:val="-6"/>
                <w:sz w:val="24"/>
                <w:szCs w:val="24"/>
              </w:rPr>
              <w:t>обучающийся</w:t>
            </w:r>
            <w:proofErr w:type="gramEnd"/>
            <w:r w:rsidRPr="00571485">
              <w:rPr>
                <w:color w:val="000000"/>
                <w:spacing w:val="-6"/>
                <w:sz w:val="24"/>
                <w:szCs w:val="24"/>
              </w:rPr>
              <w:t xml:space="preserve"> должен</w:t>
            </w:r>
          </w:p>
          <w:p w:rsidR="00571485" w:rsidRPr="00571485" w:rsidRDefault="00571485" w:rsidP="00571485">
            <w:pPr>
              <w:jc w:val="both"/>
              <w:rPr>
                <w:sz w:val="24"/>
                <w:szCs w:val="24"/>
              </w:rPr>
            </w:pPr>
            <w:r w:rsidRPr="00571485">
              <w:rPr>
                <w:b/>
                <w:bCs/>
                <w:color w:val="000000"/>
                <w:spacing w:val="-3"/>
                <w:sz w:val="24"/>
                <w:szCs w:val="24"/>
              </w:rPr>
              <w:t>Знать:</w:t>
            </w:r>
            <w:r w:rsidRPr="00571485">
              <w:rPr>
                <w:sz w:val="24"/>
                <w:szCs w:val="24"/>
              </w:rPr>
              <w:t xml:space="preserve"> </w:t>
            </w:r>
          </w:p>
          <w:p w:rsidR="00571485" w:rsidRPr="00571485" w:rsidRDefault="00571485" w:rsidP="00571485">
            <w:pPr>
              <w:numPr>
                <w:ilvl w:val="0"/>
                <w:numId w:val="12"/>
              </w:numPr>
              <w:ind w:left="0" w:firstLine="0"/>
              <w:jc w:val="both"/>
              <w:rPr>
                <w:sz w:val="24"/>
                <w:szCs w:val="24"/>
              </w:rPr>
            </w:pPr>
            <w:r w:rsidRPr="00571485">
              <w:rPr>
                <w:sz w:val="24"/>
                <w:szCs w:val="24"/>
              </w:rPr>
              <w:t xml:space="preserve">специфику страховых отношений в условиях рыночной экономики; </w:t>
            </w:r>
          </w:p>
          <w:p w:rsidR="00571485" w:rsidRPr="00571485" w:rsidRDefault="00571485" w:rsidP="00571485">
            <w:pPr>
              <w:numPr>
                <w:ilvl w:val="0"/>
                <w:numId w:val="12"/>
              </w:numPr>
              <w:ind w:left="0" w:firstLine="0"/>
              <w:jc w:val="both"/>
              <w:rPr>
                <w:sz w:val="24"/>
                <w:szCs w:val="24"/>
              </w:rPr>
            </w:pPr>
            <w:r w:rsidRPr="00571485">
              <w:rPr>
                <w:sz w:val="24"/>
                <w:szCs w:val="24"/>
              </w:rPr>
              <w:t xml:space="preserve">современное законодательство, нормативные документы и методические материалы органа страхового надзора, регулирующие деятельность страховых организаций; </w:t>
            </w:r>
          </w:p>
          <w:p w:rsidR="00571485" w:rsidRPr="00571485" w:rsidRDefault="00571485" w:rsidP="00571485">
            <w:pPr>
              <w:widowControl/>
              <w:numPr>
                <w:ilvl w:val="0"/>
                <w:numId w:val="12"/>
              </w:numPr>
              <w:overflowPunct w:val="0"/>
              <w:ind w:left="0" w:firstLine="0"/>
              <w:jc w:val="both"/>
              <w:rPr>
                <w:sz w:val="24"/>
                <w:szCs w:val="24"/>
              </w:rPr>
            </w:pPr>
            <w:r w:rsidRPr="00571485">
              <w:rPr>
                <w:sz w:val="24"/>
                <w:szCs w:val="24"/>
              </w:rPr>
              <w:t>порядок ликвидации последствий страхового случая;</w:t>
            </w:r>
          </w:p>
          <w:p w:rsidR="00571485" w:rsidRPr="00571485" w:rsidRDefault="00571485" w:rsidP="00571485">
            <w:pPr>
              <w:widowControl/>
              <w:numPr>
                <w:ilvl w:val="0"/>
                <w:numId w:val="12"/>
              </w:numPr>
              <w:overflowPunct w:val="0"/>
              <w:ind w:left="0" w:firstLine="0"/>
              <w:jc w:val="both"/>
              <w:rPr>
                <w:sz w:val="24"/>
                <w:szCs w:val="24"/>
              </w:rPr>
            </w:pPr>
            <w:r w:rsidRPr="00571485">
              <w:rPr>
                <w:sz w:val="24"/>
                <w:szCs w:val="24"/>
              </w:rPr>
              <w:t>финансовые основы страховой деятельности.</w:t>
            </w:r>
          </w:p>
          <w:p w:rsidR="00571485" w:rsidRPr="00571485" w:rsidRDefault="00571485" w:rsidP="00571485">
            <w:pPr>
              <w:numPr>
                <w:ilvl w:val="0"/>
                <w:numId w:val="12"/>
              </w:numPr>
              <w:ind w:left="0" w:firstLine="0"/>
              <w:jc w:val="both"/>
              <w:rPr>
                <w:sz w:val="24"/>
                <w:szCs w:val="24"/>
              </w:rPr>
            </w:pPr>
            <w:r w:rsidRPr="00571485">
              <w:rPr>
                <w:sz w:val="24"/>
                <w:szCs w:val="24"/>
              </w:rPr>
              <w:t>основы актуарной математики, в части расчета страховых тарифов.</w:t>
            </w:r>
          </w:p>
          <w:p w:rsidR="00571485" w:rsidRPr="00571485" w:rsidRDefault="00571485" w:rsidP="00571485">
            <w:pPr>
              <w:widowControl/>
              <w:overflowPunct w:val="0"/>
              <w:jc w:val="both"/>
              <w:rPr>
                <w:b/>
                <w:bCs/>
                <w:color w:val="000000"/>
                <w:spacing w:val="-3"/>
                <w:sz w:val="24"/>
                <w:szCs w:val="24"/>
              </w:rPr>
            </w:pPr>
            <w:r w:rsidRPr="00571485">
              <w:rPr>
                <w:b/>
                <w:bCs/>
                <w:color w:val="000000"/>
                <w:spacing w:val="-3"/>
                <w:sz w:val="24"/>
                <w:szCs w:val="24"/>
              </w:rPr>
              <w:t xml:space="preserve">Уметь: </w:t>
            </w:r>
          </w:p>
          <w:p w:rsidR="00571485" w:rsidRPr="00571485" w:rsidRDefault="00571485" w:rsidP="00571485">
            <w:pPr>
              <w:widowControl/>
              <w:numPr>
                <w:ilvl w:val="0"/>
                <w:numId w:val="12"/>
              </w:numPr>
              <w:overflowPunct w:val="0"/>
              <w:ind w:left="0" w:firstLine="0"/>
              <w:jc w:val="both"/>
              <w:rPr>
                <w:sz w:val="24"/>
                <w:szCs w:val="24"/>
              </w:rPr>
            </w:pPr>
            <w:r w:rsidRPr="00571485">
              <w:rPr>
                <w:sz w:val="24"/>
                <w:szCs w:val="24"/>
              </w:rPr>
              <w:t>планировать и осуществлять операции по страхованию и перестрахованию, заключать договор страхования;</w:t>
            </w:r>
          </w:p>
          <w:p w:rsidR="00571485" w:rsidRPr="00571485" w:rsidRDefault="00571485" w:rsidP="00571485">
            <w:pPr>
              <w:widowControl/>
              <w:numPr>
                <w:ilvl w:val="0"/>
                <w:numId w:val="12"/>
              </w:numPr>
              <w:overflowPunct w:val="0"/>
              <w:ind w:left="0" w:firstLine="0"/>
              <w:jc w:val="both"/>
              <w:rPr>
                <w:sz w:val="24"/>
                <w:szCs w:val="24"/>
              </w:rPr>
            </w:pPr>
            <w:r w:rsidRPr="00571485">
              <w:rPr>
                <w:sz w:val="24"/>
                <w:szCs w:val="24"/>
              </w:rPr>
              <w:t>извлекать необходимую информацию по вопросам страхования, дифференцировать ее и анализировать исходя из цели исследования;</w:t>
            </w:r>
          </w:p>
          <w:p w:rsidR="00571485" w:rsidRPr="00571485" w:rsidRDefault="00571485" w:rsidP="00571485">
            <w:pPr>
              <w:widowControl/>
              <w:numPr>
                <w:ilvl w:val="0"/>
                <w:numId w:val="12"/>
              </w:numPr>
              <w:ind w:left="0" w:firstLine="0"/>
              <w:jc w:val="both"/>
              <w:rPr>
                <w:sz w:val="24"/>
                <w:szCs w:val="24"/>
              </w:rPr>
            </w:pPr>
            <w:r w:rsidRPr="00571485">
              <w:rPr>
                <w:sz w:val="24"/>
                <w:szCs w:val="24"/>
              </w:rPr>
              <w:t>обобщать, контролировать и анализироват</w:t>
            </w:r>
            <w:r>
              <w:rPr>
                <w:sz w:val="24"/>
                <w:szCs w:val="24"/>
              </w:rPr>
              <w:t>ь результаты страховых операций</w:t>
            </w:r>
            <w:r w:rsidRPr="00571485">
              <w:rPr>
                <w:sz w:val="24"/>
                <w:szCs w:val="24"/>
              </w:rPr>
              <w:t xml:space="preserve">. </w:t>
            </w:r>
          </w:p>
          <w:p w:rsidR="00571485" w:rsidRPr="00571485" w:rsidRDefault="00571485" w:rsidP="00571485">
            <w:pPr>
              <w:jc w:val="both"/>
              <w:rPr>
                <w:b/>
                <w:bCs/>
                <w:color w:val="000000"/>
                <w:spacing w:val="-3"/>
                <w:sz w:val="24"/>
                <w:szCs w:val="24"/>
              </w:rPr>
            </w:pPr>
            <w:r w:rsidRPr="00571485">
              <w:rPr>
                <w:b/>
                <w:bCs/>
                <w:color w:val="000000"/>
                <w:spacing w:val="-3"/>
                <w:sz w:val="24"/>
                <w:szCs w:val="24"/>
              </w:rPr>
              <w:t>Владеть:</w:t>
            </w:r>
          </w:p>
          <w:p w:rsidR="00571485" w:rsidRPr="00571485" w:rsidRDefault="00571485" w:rsidP="00571485">
            <w:pPr>
              <w:numPr>
                <w:ilvl w:val="0"/>
                <w:numId w:val="12"/>
              </w:numPr>
              <w:ind w:left="0" w:firstLine="0"/>
              <w:jc w:val="both"/>
              <w:rPr>
                <w:bCs/>
                <w:color w:val="000000"/>
                <w:spacing w:val="-3"/>
                <w:sz w:val="24"/>
                <w:szCs w:val="24"/>
              </w:rPr>
            </w:pPr>
            <w:r w:rsidRPr="00571485">
              <w:rPr>
                <w:bCs/>
                <w:color w:val="000000"/>
                <w:spacing w:val="-3"/>
                <w:sz w:val="24"/>
                <w:szCs w:val="24"/>
              </w:rPr>
              <w:t xml:space="preserve">специальной страховой терминологией; </w:t>
            </w:r>
          </w:p>
          <w:p w:rsidR="00571485" w:rsidRPr="00571485" w:rsidRDefault="00571485" w:rsidP="00571485">
            <w:pPr>
              <w:numPr>
                <w:ilvl w:val="0"/>
                <w:numId w:val="12"/>
              </w:numPr>
              <w:ind w:left="0" w:firstLine="0"/>
              <w:jc w:val="both"/>
              <w:rPr>
                <w:color w:val="000000"/>
                <w:spacing w:val="-6"/>
                <w:sz w:val="24"/>
                <w:szCs w:val="24"/>
              </w:rPr>
            </w:pPr>
            <w:r w:rsidRPr="00571485">
              <w:rPr>
                <w:bCs/>
                <w:color w:val="000000"/>
                <w:spacing w:val="-3"/>
                <w:sz w:val="24"/>
                <w:szCs w:val="24"/>
              </w:rPr>
              <w:t xml:space="preserve">современными методами сбора, обработки и анализа экономических и социальных данных; </w:t>
            </w:r>
          </w:p>
          <w:p w:rsidR="00571485" w:rsidRPr="00571485" w:rsidRDefault="00571485" w:rsidP="00571485">
            <w:pPr>
              <w:numPr>
                <w:ilvl w:val="0"/>
                <w:numId w:val="12"/>
              </w:numPr>
              <w:ind w:left="0" w:firstLine="0"/>
              <w:jc w:val="both"/>
              <w:rPr>
                <w:color w:val="000000"/>
                <w:spacing w:val="-6"/>
                <w:sz w:val="24"/>
                <w:szCs w:val="24"/>
              </w:rPr>
            </w:pPr>
            <w:r w:rsidRPr="00571485">
              <w:rPr>
                <w:bCs/>
                <w:color w:val="000000"/>
                <w:spacing w:val="-3"/>
                <w:sz w:val="24"/>
                <w:szCs w:val="24"/>
              </w:rPr>
              <w:t xml:space="preserve">навыками расчета страховых премий, оценки степени риска; </w:t>
            </w:r>
          </w:p>
          <w:p w:rsidR="00571485" w:rsidRPr="00571485" w:rsidRDefault="00571485" w:rsidP="00571485">
            <w:pPr>
              <w:numPr>
                <w:ilvl w:val="0"/>
                <w:numId w:val="12"/>
              </w:numPr>
              <w:ind w:left="0" w:firstLine="0"/>
              <w:jc w:val="both"/>
              <w:rPr>
                <w:color w:val="000000"/>
                <w:spacing w:val="-6"/>
                <w:sz w:val="24"/>
                <w:szCs w:val="24"/>
              </w:rPr>
            </w:pPr>
            <w:r w:rsidRPr="00571485">
              <w:rPr>
                <w:bCs/>
                <w:sz w:val="24"/>
                <w:szCs w:val="24"/>
              </w:rPr>
              <w:t>навыками расчета страховых возмещений, оценки страховых резервов;</w:t>
            </w:r>
          </w:p>
          <w:p w:rsidR="00571485" w:rsidRPr="00571485" w:rsidRDefault="00571485" w:rsidP="00571485">
            <w:pPr>
              <w:numPr>
                <w:ilvl w:val="0"/>
                <w:numId w:val="12"/>
              </w:numPr>
              <w:ind w:left="0" w:firstLine="0"/>
              <w:jc w:val="both"/>
              <w:rPr>
                <w:color w:val="000000"/>
                <w:spacing w:val="-6"/>
                <w:sz w:val="24"/>
                <w:szCs w:val="24"/>
              </w:rPr>
            </w:pPr>
            <w:r w:rsidRPr="00571485">
              <w:rPr>
                <w:bCs/>
                <w:sz w:val="24"/>
                <w:szCs w:val="24"/>
              </w:rPr>
              <w:t>методикой оценки финансовой устойчивости страховщика.</w:t>
            </w:r>
          </w:p>
        </w:tc>
      </w:tr>
    </w:tbl>
    <w:p w:rsidR="00571485" w:rsidRPr="00571485" w:rsidRDefault="00571485" w:rsidP="00571485">
      <w:pPr>
        <w:shd w:val="clear" w:color="auto" w:fill="FFFFFF"/>
        <w:contextualSpacing/>
        <w:rPr>
          <w:bCs/>
          <w:color w:val="000000"/>
          <w:spacing w:val="-5"/>
          <w:sz w:val="28"/>
          <w:szCs w:val="28"/>
        </w:rPr>
      </w:pPr>
    </w:p>
    <w:p w:rsidR="00C27330" w:rsidRDefault="00C27330" w:rsidP="00744C30">
      <w:pPr>
        <w:pStyle w:val="a6"/>
        <w:shd w:val="clear" w:color="auto" w:fill="FFFFFF"/>
        <w:ind w:left="0"/>
        <w:jc w:val="center"/>
        <w:rPr>
          <w:b/>
          <w:bCs/>
          <w:color w:val="000000"/>
          <w:spacing w:val="-5"/>
          <w:sz w:val="28"/>
          <w:szCs w:val="28"/>
        </w:rPr>
      </w:pPr>
    </w:p>
    <w:p w:rsidR="00C27330" w:rsidRDefault="00C27330" w:rsidP="00744C30">
      <w:pPr>
        <w:pStyle w:val="a6"/>
        <w:shd w:val="clear" w:color="auto" w:fill="FFFFFF"/>
        <w:ind w:left="0"/>
        <w:jc w:val="center"/>
        <w:rPr>
          <w:b/>
          <w:bCs/>
          <w:color w:val="000000"/>
          <w:spacing w:val="-5"/>
          <w:sz w:val="28"/>
          <w:szCs w:val="28"/>
        </w:rPr>
      </w:pPr>
    </w:p>
    <w:p w:rsidR="00C27330" w:rsidRDefault="00C27330" w:rsidP="00744C30">
      <w:pPr>
        <w:pStyle w:val="a6"/>
        <w:shd w:val="clear" w:color="auto" w:fill="FFFFFF"/>
        <w:ind w:left="0"/>
        <w:jc w:val="center"/>
        <w:rPr>
          <w:b/>
          <w:bCs/>
          <w:color w:val="000000"/>
          <w:spacing w:val="-5"/>
          <w:sz w:val="28"/>
          <w:szCs w:val="28"/>
        </w:rPr>
      </w:pPr>
    </w:p>
    <w:p w:rsidR="00C27330" w:rsidRDefault="00C27330" w:rsidP="00744C30">
      <w:pPr>
        <w:pStyle w:val="a6"/>
        <w:shd w:val="clear" w:color="auto" w:fill="FFFFFF"/>
        <w:ind w:left="0"/>
        <w:jc w:val="center"/>
        <w:rPr>
          <w:b/>
          <w:bCs/>
          <w:color w:val="000000"/>
          <w:spacing w:val="-5"/>
          <w:sz w:val="28"/>
          <w:szCs w:val="28"/>
        </w:rPr>
      </w:pPr>
    </w:p>
    <w:p w:rsidR="00C27330" w:rsidRDefault="00C27330" w:rsidP="00744C30">
      <w:pPr>
        <w:pStyle w:val="a6"/>
        <w:shd w:val="clear" w:color="auto" w:fill="FFFFFF"/>
        <w:ind w:left="0"/>
        <w:jc w:val="center"/>
        <w:rPr>
          <w:b/>
          <w:bCs/>
          <w:color w:val="000000"/>
          <w:spacing w:val="-5"/>
          <w:sz w:val="28"/>
          <w:szCs w:val="28"/>
        </w:rPr>
      </w:pPr>
    </w:p>
    <w:p w:rsidR="004C2DB2" w:rsidRPr="004C2DB2" w:rsidRDefault="004C2DB2" w:rsidP="00744C30">
      <w:pPr>
        <w:pStyle w:val="a6"/>
        <w:shd w:val="clear" w:color="auto" w:fill="FFFFFF"/>
        <w:ind w:left="0"/>
        <w:jc w:val="center"/>
        <w:rPr>
          <w:bCs/>
          <w:color w:val="000000"/>
          <w:spacing w:val="-5"/>
          <w:sz w:val="28"/>
          <w:szCs w:val="28"/>
        </w:rPr>
      </w:pPr>
    </w:p>
    <w:p w:rsidR="00540368" w:rsidRPr="0089202A" w:rsidRDefault="00E339F6" w:rsidP="00744C30">
      <w:pPr>
        <w:pStyle w:val="a6"/>
        <w:shd w:val="clear" w:color="auto" w:fill="FFFFFF"/>
        <w:ind w:left="0"/>
        <w:jc w:val="center"/>
        <w:rPr>
          <w:b/>
          <w:bCs/>
          <w:color w:val="000000"/>
          <w:spacing w:val="-5"/>
          <w:sz w:val="28"/>
          <w:szCs w:val="28"/>
        </w:rPr>
      </w:pPr>
      <w:r>
        <w:rPr>
          <w:b/>
          <w:bCs/>
          <w:color w:val="000000"/>
          <w:spacing w:val="-5"/>
          <w:sz w:val="28"/>
          <w:szCs w:val="28"/>
        </w:rPr>
        <w:t>2.</w:t>
      </w:r>
      <w:r w:rsidR="00571485">
        <w:rPr>
          <w:b/>
          <w:bCs/>
          <w:color w:val="000000"/>
          <w:spacing w:val="-5"/>
          <w:sz w:val="28"/>
          <w:szCs w:val="28"/>
        </w:rPr>
        <w:t> </w:t>
      </w:r>
      <w:r w:rsidR="00B729F3">
        <w:rPr>
          <w:b/>
          <w:bCs/>
          <w:color w:val="000000"/>
          <w:spacing w:val="-5"/>
          <w:sz w:val="28"/>
          <w:szCs w:val="28"/>
        </w:rPr>
        <w:t xml:space="preserve">МЕСТО ДИСЦИПЛИНЫ В СТРУКТУРЕ </w:t>
      </w:r>
      <w:r w:rsidR="0089202A">
        <w:rPr>
          <w:b/>
          <w:bCs/>
          <w:color w:val="000000"/>
          <w:spacing w:val="-5"/>
          <w:sz w:val="28"/>
          <w:szCs w:val="28"/>
        </w:rPr>
        <w:t>ОБРАЗОВАТЕЛЬНОЙ ПРОГРАММЫ</w:t>
      </w:r>
    </w:p>
    <w:p w:rsidR="0089202A" w:rsidRPr="004C2DB2" w:rsidRDefault="0089202A" w:rsidP="00744C30">
      <w:pPr>
        <w:pStyle w:val="a6"/>
        <w:shd w:val="clear" w:color="auto" w:fill="FFFFFF"/>
        <w:ind w:left="0"/>
        <w:rPr>
          <w:sz w:val="24"/>
          <w:szCs w:val="24"/>
        </w:rPr>
      </w:pPr>
    </w:p>
    <w:p w:rsidR="00540368" w:rsidRPr="00DF1644" w:rsidRDefault="00DF1644" w:rsidP="00744C30">
      <w:pPr>
        <w:shd w:val="clear" w:color="auto" w:fill="FFFFFF"/>
        <w:ind w:firstLine="346"/>
        <w:jc w:val="both"/>
        <w:rPr>
          <w:i/>
          <w:iCs/>
          <w:color w:val="000000"/>
          <w:spacing w:val="-5"/>
          <w:sz w:val="28"/>
          <w:szCs w:val="28"/>
        </w:rPr>
      </w:pPr>
      <w:r>
        <w:rPr>
          <w:bCs/>
          <w:sz w:val="28"/>
        </w:rPr>
        <w:t>Содержание д</w:t>
      </w:r>
      <w:r w:rsidRPr="00DF1644">
        <w:rPr>
          <w:bCs/>
          <w:sz w:val="28"/>
        </w:rPr>
        <w:t>исциплин</w:t>
      </w:r>
      <w:r>
        <w:rPr>
          <w:bCs/>
          <w:sz w:val="28"/>
        </w:rPr>
        <w:t>ы</w:t>
      </w:r>
      <w:r w:rsidRPr="00DF1644">
        <w:rPr>
          <w:bCs/>
          <w:sz w:val="28"/>
        </w:rPr>
        <w:t xml:space="preserve"> </w:t>
      </w:r>
      <w:r>
        <w:rPr>
          <w:bCs/>
          <w:sz w:val="28"/>
        </w:rPr>
        <w:t>основывается и является логическим продолжением следующих дисциплин:</w:t>
      </w:r>
    </w:p>
    <w:p w:rsidR="00540368" w:rsidRPr="004C2DB2" w:rsidRDefault="00540368" w:rsidP="00744C30">
      <w:pPr>
        <w:widowControl/>
        <w:autoSpaceDE/>
        <w:autoSpaceDN/>
        <w:adjustRightInd/>
        <w:jc w:val="both"/>
        <w:rPr>
          <w:bCs/>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
        <w:gridCol w:w="8242"/>
      </w:tblGrid>
      <w:tr w:rsidR="00540368" w:rsidRPr="00426180" w:rsidTr="00562B33">
        <w:trPr>
          <w:trHeight w:val="285"/>
        </w:trPr>
        <w:tc>
          <w:tcPr>
            <w:tcW w:w="971" w:type="dxa"/>
          </w:tcPr>
          <w:p w:rsidR="00540368" w:rsidRPr="006C29EB" w:rsidRDefault="00540368" w:rsidP="00927AFD">
            <w:pPr>
              <w:pStyle w:val="a4"/>
              <w:ind w:firstLine="0"/>
              <w:jc w:val="center"/>
              <w:rPr>
                <w:sz w:val="24"/>
              </w:rPr>
            </w:pPr>
            <w:r w:rsidRPr="006C29EB">
              <w:rPr>
                <w:sz w:val="24"/>
              </w:rPr>
              <w:t>№</w:t>
            </w:r>
          </w:p>
        </w:tc>
        <w:tc>
          <w:tcPr>
            <w:tcW w:w="8242" w:type="dxa"/>
          </w:tcPr>
          <w:p w:rsidR="00540368" w:rsidRPr="006C29EB" w:rsidRDefault="00540368" w:rsidP="00927AFD">
            <w:pPr>
              <w:pStyle w:val="a4"/>
              <w:ind w:firstLine="0"/>
              <w:jc w:val="center"/>
              <w:rPr>
                <w:sz w:val="24"/>
              </w:rPr>
            </w:pPr>
            <w:r w:rsidRPr="006C29EB">
              <w:rPr>
                <w:sz w:val="24"/>
              </w:rPr>
              <w:t>Наименование дисциплины (модуля)</w:t>
            </w:r>
          </w:p>
        </w:tc>
      </w:tr>
      <w:tr w:rsidR="00426180" w:rsidRPr="00426180" w:rsidTr="00562B33">
        <w:trPr>
          <w:trHeight w:val="285"/>
        </w:trPr>
        <w:tc>
          <w:tcPr>
            <w:tcW w:w="971" w:type="dxa"/>
          </w:tcPr>
          <w:p w:rsidR="00426180" w:rsidRPr="006C29EB" w:rsidRDefault="00426180" w:rsidP="00927AFD">
            <w:pPr>
              <w:pStyle w:val="a4"/>
              <w:ind w:firstLine="0"/>
              <w:jc w:val="center"/>
              <w:rPr>
                <w:sz w:val="24"/>
              </w:rPr>
            </w:pPr>
            <w:r w:rsidRPr="006C29EB">
              <w:rPr>
                <w:sz w:val="24"/>
              </w:rPr>
              <w:t>1</w:t>
            </w:r>
          </w:p>
        </w:tc>
        <w:tc>
          <w:tcPr>
            <w:tcW w:w="8242" w:type="dxa"/>
          </w:tcPr>
          <w:p w:rsidR="00426180" w:rsidRPr="006C29EB" w:rsidRDefault="00426180" w:rsidP="00C20303">
            <w:pPr>
              <w:pStyle w:val="a4"/>
              <w:ind w:firstLine="0"/>
              <w:rPr>
                <w:sz w:val="24"/>
              </w:rPr>
            </w:pPr>
            <w:r w:rsidRPr="006C29EB">
              <w:rPr>
                <w:sz w:val="24"/>
              </w:rPr>
              <w:t>Микроэкономика</w:t>
            </w:r>
          </w:p>
        </w:tc>
      </w:tr>
      <w:tr w:rsidR="00426180" w:rsidRPr="00426180" w:rsidTr="00562B33">
        <w:trPr>
          <w:trHeight w:val="285"/>
        </w:trPr>
        <w:tc>
          <w:tcPr>
            <w:tcW w:w="971" w:type="dxa"/>
          </w:tcPr>
          <w:p w:rsidR="00426180" w:rsidRPr="006C29EB" w:rsidRDefault="00426180" w:rsidP="00927AFD">
            <w:pPr>
              <w:pStyle w:val="a4"/>
              <w:ind w:firstLine="0"/>
              <w:jc w:val="center"/>
              <w:rPr>
                <w:sz w:val="24"/>
              </w:rPr>
            </w:pPr>
            <w:r w:rsidRPr="006C29EB">
              <w:rPr>
                <w:sz w:val="24"/>
              </w:rPr>
              <w:t>2</w:t>
            </w:r>
          </w:p>
        </w:tc>
        <w:tc>
          <w:tcPr>
            <w:tcW w:w="8242" w:type="dxa"/>
          </w:tcPr>
          <w:p w:rsidR="00426180" w:rsidRPr="006C29EB" w:rsidRDefault="00426180" w:rsidP="00C20303">
            <w:pPr>
              <w:pStyle w:val="a4"/>
              <w:ind w:firstLine="0"/>
              <w:rPr>
                <w:sz w:val="24"/>
              </w:rPr>
            </w:pPr>
            <w:r w:rsidRPr="006C29EB">
              <w:rPr>
                <w:sz w:val="24"/>
              </w:rPr>
              <w:t>Макроэкономика</w:t>
            </w:r>
          </w:p>
        </w:tc>
      </w:tr>
      <w:tr w:rsidR="00426180" w:rsidRPr="00426180" w:rsidTr="00562B33">
        <w:trPr>
          <w:trHeight w:val="285"/>
        </w:trPr>
        <w:tc>
          <w:tcPr>
            <w:tcW w:w="971" w:type="dxa"/>
          </w:tcPr>
          <w:p w:rsidR="00426180" w:rsidRPr="006C29EB" w:rsidRDefault="00426180" w:rsidP="00927AFD">
            <w:pPr>
              <w:pStyle w:val="a4"/>
              <w:ind w:firstLine="0"/>
              <w:jc w:val="center"/>
              <w:rPr>
                <w:sz w:val="24"/>
              </w:rPr>
            </w:pPr>
            <w:r w:rsidRPr="006C29EB">
              <w:rPr>
                <w:sz w:val="24"/>
              </w:rPr>
              <w:t>3</w:t>
            </w:r>
          </w:p>
        </w:tc>
        <w:tc>
          <w:tcPr>
            <w:tcW w:w="8242" w:type="dxa"/>
          </w:tcPr>
          <w:p w:rsidR="00426180" w:rsidRPr="006C29EB" w:rsidRDefault="00426180" w:rsidP="00C20303">
            <w:pPr>
              <w:pStyle w:val="a4"/>
              <w:ind w:firstLine="0"/>
              <w:jc w:val="left"/>
              <w:rPr>
                <w:sz w:val="24"/>
              </w:rPr>
            </w:pPr>
            <w:r w:rsidRPr="006C29EB">
              <w:rPr>
                <w:sz w:val="24"/>
              </w:rPr>
              <w:t>Высшая математика</w:t>
            </w:r>
          </w:p>
        </w:tc>
      </w:tr>
      <w:tr w:rsidR="00426180" w:rsidRPr="00426180" w:rsidTr="00562B33">
        <w:trPr>
          <w:trHeight w:val="285"/>
        </w:trPr>
        <w:tc>
          <w:tcPr>
            <w:tcW w:w="971" w:type="dxa"/>
          </w:tcPr>
          <w:p w:rsidR="00426180" w:rsidRPr="006C29EB" w:rsidRDefault="00426180" w:rsidP="00927AFD">
            <w:pPr>
              <w:pStyle w:val="a4"/>
              <w:ind w:firstLine="0"/>
              <w:jc w:val="center"/>
              <w:rPr>
                <w:sz w:val="24"/>
              </w:rPr>
            </w:pPr>
            <w:r w:rsidRPr="006C29EB">
              <w:rPr>
                <w:sz w:val="24"/>
              </w:rPr>
              <w:t>4</w:t>
            </w:r>
          </w:p>
        </w:tc>
        <w:tc>
          <w:tcPr>
            <w:tcW w:w="8242" w:type="dxa"/>
          </w:tcPr>
          <w:p w:rsidR="00426180" w:rsidRPr="006C29EB" w:rsidRDefault="00426180" w:rsidP="00C20303">
            <w:pPr>
              <w:pStyle w:val="a4"/>
              <w:ind w:firstLine="0"/>
              <w:rPr>
                <w:sz w:val="24"/>
              </w:rPr>
            </w:pPr>
            <w:r w:rsidRPr="006C29EB">
              <w:rPr>
                <w:sz w:val="24"/>
              </w:rPr>
              <w:t>Статистика</w:t>
            </w:r>
          </w:p>
        </w:tc>
      </w:tr>
      <w:tr w:rsidR="00426180" w:rsidRPr="00426180" w:rsidTr="00562B33">
        <w:trPr>
          <w:trHeight w:val="285"/>
        </w:trPr>
        <w:tc>
          <w:tcPr>
            <w:tcW w:w="971" w:type="dxa"/>
          </w:tcPr>
          <w:p w:rsidR="00426180" w:rsidRPr="006C29EB" w:rsidRDefault="00426180" w:rsidP="00927AFD">
            <w:pPr>
              <w:pStyle w:val="a4"/>
              <w:ind w:firstLine="0"/>
              <w:jc w:val="center"/>
              <w:rPr>
                <w:sz w:val="24"/>
              </w:rPr>
            </w:pPr>
            <w:r w:rsidRPr="006C29EB">
              <w:rPr>
                <w:sz w:val="24"/>
              </w:rPr>
              <w:t>5</w:t>
            </w:r>
          </w:p>
        </w:tc>
        <w:tc>
          <w:tcPr>
            <w:tcW w:w="8242" w:type="dxa"/>
          </w:tcPr>
          <w:p w:rsidR="00426180" w:rsidRPr="006C29EB" w:rsidRDefault="00426180" w:rsidP="00C20303">
            <w:pPr>
              <w:pStyle w:val="a4"/>
              <w:ind w:firstLine="0"/>
              <w:rPr>
                <w:sz w:val="24"/>
              </w:rPr>
            </w:pPr>
            <w:r w:rsidRPr="006C29EB">
              <w:rPr>
                <w:sz w:val="24"/>
              </w:rPr>
              <w:t>Финансы</w:t>
            </w:r>
          </w:p>
        </w:tc>
      </w:tr>
      <w:tr w:rsidR="00426180" w:rsidRPr="00426180" w:rsidTr="00562B33">
        <w:trPr>
          <w:trHeight w:val="285"/>
        </w:trPr>
        <w:tc>
          <w:tcPr>
            <w:tcW w:w="971" w:type="dxa"/>
          </w:tcPr>
          <w:p w:rsidR="00426180" w:rsidRPr="006C29EB" w:rsidRDefault="00426180" w:rsidP="00927AFD">
            <w:pPr>
              <w:pStyle w:val="a4"/>
              <w:ind w:firstLine="0"/>
              <w:jc w:val="center"/>
              <w:rPr>
                <w:sz w:val="24"/>
              </w:rPr>
            </w:pPr>
            <w:r w:rsidRPr="006C29EB">
              <w:rPr>
                <w:sz w:val="24"/>
              </w:rPr>
              <w:t>6</w:t>
            </w:r>
          </w:p>
        </w:tc>
        <w:tc>
          <w:tcPr>
            <w:tcW w:w="8242" w:type="dxa"/>
          </w:tcPr>
          <w:p w:rsidR="00426180" w:rsidRPr="006C29EB" w:rsidRDefault="00426180" w:rsidP="00C20303">
            <w:pPr>
              <w:pStyle w:val="a4"/>
              <w:ind w:firstLine="0"/>
              <w:rPr>
                <w:sz w:val="24"/>
              </w:rPr>
            </w:pPr>
            <w:r w:rsidRPr="006C29EB">
              <w:rPr>
                <w:sz w:val="24"/>
              </w:rPr>
              <w:t>Право</w:t>
            </w:r>
            <w:r w:rsidR="00744C30" w:rsidRPr="006C29EB">
              <w:rPr>
                <w:sz w:val="24"/>
              </w:rPr>
              <w:t xml:space="preserve">ведение </w:t>
            </w:r>
          </w:p>
        </w:tc>
      </w:tr>
    </w:tbl>
    <w:p w:rsidR="00B366E8" w:rsidRDefault="00B366E8" w:rsidP="00B366E8">
      <w:pPr>
        <w:shd w:val="clear" w:color="auto" w:fill="FFFFFF"/>
        <w:ind w:firstLine="346"/>
        <w:jc w:val="both"/>
        <w:rPr>
          <w:bCs/>
          <w:sz w:val="28"/>
        </w:rPr>
      </w:pPr>
    </w:p>
    <w:p w:rsidR="00DF1644" w:rsidRDefault="00DF1644" w:rsidP="00B366E8">
      <w:pPr>
        <w:shd w:val="clear" w:color="auto" w:fill="FFFFFF"/>
        <w:ind w:firstLine="346"/>
        <w:jc w:val="both"/>
        <w:rPr>
          <w:bCs/>
          <w:sz w:val="28"/>
        </w:rPr>
      </w:pPr>
      <w:r>
        <w:rPr>
          <w:bCs/>
          <w:sz w:val="28"/>
        </w:rPr>
        <w:t>Содержание д</w:t>
      </w:r>
      <w:r w:rsidRPr="00DF1644">
        <w:rPr>
          <w:bCs/>
          <w:sz w:val="28"/>
        </w:rPr>
        <w:t>исциплин</w:t>
      </w:r>
      <w:r>
        <w:rPr>
          <w:bCs/>
          <w:sz w:val="28"/>
        </w:rPr>
        <w:t>ы</w:t>
      </w:r>
      <w:r w:rsidRPr="00DF1644">
        <w:rPr>
          <w:bCs/>
          <w:sz w:val="28"/>
        </w:rPr>
        <w:t xml:space="preserve"> </w:t>
      </w:r>
      <w:r>
        <w:rPr>
          <w:bCs/>
          <w:sz w:val="28"/>
        </w:rPr>
        <w:t>служит основой для изучения следующих дисциплин:</w:t>
      </w:r>
    </w:p>
    <w:p w:rsidR="00DF1644" w:rsidRPr="004C2DB2" w:rsidRDefault="00DF1644" w:rsidP="00B366E8">
      <w:pPr>
        <w:shd w:val="clear" w:color="auto" w:fill="FFFFFF"/>
        <w:ind w:firstLine="607"/>
        <w:jc w:val="both"/>
        <w:rPr>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
        <w:gridCol w:w="8242"/>
      </w:tblGrid>
      <w:tr w:rsidR="00DF1644" w:rsidRPr="00426180" w:rsidTr="00562B33">
        <w:trPr>
          <w:trHeight w:val="285"/>
        </w:trPr>
        <w:tc>
          <w:tcPr>
            <w:tcW w:w="971" w:type="dxa"/>
          </w:tcPr>
          <w:p w:rsidR="00DF1644" w:rsidRPr="006C29EB" w:rsidRDefault="00DF1644" w:rsidP="00927AFD">
            <w:pPr>
              <w:pStyle w:val="a4"/>
              <w:ind w:firstLine="0"/>
              <w:jc w:val="center"/>
              <w:rPr>
                <w:sz w:val="24"/>
              </w:rPr>
            </w:pPr>
            <w:r w:rsidRPr="006C29EB">
              <w:rPr>
                <w:sz w:val="24"/>
              </w:rPr>
              <w:t>№</w:t>
            </w:r>
          </w:p>
        </w:tc>
        <w:tc>
          <w:tcPr>
            <w:tcW w:w="8242" w:type="dxa"/>
          </w:tcPr>
          <w:p w:rsidR="00DF1644" w:rsidRPr="006C29EB" w:rsidRDefault="00DF1644" w:rsidP="00927AFD">
            <w:pPr>
              <w:pStyle w:val="a4"/>
              <w:ind w:firstLine="0"/>
              <w:jc w:val="center"/>
              <w:rPr>
                <w:sz w:val="24"/>
              </w:rPr>
            </w:pPr>
            <w:r w:rsidRPr="006C29EB">
              <w:rPr>
                <w:sz w:val="24"/>
              </w:rPr>
              <w:t>Наименование дисциплины (модуля)</w:t>
            </w:r>
          </w:p>
        </w:tc>
      </w:tr>
      <w:tr w:rsidR="00DF1644" w:rsidRPr="00426180" w:rsidTr="00562B33">
        <w:trPr>
          <w:trHeight w:val="285"/>
        </w:trPr>
        <w:tc>
          <w:tcPr>
            <w:tcW w:w="971" w:type="dxa"/>
          </w:tcPr>
          <w:p w:rsidR="00DF1644" w:rsidRPr="006C29EB" w:rsidRDefault="00DF1644" w:rsidP="00927AFD">
            <w:pPr>
              <w:pStyle w:val="a4"/>
              <w:ind w:firstLine="0"/>
              <w:jc w:val="center"/>
              <w:rPr>
                <w:sz w:val="24"/>
              </w:rPr>
            </w:pPr>
            <w:r w:rsidRPr="006C29EB">
              <w:rPr>
                <w:sz w:val="24"/>
              </w:rPr>
              <w:t>1</w:t>
            </w:r>
          </w:p>
        </w:tc>
        <w:tc>
          <w:tcPr>
            <w:tcW w:w="8242" w:type="dxa"/>
          </w:tcPr>
          <w:p w:rsidR="00DF1644" w:rsidRPr="006C29EB" w:rsidRDefault="00843CF6" w:rsidP="001743EB">
            <w:pPr>
              <w:pStyle w:val="a4"/>
              <w:ind w:firstLine="0"/>
              <w:jc w:val="left"/>
              <w:rPr>
                <w:sz w:val="24"/>
              </w:rPr>
            </w:pPr>
            <w:r w:rsidRPr="006C29EB">
              <w:rPr>
                <w:sz w:val="24"/>
              </w:rPr>
              <w:t>Управление проектами</w:t>
            </w:r>
          </w:p>
        </w:tc>
      </w:tr>
      <w:tr w:rsidR="00426180" w:rsidRPr="00426180" w:rsidTr="00562B33">
        <w:trPr>
          <w:trHeight w:val="285"/>
        </w:trPr>
        <w:tc>
          <w:tcPr>
            <w:tcW w:w="971" w:type="dxa"/>
          </w:tcPr>
          <w:p w:rsidR="00426180" w:rsidRPr="006C29EB" w:rsidRDefault="00426180" w:rsidP="00927AFD">
            <w:pPr>
              <w:pStyle w:val="a4"/>
              <w:ind w:firstLine="0"/>
              <w:jc w:val="center"/>
              <w:rPr>
                <w:sz w:val="24"/>
              </w:rPr>
            </w:pPr>
            <w:r w:rsidRPr="006C29EB">
              <w:rPr>
                <w:sz w:val="24"/>
              </w:rPr>
              <w:t>2</w:t>
            </w:r>
          </w:p>
        </w:tc>
        <w:tc>
          <w:tcPr>
            <w:tcW w:w="8242" w:type="dxa"/>
          </w:tcPr>
          <w:p w:rsidR="00426180" w:rsidRPr="006C29EB" w:rsidRDefault="00843CF6" w:rsidP="00571485">
            <w:pPr>
              <w:pStyle w:val="a4"/>
              <w:ind w:firstLine="0"/>
              <w:rPr>
                <w:sz w:val="24"/>
              </w:rPr>
            </w:pPr>
            <w:r w:rsidRPr="006C29EB">
              <w:rPr>
                <w:sz w:val="24"/>
              </w:rPr>
              <w:t xml:space="preserve">Управление </w:t>
            </w:r>
            <w:r w:rsidR="00571485" w:rsidRPr="006C29EB">
              <w:rPr>
                <w:sz w:val="24"/>
              </w:rPr>
              <w:t>стоимостью кампании</w:t>
            </w:r>
            <w:r w:rsidR="00426180" w:rsidRPr="006C29EB">
              <w:rPr>
                <w:sz w:val="24"/>
              </w:rPr>
              <w:t xml:space="preserve"> </w:t>
            </w:r>
          </w:p>
        </w:tc>
      </w:tr>
    </w:tbl>
    <w:p w:rsidR="009A1803" w:rsidRDefault="009A1803" w:rsidP="00B366E8">
      <w:pPr>
        <w:pStyle w:val="a6"/>
        <w:shd w:val="clear" w:color="auto" w:fill="FFFFFF"/>
        <w:ind w:left="0"/>
        <w:rPr>
          <w:bCs/>
          <w:color w:val="000000"/>
          <w:spacing w:val="-5"/>
          <w:sz w:val="28"/>
          <w:szCs w:val="28"/>
        </w:rPr>
      </w:pPr>
    </w:p>
    <w:p w:rsidR="00EA1314" w:rsidRDefault="00EA1314" w:rsidP="00B366E8">
      <w:pPr>
        <w:pStyle w:val="a6"/>
        <w:shd w:val="clear" w:color="auto" w:fill="FFFFFF"/>
        <w:ind w:left="0"/>
        <w:rPr>
          <w:bCs/>
          <w:color w:val="000000"/>
          <w:spacing w:val="-5"/>
          <w:sz w:val="28"/>
          <w:szCs w:val="28"/>
        </w:rPr>
      </w:pPr>
    </w:p>
    <w:p w:rsidR="00C27330" w:rsidRDefault="00C27330" w:rsidP="00B366E8">
      <w:pPr>
        <w:pStyle w:val="a6"/>
        <w:shd w:val="clear" w:color="auto" w:fill="FFFFFF"/>
        <w:ind w:left="0"/>
        <w:rPr>
          <w:bCs/>
          <w:color w:val="000000"/>
          <w:spacing w:val="-5"/>
          <w:sz w:val="28"/>
          <w:szCs w:val="28"/>
        </w:rPr>
      </w:pPr>
    </w:p>
    <w:p w:rsidR="00C27330" w:rsidRDefault="00C27330" w:rsidP="00B366E8">
      <w:pPr>
        <w:pStyle w:val="a6"/>
        <w:shd w:val="clear" w:color="auto" w:fill="FFFFFF"/>
        <w:ind w:left="0"/>
        <w:rPr>
          <w:bCs/>
          <w:color w:val="000000"/>
          <w:spacing w:val="-5"/>
          <w:sz w:val="28"/>
          <w:szCs w:val="28"/>
        </w:rPr>
      </w:pPr>
    </w:p>
    <w:p w:rsidR="00DF1644" w:rsidRDefault="00E339F6" w:rsidP="00B366E8">
      <w:pPr>
        <w:pStyle w:val="a6"/>
        <w:shd w:val="clear" w:color="auto" w:fill="FFFFFF"/>
        <w:ind w:left="0"/>
        <w:jc w:val="center"/>
        <w:rPr>
          <w:b/>
          <w:bCs/>
          <w:color w:val="000000"/>
          <w:spacing w:val="-5"/>
          <w:sz w:val="28"/>
          <w:szCs w:val="28"/>
        </w:rPr>
      </w:pPr>
      <w:r>
        <w:rPr>
          <w:b/>
          <w:bCs/>
          <w:color w:val="000000"/>
          <w:spacing w:val="-5"/>
          <w:sz w:val="28"/>
          <w:szCs w:val="28"/>
        </w:rPr>
        <w:t>3.</w:t>
      </w:r>
      <w:r w:rsidR="00C52A32">
        <w:rPr>
          <w:b/>
          <w:bCs/>
          <w:color w:val="000000"/>
          <w:spacing w:val="-5"/>
          <w:sz w:val="28"/>
          <w:szCs w:val="28"/>
        </w:rPr>
        <w:t> </w:t>
      </w:r>
      <w:r w:rsidR="00DF1644">
        <w:rPr>
          <w:b/>
          <w:bCs/>
          <w:color w:val="000000"/>
          <w:spacing w:val="-5"/>
          <w:sz w:val="28"/>
          <w:szCs w:val="28"/>
        </w:rPr>
        <w:t>ОБЪЕМ ДИСЦИПЛИНЫ</w:t>
      </w:r>
    </w:p>
    <w:p w:rsidR="008642EF" w:rsidRDefault="008642EF" w:rsidP="00B366E8">
      <w:pPr>
        <w:ind w:firstLine="567"/>
        <w:rPr>
          <w:spacing w:val="-4"/>
          <w:sz w:val="28"/>
          <w:szCs w:val="28"/>
        </w:rPr>
      </w:pPr>
      <w:r w:rsidRPr="008642EF">
        <w:rPr>
          <w:spacing w:val="-4"/>
          <w:sz w:val="28"/>
          <w:szCs w:val="28"/>
        </w:rPr>
        <w:t>Общая трудоемкость дисци</w:t>
      </w:r>
      <w:r>
        <w:rPr>
          <w:spacing w:val="-4"/>
          <w:sz w:val="28"/>
          <w:szCs w:val="28"/>
        </w:rPr>
        <w:t xml:space="preserve">плины составляет </w:t>
      </w:r>
      <w:r w:rsidR="00426180">
        <w:rPr>
          <w:spacing w:val="-4"/>
          <w:sz w:val="28"/>
          <w:szCs w:val="28"/>
        </w:rPr>
        <w:t>3</w:t>
      </w:r>
      <w:r>
        <w:rPr>
          <w:spacing w:val="-4"/>
          <w:sz w:val="28"/>
          <w:szCs w:val="28"/>
        </w:rPr>
        <w:t xml:space="preserve"> </w:t>
      </w:r>
      <w:proofErr w:type="spellStart"/>
      <w:r>
        <w:rPr>
          <w:spacing w:val="-4"/>
          <w:sz w:val="28"/>
          <w:szCs w:val="28"/>
        </w:rPr>
        <w:t>зач</w:t>
      </w:r>
      <w:proofErr w:type="spellEnd"/>
      <w:r>
        <w:rPr>
          <w:spacing w:val="-4"/>
          <w:sz w:val="28"/>
          <w:szCs w:val="28"/>
        </w:rPr>
        <w:t>. единиц</w:t>
      </w:r>
      <w:r w:rsidR="00B366E8">
        <w:rPr>
          <w:spacing w:val="-4"/>
          <w:sz w:val="28"/>
          <w:szCs w:val="28"/>
        </w:rPr>
        <w:t>ы</w:t>
      </w:r>
      <w:r>
        <w:rPr>
          <w:spacing w:val="-4"/>
          <w:sz w:val="28"/>
          <w:szCs w:val="28"/>
        </w:rPr>
        <w:t xml:space="preserve">, </w:t>
      </w:r>
      <w:r w:rsidR="00426180">
        <w:rPr>
          <w:spacing w:val="-4"/>
          <w:sz w:val="28"/>
          <w:szCs w:val="28"/>
        </w:rPr>
        <w:t>108</w:t>
      </w:r>
      <w:r w:rsidR="00313FE3">
        <w:rPr>
          <w:spacing w:val="-4"/>
          <w:sz w:val="28"/>
          <w:szCs w:val="28"/>
        </w:rPr>
        <w:t xml:space="preserve"> </w:t>
      </w:r>
      <w:r w:rsidRPr="008642EF">
        <w:rPr>
          <w:spacing w:val="-4"/>
          <w:sz w:val="28"/>
          <w:szCs w:val="28"/>
        </w:rPr>
        <w:t>час</w:t>
      </w:r>
      <w:r w:rsidR="00426180">
        <w:rPr>
          <w:spacing w:val="-4"/>
          <w:sz w:val="28"/>
          <w:szCs w:val="28"/>
        </w:rPr>
        <w:t>ов</w:t>
      </w:r>
      <w:r w:rsidRPr="008642EF">
        <w:rPr>
          <w:spacing w:val="-4"/>
          <w:sz w:val="28"/>
          <w:szCs w:val="28"/>
        </w:rPr>
        <w:t>.</w:t>
      </w:r>
    </w:p>
    <w:p w:rsidR="003B2DE7" w:rsidRPr="00883E9E" w:rsidRDefault="003B2DE7" w:rsidP="00B366E8">
      <w:pPr>
        <w:ind w:firstLine="567"/>
        <w:rPr>
          <w:spacing w:val="-4"/>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4"/>
        <w:gridCol w:w="1273"/>
        <w:gridCol w:w="1303"/>
        <w:gridCol w:w="1276"/>
      </w:tblGrid>
      <w:tr w:rsidR="00883E9E" w:rsidRPr="002F3244" w:rsidTr="007551BE">
        <w:trPr>
          <w:cantSplit/>
          <w:trHeight w:val="584"/>
        </w:trPr>
        <w:tc>
          <w:tcPr>
            <w:tcW w:w="5754" w:type="dxa"/>
          </w:tcPr>
          <w:p w:rsidR="00883E9E" w:rsidRPr="002F3244" w:rsidRDefault="00883E9E" w:rsidP="0066306C">
            <w:pPr>
              <w:jc w:val="center"/>
              <w:rPr>
                <w:sz w:val="24"/>
                <w:szCs w:val="24"/>
              </w:rPr>
            </w:pPr>
            <w:r w:rsidRPr="002F3244">
              <w:rPr>
                <w:sz w:val="24"/>
                <w:szCs w:val="24"/>
              </w:rPr>
              <w:t>Вид учебной работы</w:t>
            </w:r>
          </w:p>
        </w:tc>
        <w:tc>
          <w:tcPr>
            <w:tcW w:w="1273" w:type="dxa"/>
          </w:tcPr>
          <w:p w:rsidR="00883E9E" w:rsidRPr="002F3244" w:rsidRDefault="00883E9E" w:rsidP="0066306C">
            <w:pPr>
              <w:jc w:val="center"/>
              <w:rPr>
                <w:sz w:val="24"/>
                <w:szCs w:val="24"/>
              </w:rPr>
            </w:pPr>
            <w:r w:rsidRPr="002F3244">
              <w:rPr>
                <w:sz w:val="24"/>
                <w:szCs w:val="24"/>
              </w:rPr>
              <w:t>Всего</w:t>
            </w:r>
          </w:p>
          <w:p w:rsidR="00883E9E" w:rsidRPr="002F3244" w:rsidRDefault="00883E9E" w:rsidP="0066306C">
            <w:pPr>
              <w:jc w:val="center"/>
              <w:rPr>
                <w:sz w:val="24"/>
                <w:szCs w:val="24"/>
              </w:rPr>
            </w:pPr>
            <w:r w:rsidRPr="002F3244">
              <w:rPr>
                <w:sz w:val="24"/>
                <w:szCs w:val="24"/>
              </w:rPr>
              <w:t>часов</w:t>
            </w:r>
          </w:p>
        </w:tc>
        <w:tc>
          <w:tcPr>
            <w:tcW w:w="1303" w:type="dxa"/>
          </w:tcPr>
          <w:p w:rsidR="00883E9E" w:rsidRDefault="00883E9E" w:rsidP="00493884">
            <w:pPr>
              <w:jc w:val="center"/>
              <w:rPr>
                <w:sz w:val="24"/>
                <w:szCs w:val="24"/>
              </w:rPr>
            </w:pPr>
            <w:r>
              <w:rPr>
                <w:sz w:val="24"/>
                <w:szCs w:val="24"/>
              </w:rPr>
              <w:t>Семестр</w:t>
            </w:r>
          </w:p>
          <w:p w:rsidR="00883E9E" w:rsidRPr="002F3244" w:rsidRDefault="00883E9E" w:rsidP="00883E9E">
            <w:pPr>
              <w:jc w:val="center"/>
              <w:rPr>
                <w:sz w:val="24"/>
                <w:szCs w:val="24"/>
              </w:rPr>
            </w:pPr>
            <w:r>
              <w:rPr>
                <w:sz w:val="24"/>
                <w:szCs w:val="24"/>
              </w:rPr>
              <w:t>№ 9</w:t>
            </w:r>
          </w:p>
        </w:tc>
        <w:tc>
          <w:tcPr>
            <w:tcW w:w="1276" w:type="dxa"/>
          </w:tcPr>
          <w:p w:rsidR="00883E9E" w:rsidRDefault="00883E9E" w:rsidP="00493884">
            <w:pPr>
              <w:jc w:val="center"/>
              <w:rPr>
                <w:sz w:val="24"/>
                <w:szCs w:val="24"/>
              </w:rPr>
            </w:pPr>
            <w:r>
              <w:rPr>
                <w:sz w:val="24"/>
                <w:szCs w:val="24"/>
              </w:rPr>
              <w:t>Семестр</w:t>
            </w:r>
          </w:p>
          <w:p w:rsidR="00883E9E" w:rsidRPr="002F3244" w:rsidRDefault="00883E9E" w:rsidP="00493884">
            <w:pPr>
              <w:jc w:val="center"/>
              <w:rPr>
                <w:sz w:val="24"/>
                <w:szCs w:val="24"/>
              </w:rPr>
            </w:pPr>
            <w:r>
              <w:rPr>
                <w:sz w:val="24"/>
                <w:szCs w:val="24"/>
              </w:rPr>
              <w:t>№ 10</w:t>
            </w:r>
          </w:p>
        </w:tc>
      </w:tr>
      <w:tr w:rsidR="00883E9E" w:rsidRPr="002F3244" w:rsidTr="007551BE">
        <w:tc>
          <w:tcPr>
            <w:tcW w:w="5754" w:type="dxa"/>
          </w:tcPr>
          <w:p w:rsidR="00883E9E" w:rsidRPr="002F3244" w:rsidRDefault="00883E9E" w:rsidP="0066306C">
            <w:pPr>
              <w:jc w:val="center"/>
              <w:rPr>
                <w:sz w:val="24"/>
                <w:szCs w:val="24"/>
              </w:rPr>
            </w:pPr>
            <w:r w:rsidRPr="002F3244">
              <w:rPr>
                <w:sz w:val="24"/>
                <w:szCs w:val="24"/>
              </w:rPr>
              <w:t>Общая трудоемкость дисциплины, час</w:t>
            </w:r>
          </w:p>
        </w:tc>
        <w:tc>
          <w:tcPr>
            <w:tcW w:w="1273" w:type="dxa"/>
          </w:tcPr>
          <w:p w:rsidR="00883E9E" w:rsidRPr="002F3244" w:rsidRDefault="00883E9E" w:rsidP="0066306C">
            <w:pPr>
              <w:jc w:val="center"/>
              <w:rPr>
                <w:sz w:val="24"/>
                <w:szCs w:val="24"/>
              </w:rPr>
            </w:pPr>
            <w:r>
              <w:rPr>
                <w:sz w:val="24"/>
                <w:szCs w:val="24"/>
              </w:rPr>
              <w:t>108</w:t>
            </w:r>
          </w:p>
        </w:tc>
        <w:tc>
          <w:tcPr>
            <w:tcW w:w="1303" w:type="dxa"/>
          </w:tcPr>
          <w:p w:rsidR="00883E9E" w:rsidRDefault="007551BE" w:rsidP="004058EC">
            <w:pPr>
              <w:jc w:val="center"/>
              <w:rPr>
                <w:sz w:val="24"/>
                <w:szCs w:val="24"/>
              </w:rPr>
            </w:pPr>
            <w:r>
              <w:rPr>
                <w:sz w:val="24"/>
                <w:szCs w:val="24"/>
              </w:rPr>
              <w:t>6</w:t>
            </w:r>
          </w:p>
        </w:tc>
        <w:tc>
          <w:tcPr>
            <w:tcW w:w="1276" w:type="dxa"/>
          </w:tcPr>
          <w:p w:rsidR="00883E9E" w:rsidRPr="002F3244" w:rsidRDefault="00883E9E" w:rsidP="00493884">
            <w:pPr>
              <w:jc w:val="center"/>
              <w:rPr>
                <w:sz w:val="24"/>
                <w:szCs w:val="24"/>
              </w:rPr>
            </w:pPr>
            <w:r>
              <w:rPr>
                <w:sz w:val="24"/>
                <w:szCs w:val="24"/>
              </w:rPr>
              <w:t>10</w:t>
            </w:r>
            <w:r w:rsidR="007551BE">
              <w:rPr>
                <w:sz w:val="24"/>
                <w:szCs w:val="24"/>
              </w:rPr>
              <w:t>2</w:t>
            </w:r>
          </w:p>
        </w:tc>
      </w:tr>
      <w:tr w:rsidR="00883E9E" w:rsidRPr="002F3244" w:rsidTr="007551BE">
        <w:tc>
          <w:tcPr>
            <w:tcW w:w="5754" w:type="dxa"/>
          </w:tcPr>
          <w:p w:rsidR="00883E9E" w:rsidRPr="002F3244" w:rsidRDefault="00883E9E" w:rsidP="0066306C">
            <w:pPr>
              <w:jc w:val="center"/>
              <w:rPr>
                <w:b/>
                <w:sz w:val="24"/>
                <w:szCs w:val="24"/>
              </w:rPr>
            </w:pPr>
            <w:r>
              <w:rPr>
                <w:b/>
                <w:sz w:val="24"/>
                <w:szCs w:val="24"/>
              </w:rPr>
              <w:t>Контактная работа (а</w:t>
            </w:r>
            <w:r w:rsidRPr="002F3244">
              <w:rPr>
                <w:b/>
                <w:sz w:val="24"/>
                <w:szCs w:val="24"/>
              </w:rPr>
              <w:t>удиторные занятия</w:t>
            </w:r>
            <w:r>
              <w:rPr>
                <w:b/>
                <w:sz w:val="24"/>
                <w:szCs w:val="24"/>
              </w:rPr>
              <w:t>)</w:t>
            </w:r>
            <w:r w:rsidRPr="002F3244">
              <w:rPr>
                <w:b/>
                <w:sz w:val="24"/>
                <w:szCs w:val="24"/>
              </w:rPr>
              <w:t xml:space="preserve">, в </w:t>
            </w:r>
            <w:proofErr w:type="spellStart"/>
            <w:r w:rsidRPr="002F3244">
              <w:rPr>
                <w:b/>
                <w:sz w:val="24"/>
                <w:szCs w:val="24"/>
              </w:rPr>
              <w:t>т.ч</w:t>
            </w:r>
            <w:proofErr w:type="spellEnd"/>
            <w:r w:rsidRPr="002F3244">
              <w:rPr>
                <w:b/>
                <w:sz w:val="24"/>
                <w:szCs w:val="24"/>
              </w:rPr>
              <w:t>.:</w:t>
            </w:r>
          </w:p>
        </w:tc>
        <w:tc>
          <w:tcPr>
            <w:tcW w:w="1273" w:type="dxa"/>
          </w:tcPr>
          <w:p w:rsidR="00883E9E" w:rsidRPr="002F3244" w:rsidRDefault="00883E9E" w:rsidP="0066306C">
            <w:pPr>
              <w:jc w:val="center"/>
              <w:rPr>
                <w:sz w:val="24"/>
                <w:szCs w:val="24"/>
              </w:rPr>
            </w:pPr>
            <w:r>
              <w:rPr>
                <w:sz w:val="24"/>
                <w:szCs w:val="24"/>
              </w:rPr>
              <w:t>22</w:t>
            </w:r>
          </w:p>
        </w:tc>
        <w:tc>
          <w:tcPr>
            <w:tcW w:w="1303" w:type="dxa"/>
          </w:tcPr>
          <w:p w:rsidR="00883E9E" w:rsidRDefault="00883E9E" w:rsidP="004058EC">
            <w:pPr>
              <w:jc w:val="center"/>
              <w:rPr>
                <w:sz w:val="24"/>
                <w:szCs w:val="24"/>
              </w:rPr>
            </w:pPr>
            <w:r>
              <w:rPr>
                <w:sz w:val="24"/>
                <w:szCs w:val="24"/>
              </w:rPr>
              <w:t>2</w:t>
            </w:r>
          </w:p>
        </w:tc>
        <w:tc>
          <w:tcPr>
            <w:tcW w:w="1276" w:type="dxa"/>
          </w:tcPr>
          <w:p w:rsidR="00883E9E" w:rsidRPr="002F3244" w:rsidRDefault="00883E9E" w:rsidP="00883E9E">
            <w:pPr>
              <w:jc w:val="center"/>
              <w:rPr>
                <w:sz w:val="24"/>
                <w:szCs w:val="24"/>
              </w:rPr>
            </w:pPr>
            <w:r>
              <w:rPr>
                <w:sz w:val="24"/>
                <w:szCs w:val="24"/>
              </w:rPr>
              <w:t>20</w:t>
            </w:r>
          </w:p>
        </w:tc>
      </w:tr>
      <w:tr w:rsidR="00883E9E" w:rsidRPr="002F3244" w:rsidTr="007551BE">
        <w:tc>
          <w:tcPr>
            <w:tcW w:w="5754" w:type="dxa"/>
          </w:tcPr>
          <w:p w:rsidR="00883E9E" w:rsidRPr="002F3244" w:rsidRDefault="004C2DB2" w:rsidP="0066306C">
            <w:pPr>
              <w:jc w:val="center"/>
              <w:rPr>
                <w:sz w:val="24"/>
                <w:szCs w:val="24"/>
              </w:rPr>
            </w:pPr>
            <w:r>
              <w:rPr>
                <w:sz w:val="24"/>
                <w:szCs w:val="24"/>
              </w:rPr>
              <w:t>л</w:t>
            </w:r>
            <w:r w:rsidR="00883E9E" w:rsidRPr="002F3244">
              <w:rPr>
                <w:sz w:val="24"/>
                <w:szCs w:val="24"/>
              </w:rPr>
              <w:t>екции</w:t>
            </w:r>
          </w:p>
        </w:tc>
        <w:tc>
          <w:tcPr>
            <w:tcW w:w="1273" w:type="dxa"/>
          </w:tcPr>
          <w:p w:rsidR="00883E9E" w:rsidRPr="002F3244" w:rsidRDefault="00883E9E" w:rsidP="0066306C">
            <w:pPr>
              <w:jc w:val="center"/>
              <w:rPr>
                <w:sz w:val="24"/>
                <w:szCs w:val="24"/>
              </w:rPr>
            </w:pPr>
            <w:r>
              <w:rPr>
                <w:sz w:val="24"/>
                <w:szCs w:val="24"/>
              </w:rPr>
              <w:t>10</w:t>
            </w:r>
          </w:p>
        </w:tc>
        <w:tc>
          <w:tcPr>
            <w:tcW w:w="1303" w:type="dxa"/>
          </w:tcPr>
          <w:p w:rsidR="00883E9E" w:rsidRDefault="00883E9E" w:rsidP="004058EC">
            <w:pPr>
              <w:jc w:val="center"/>
              <w:rPr>
                <w:sz w:val="24"/>
                <w:szCs w:val="24"/>
              </w:rPr>
            </w:pPr>
            <w:r>
              <w:rPr>
                <w:sz w:val="24"/>
                <w:szCs w:val="24"/>
              </w:rPr>
              <w:t>2</w:t>
            </w:r>
          </w:p>
        </w:tc>
        <w:tc>
          <w:tcPr>
            <w:tcW w:w="1276" w:type="dxa"/>
          </w:tcPr>
          <w:p w:rsidR="00883E9E" w:rsidRPr="002F3244" w:rsidRDefault="00883E9E" w:rsidP="00493884">
            <w:pPr>
              <w:jc w:val="center"/>
              <w:rPr>
                <w:sz w:val="24"/>
                <w:szCs w:val="24"/>
              </w:rPr>
            </w:pPr>
            <w:r>
              <w:rPr>
                <w:sz w:val="24"/>
                <w:szCs w:val="24"/>
              </w:rPr>
              <w:t>8</w:t>
            </w:r>
          </w:p>
        </w:tc>
      </w:tr>
      <w:tr w:rsidR="00883E9E" w:rsidRPr="002F3244" w:rsidTr="007551BE">
        <w:tc>
          <w:tcPr>
            <w:tcW w:w="5754" w:type="dxa"/>
          </w:tcPr>
          <w:p w:rsidR="00883E9E" w:rsidRPr="002F3244" w:rsidRDefault="004C2DB2" w:rsidP="0066306C">
            <w:pPr>
              <w:jc w:val="center"/>
              <w:rPr>
                <w:sz w:val="24"/>
                <w:szCs w:val="24"/>
              </w:rPr>
            </w:pPr>
            <w:r>
              <w:rPr>
                <w:sz w:val="24"/>
                <w:szCs w:val="24"/>
              </w:rPr>
              <w:t>л</w:t>
            </w:r>
            <w:r w:rsidR="00883E9E" w:rsidRPr="002F3244">
              <w:rPr>
                <w:sz w:val="24"/>
                <w:szCs w:val="24"/>
              </w:rPr>
              <w:t>абораторные</w:t>
            </w:r>
          </w:p>
        </w:tc>
        <w:tc>
          <w:tcPr>
            <w:tcW w:w="1273" w:type="dxa"/>
          </w:tcPr>
          <w:p w:rsidR="00883E9E" w:rsidRPr="002F3244" w:rsidRDefault="00883E9E" w:rsidP="0066306C">
            <w:pPr>
              <w:jc w:val="center"/>
              <w:rPr>
                <w:sz w:val="24"/>
                <w:szCs w:val="24"/>
              </w:rPr>
            </w:pPr>
            <w:r>
              <w:rPr>
                <w:sz w:val="24"/>
                <w:szCs w:val="24"/>
              </w:rPr>
              <w:t>–</w:t>
            </w:r>
          </w:p>
        </w:tc>
        <w:tc>
          <w:tcPr>
            <w:tcW w:w="1303" w:type="dxa"/>
          </w:tcPr>
          <w:p w:rsidR="00883E9E" w:rsidRDefault="00883E9E" w:rsidP="00883E9E">
            <w:pPr>
              <w:jc w:val="center"/>
            </w:pPr>
            <w:r w:rsidRPr="00694C5D">
              <w:rPr>
                <w:sz w:val="24"/>
                <w:szCs w:val="24"/>
              </w:rPr>
              <w:t>–</w:t>
            </w:r>
          </w:p>
        </w:tc>
        <w:tc>
          <w:tcPr>
            <w:tcW w:w="1276" w:type="dxa"/>
          </w:tcPr>
          <w:p w:rsidR="00883E9E" w:rsidRPr="002F3244" w:rsidRDefault="00883E9E" w:rsidP="00493884">
            <w:pPr>
              <w:jc w:val="center"/>
              <w:rPr>
                <w:sz w:val="24"/>
                <w:szCs w:val="24"/>
              </w:rPr>
            </w:pPr>
            <w:r>
              <w:rPr>
                <w:sz w:val="24"/>
                <w:szCs w:val="24"/>
              </w:rPr>
              <w:t>–</w:t>
            </w:r>
          </w:p>
        </w:tc>
      </w:tr>
      <w:tr w:rsidR="00883E9E" w:rsidRPr="002F3244" w:rsidTr="007551BE">
        <w:tc>
          <w:tcPr>
            <w:tcW w:w="5754" w:type="dxa"/>
          </w:tcPr>
          <w:p w:rsidR="00883E9E" w:rsidRPr="002F3244" w:rsidRDefault="004C2DB2" w:rsidP="0066306C">
            <w:pPr>
              <w:jc w:val="center"/>
              <w:rPr>
                <w:sz w:val="24"/>
                <w:szCs w:val="24"/>
              </w:rPr>
            </w:pPr>
            <w:r>
              <w:rPr>
                <w:sz w:val="24"/>
                <w:szCs w:val="24"/>
              </w:rPr>
              <w:t>п</w:t>
            </w:r>
            <w:r w:rsidR="00883E9E" w:rsidRPr="002F3244">
              <w:rPr>
                <w:sz w:val="24"/>
                <w:szCs w:val="24"/>
              </w:rPr>
              <w:t>рактические</w:t>
            </w:r>
          </w:p>
        </w:tc>
        <w:tc>
          <w:tcPr>
            <w:tcW w:w="1273" w:type="dxa"/>
          </w:tcPr>
          <w:p w:rsidR="00883E9E" w:rsidRPr="002F3244" w:rsidRDefault="00883E9E" w:rsidP="008004E1">
            <w:pPr>
              <w:jc w:val="center"/>
              <w:rPr>
                <w:sz w:val="24"/>
                <w:szCs w:val="24"/>
              </w:rPr>
            </w:pPr>
            <w:r>
              <w:rPr>
                <w:sz w:val="24"/>
                <w:szCs w:val="24"/>
              </w:rPr>
              <w:t>12</w:t>
            </w:r>
          </w:p>
        </w:tc>
        <w:tc>
          <w:tcPr>
            <w:tcW w:w="1303" w:type="dxa"/>
          </w:tcPr>
          <w:p w:rsidR="00883E9E" w:rsidRDefault="00883E9E" w:rsidP="00883E9E">
            <w:pPr>
              <w:jc w:val="center"/>
            </w:pPr>
            <w:r w:rsidRPr="00694C5D">
              <w:rPr>
                <w:sz w:val="24"/>
                <w:szCs w:val="24"/>
              </w:rPr>
              <w:t>–</w:t>
            </w:r>
          </w:p>
        </w:tc>
        <w:tc>
          <w:tcPr>
            <w:tcW w:w="1276" w:type="dxa"/>
          </w:tcPr>
          <w:p w:rsidR="00883E9E" w:rsidRPr="002F3244" w:rsidRDefault="00883E9E" w:rsidP="00493884">
            <w:pPr>
              <w:jc w:val="center"/>
              <w:rPr>
                <w:sz w:val="24"/>
                <w:szCs w:val="24"/>
              </w:rPr>
            </w:pPr>
            <w:r>
              <w:rPr>
                <w:sz w:val="24"/>
                <w:szCs w:val="24"/>
              </w:rPr>
              <w:t>12</w:t>
            </w:r>
          </w:p>
        </w:tc>
      </w:tr>
      <w:tr w:rsidR="00883E9E" w:rsidRPr="002F3244" w:rsidTr="007551BE">
        <w:tc>
          <w:tcPr>
            <w:tcW w:w="5754" w:type="dxa"/>
          </w:tcPr>
          <w:p w:rsidR="00883E9E" w:rsidRPr="002F3244" w:rsidRDefault="00883E9E" w:rsidP="0066306C">
            <w:pPr>
              <w:jc w:val="center"/>
              <w:rPr>
                <w:b/>
                <w:sz w:val="24"/>
                <w:szCs w:val="24"/>
              </w:rPr>
            </w:pPr>
            <w:r w:rsidRPr="002F3244">
              <w:rPr>
                <w:b/>
                <w:sz w:val="24"/>
                <w:szCs w:val="24"/>
              </w:rPr>
              <w:t>Самостоятельная работа студентов</w:t>
            </w:r>
            <w:r>
              <w:rPr>
                <w:b/>
                <w:sz w:val="24"/>
                <w:szCs w:val="24"/>
              </w:rPr>
              <w:t>, в том числе:</w:t>
            </w:r>
          </w:p>
        </w:tc>
        <w:tc>
          <w:tcPr>
            <w:tcW w:w="1273" w:type="dxa"/>
          </w:tcPr>
          <w:p w:rsidR="00883E9E" w:rsidRPr="002F3244" w:rsidRDefault="00883E9E" w:rsidP="0066306C">
            <w:pPr>
              <w:jc w:val="center"/>
              <w:rPr>
                <w:sz w:val="24"/>
                <w:szCs w:val="24"/>
              </w:rPr>
            </w:pPr>
            <w:r>
              <w:rPr>
                <w:sz w:val="24"/>
                <w:szCs w:val="24"/>
              </w:rPr>
              <w:t>86</w:t>
            </w:r>
          </w:p>
        </w:tc>
        <w:tc>
          <w:tcPr>
            <w:tcW w:w="1303" w:type="dxa"/>
          </w:tcPr>
          <w:p w:rsidR="00883E9E" w:rsidRDefault="00883E9E" w:rsidP="004058EC">
            <w:pPr>
              <w:jc w:val="center"/>
              <w:rPr>
                <w:sz w:val="24"/>
                <w:szCs w:val="24"/>
              </w:rPr>
            </w:pPr>
            <w:r>
              <w:rPr>
                <w:sz w:val="24"/>
                <w:szCs w:val="24"/>
              </w:rPr>
              <w:t>4</w:t>
            </w:r>
          </w:p>
        </w:tc>
        <w:tc>
          <w:tcPr>
            <w:tcW w:w="1276" w:type="dxa"/>
          </w:tcPr>
          <w:p w:rsidR="00883E9E" w:rsidRPr="002F3244" w:rsidRDefault="00883E9E" w:rsidP="00493884">
            <w:pPr>
              <w:jc w:val="center"/>
              <w:rPr>
                <w:sz w:val="24"/>
                <w:szCs w:val="24"/>
              </w:rPr>
            </w:pPr>
            <w:r>
              <w:rPr>
                <w:sz w:val="24"/>
                <w:szCs w:val="24"/>
              </w:rPr>
              <w:t>82</w:t>
            </w:r>
          </w:p>
        </w:tc>
      </w:tr>
      <w:tr w:rsidR="00883E9E" w:rsidRPr="002F3244" w:rsidTr="007551BE">
        <w:trPr>
          <w:trHeight w:val="70"/>
        </w:trPr>
        <w:tc>
          <w:tcPr>
            <w:tcW w:w="5754" w:type="dxa"/>
          </w:tcPr>
          <w:p w:rsidR="00883E9E" w:rsidRPr="002F3244" w:rsidRDefault="00883E9E" w:rsidP="0066306C">
            <w:pPr>
              <w:jc w:val="center"/>
              <w:rPr>
                <w:sz w:val="24"/>
                <w:szCs w:val="24"/>
              </w:rPr>
            </w:pPr>
            <w:r w:rsidRPr="002F3244">
              <w:rPr>
                <w:sz w:val="24"/>
                <w:szCs w:val="24"/>
              </w:rPr>
              <w:t>Курсовой проект</w:t>
            </w:r>
            <w:r>
              <w:rPr>
                <w:sz w:val="24"/>
                <w:szCs w:val="24"/>
              </w:rPr>
              <w:t xml:space="preserve"> </w:t>
            </w:r>
          </w:p>
        </w:tc>
        <w:tc>
          <w:tcPr>
            <w:tcW w:w="1273" w:type="dxa"/>
          </w:tcPr>
          <w:p w:rsidR="00883E9E" w:rsidRPr="002F3244" w:rsidRDefault="00883E9E" w:rsidP="0066306C">
            <w:pPr>
              <w:jc w:val="center"/>
              <w:rPr>
                <w:sz w:val="24"/>
                <w:szCs w:val="24"/>
              </w:rPr>
            </w:pPr>
            <w:r>
              <w:rPr>
                <w:sz w:val="24"/>
                <w:szCs w:val="24"/>
              </w:rPr>
              <w:t>–</w:t>
            </w:r>
          </w:p>
        </w:tc>
        <w:tc>
          <w:tcPr>
            <w:tcW w:w="1303" w:type="dxa"/>
          </w:tcPr>
          <w:p w:rsidR="00883E9E" w:rsidRDefault="00883E9E" w:rsidP="00883E9E">
            <w:pPr>
              <w:jc w:val="center"/>
            </w:pPr>
            <w:r w:rsidRPr="00AE159F">
              <w:rPr>
                <w:sz w:val="24"/>
                <w:szCs w:val="24"/>
              </w:rPr>
              <w:t>–</w:t>
            </w:r>
          </w:p>
        </w:tc>
        <w:tc>
          <w:tcPr>
            <w:tcW w:w="1276" w:type="dxa"/>
          </w:tcPr>
          <w:p w:rsidR="00883E9E" w:rsidRPr="002F3244" w:rsidRDefault="00883E9E" w:rsidP="00493884">
            <w:pPr>
              <w:jc w:val="center"/>
              <w:rPr>
                <w:sz w:val="24"/>
                <w:szCs w:val="24"/>
              </w:rPr>
            </w:pPr>
            <w:r>
              <w:rPr>
                <w:sz w:val="24"/>
                <w:szCs w:val="24"/>
              </w:rPr>
              <w:t>–</w:t>
            </w:r>
          </w:p>
        </w:tc>
      </w:tr>
      <w:tr w:rsidR="00883E9E" w:rsidRPr="002F3244" w:rsidTr="007551BE">
        <w:tc>
          <w:tcPr>
            <w:tcW w:w="5754" w:type="dxa"/>
          </w:tcPr>
          <w:p w:rsidR="00883E9E" w:rsidRPr="002F3244" w:rsidRDefault="00883E9E" w:rsidP="0066306C">
            <w:pPr>
              <w:jc w:val="center"/>
              <w:rPr>
                <w:sz w:val="24"/>
                <w:szCs w:val="24"/>
              </w:rPr>
            </w:pPr>
            <w:r w:rsidRPr="002F3244">
              <w:rPr>
                <w:sz w:val="24"/>
                <w:szCs w:val="24"/>
              </w:rPr>
              <w:t>Курсовая работа</w:t>
            </w:r>
            <w:r>
              <w:rPr>
                <w:sz w:val="24"/>
                <w:szCs w:val="24"/>
              </w:rPr>
              <w:t xml:space="preserve"> </w:t>
            </w:r>
          </w:p>
        </w:tc>
        <w:tc>
          <w:tcPr>
            <w:tcW w:w="1273" w:type="dxa"/>
          </w:tcPr>
          <w:p w:rsidR="00883E9E" w:rsidRPr="002F3244" w:rsidRDefault="00883E9E" w:rsidP="0066306C">
            <w:pPr>
              <w:jc w:val="center"/>
              <w:rPr>
                <w:sz w:val="24"/>
                <w:szCs w:val="24"/>
              </w:rPr>
            </w:pPr>
            <w:r>
              <w:rPr>
                <w:sz w:val="24"/>
                <w:szCs w:val="24"/>
              </w:rPr>
              <w:t>–</w:t>
            </w:r>
          </w:p>
        </w:tc>
        <w:tc>
          <w:tcPr>
            <w:tcW w:w="1303" w:type="dxa"/>
          </w:tcPr>
          <w:p w:rsidR="00883E9E" w:rsidRDefault="00883E9E" w:rsidP="00883E9E">
            <w:pPr>
              <w:jc w:val="center"/>
            </w:pPr>
            <w:r w:rsidRPr="00AE159F">
              <w:rPr>
                <w:sz w:val="24"/>
                <w:szCs w:val="24"/>
              </w:rPr>
              <w:t>–</w:t>
            </w:r>
          </w:p>
        </w:tc>
        <w:tc>
          <w:tcPr>
            <w:tcW w:w="1276" w:type="dxa"/>
          </w:tcPr>
          <w:p w:rsidR="00883E9E" w:rsidRPr="002F3244" w:rsidRDefault="00883E9E" w:rsidP="00493884">
            <w:pPr>
              <w:jc w:val="center"/>
              <w:rPr>
                <w:sz w:val="24"/>
                <w:szCs w:val="24"/>
              </w:rPr>
            </w:pPr>
            <w:r>
              <w:rPr>
                <w:sz w:val="24"/>
                <w:szCs w:val="24"/>
              </w:rPr>
              <w:t>–</w:t>
            </w:r>
          </w:p>
        </w:tc>
      </w:tr>
      <w:tr w:rsidR="00883E9E" w:rsidRPr="002F3244" w:rsidTr="007551BE">
        <w:tc>
          <w:tcPr>
            <w:tcW w:w="5754" w:type="dxa"/>
          </w:tcPr>
          <w:p w:rsidR="00883E9E" w:rsidRPr="002F3244" w:rsidRDefault="00883E9E" w:rsidP="00843CF6">
            <w:pPr>
              <w:jc w:val="center"/>
              <w:rPr>
                <w:sz w:val="24"/>
                <w:szCs w:val="24"/>
              </w:rPr>
            </w:pPr>
            <w:r w:rsidRPr="00F920B1">
              <w:rPr>
                <w:sz w:val="24"/>
                <w:szCs w:val="24"/>
              </w:rPr>
              <w:t>Расчетно-графическое задание</w:t>
            </w:r>
          </w:p>
        </w:tc>
        <w:tc>
          <w:tcPr>
            <w:tcW w:w="1273" w:type="dxa"/>
          </w:tcPr>
          <w:p w:rsidR="00883E9E" w:rsidRPr="002F3244" w:rsidRDefault="00883E9E" w:rsidP="0066306C">
            <w:pPr>
              <w:jc w:val="center"/>
              <w:rPr>
                <w:sz w:val="24"/>
                <w:szCs w:val="24"/>
              </w:rPr>
            </w:pPr>
            <w:r>
              <w:rPr>
                <w:sz w:val="24"/>
                <w:szCs w:val="24"/>
              </w:rPr>
              <w:t>18</w:t>
            </w:r>
          </w:p>
        </w:tc>
        <w:tc>
          <w:tcPr>
            <w:tcW w:w="1303" w:type="dxa"/>
          </w:tcPr>
          <w:p w:rsidR="00883E9E" w:rsidRDefault="00883E9E" w:rsidP="00883E9E">
            <w:pPr>
              <w:jc w:val="center"/>
            </w:pPr>
            <w:r w:rsidRPr="00AE159F">
              <w:rPr>
                <w:sz w:val="24"/>
                <w:szCs w:val="24"/>
              </w:rPr>
              <w:t>–</w:t>
            </w:r>
          </w:p>
        </w:tc>
        <w:tc>
          <w:tcPr>
            <w:tcW w:w="1276" w:type="dxa"/>
          </w:tcPr>
          <w:p w:rsidR="00883E9E" w:rsidRPr="002F3244" w:rsidRDefault="00883E9E" w:rsidP="00493884">
            <w:pPr>
              <w:jc w:val="center"/>
              <w:rPr>
                <w:sz w:val="24"/>
                <w:szCs w:val="24"/>
              </w:rPr>
            </w:pPr>
            <w:r>
              <w:rPr>
                <w:sz w:val="24"/>
                <w:szCs w:val="24"/>
              </w:rPr>
              <w:t>18</w:t>
            </w:r>
          </w:p>
        </w:tc>
      </w:tr>
      <w:tr w:rsidR="00883E9E" w:rsidRPr="002F3244" w:rsidTr="007551BE">
        <w:tc>
          <w:tcPr>
            <w:tcW w:w="5754" w:type="dxa"/>
          </w:tcPr>
          <w:p w:rsidR="00883E9E" w:rsidRPr="002F3244" w:rsidRDefault="00883E9E" w:rsidP="0066306C">
            <w:pPr>
              <w:jc w:val="center"/>
              <w:rPr>
                <w:sz w:val="24"/>
                <w:szCs w:val="24"/>
              </w:rPr>
            </w:pPr>
            <w:r>
              <w:rPr>
                <w:sz w:val="24"/>
                <w:szCs w:val="24"/>
              </w:rPr>
              <w:t xml:space="preserve">Индивидуальное домашнее задание </w:t>
            </w:r>
          </w:p>
        </w:tc>
        <w:tc>
          <w:tcPr>
            <w:tcW w:w="1273" w:type="dxa"/>
          </w:tcPr>
          <w:p w:rsidR="00883E9E" w:rsidRPr="002F3244" w:rsidRDefault="00883E9E" w:rsidP="0066306C">
            <w:pPr>
              <w:jc w:val="center"/>
              <w:rPr>
                <w:sz w:val="24"/>
                <w:szCs w:val="24"/>
              </w:rPr>
            </w:pPr>
            <w:r>
              <w:rPr>
                <w:sz w:val="24"/>
                <w:szCs w:val="24"/>
              </w:rPr>
              <w:t>–</w:t>
            </w:r>
          </w:p>
        </w:tc>
        <w:tc>
          <w:tcPr>
            <w:tcW w:w="1303" w:type="dxa"/>
          </w:tcPr>
          <w:p w:rsidR="00883E9E" w:rsidRDefault="00883E9E" w:rsidP="00883E9E">
            <w:pPr>
              <w:jc w:val="center"/>
            </w:pPr>
            <w:r w:rsidRPr="00AE159F">
              <w:rPr>
                <w:sz w:val="24"/>
                <w:szCs w:val="24"/>
              </w:rPr>
              <w:t>–</w:t>
            </w:r>
          </w:p>
        </w:tc>
        <w:tc>
          <w:tcPr>
            <w:tcW w:w="1276" w:type="dxa"/>
          </w:tcPr>
          <w:p w:rsidR="00883E9E" w:rsidRPr="002F3244" w:rsidRDefault="00883E9E" w:rsidP="00493884">
            <w:pPr>
              <w:jc w:val="center"/>
              <w:rPr>
                <w:sz w:val="24"/>
                <w:szCs w:val="24"/>
              </w:rPr>
            </w:pPr>
            <w:r>
              <w:rPr>
                <w:sz w:val="24"/>
                <w:szCs w:val="24"/>
              </w:rPr>
              <w:t>–</w:t>
            </w:r>
          </w:p>
        </w:tc>
      </w:tr>
      <w:tr w:rsidR="00883E9E" w:rsidRPr="002F3244" w:rsidTr="007551BE">
        <w:tc>
          <w:tcPr>
            <w:tcW w:w="5754" w:type="dxa"/>
          </w:tcPr>
          <w:p w:rsidR="00883E9E" w:rsidRPr="002F3244" w:rsidRDefault="00883E9E" w:rsidP="0066306C">
            <w:pPr>
              <w:jc w:val="center"/>
              <w:rPr>
                <w:i/>
                <w:sz w:val="24"/>
                <w:szCs w:val="24"/>
              </w:rPr>
            </w:pPr>
            <w:r w:rsidRPr="002F3244">
              <w:rPr>
                <w:i/>
                <w:sz w:val="24"/>
                <w:szCs w:val="24"/>
              </w:rPr>
              <w:t>Другие виды самостоятельной работы</w:t>
            </w:r>
          </w:p>
        </w:tc>
        <w:tc>
          <w:tcPr>
            <w:tcW w:w="1273" w:type="dxa"/>
          </w:tcPr>
          <w:p w:rsidR="00883E9E" w:rsidRPr="002F3244" w:rsidRDefault="00883E9E" w:rsidP="0066306C">
            <w:pPr>
              <w:jc w:val="center"/>
              <w:rPr>
                <w:sz w:val="24"/>
                <w:szCs w:val="24"/>
              </w:rPr>
            </w:pPr>
            <w:r>
              <w:rPr>
                <w:sz w:val="24"/>
                <w:szCs w:val="24"/>
              </w:rPr>
              <w:t>68</w:t>
            </w:r>
          </w:p>
        </w:tc>
        <w:tc>
          <w:tcPr>
            <w:tcW w:w="1303" w:type="dxa"/>
          </w:tcPr>
          <w:p w:rsidR="00883E9E" w:rsidRDefault="00883E9E" w:rsidP="004058EC">
            <w:pPr>
              <w:jc w:val="center"/>
              <w:rPr>
                <w:sz w:val="24"/>
                <w:szCs w:val="24"/>
              </w:rPr>
            </w:pPr>
            <w:r>
              <w:rPr>
                <w:sz w:val="24"/>
                <w:szCs w:val="24"/>
              </w:rPr>
              <w:t>4</w:t>
            </w:r>
          </w:p>
        </w:tc>
        <w:tc>
          <w:tcPr>
            <w:tcW w:w="1276" w:type="dxa"/>
          </w:tcPr>
          <w:p w:rsidR="00883E9E" w:rsidRPr="002F3244" w:rsidRDefault="00883E9E" w:rsidP="00883E9E">
            <w:pPr>
              <w:jc w:val="center"/>
              <w:rPr>
                <w:sz w:val="24"/>
                <w:szCs w:val="24"/>
              </w:rPr>
            </w:pPr>
            <w:r>
              <w:rPr>
                <w:sz w:val="24"/>
                <w:szCs w:val="24"/>
              </w:rPr>
              <w:t>64</w:t>
            </w:r>
          </w:p>
        </w:tc>
      </w:tr>
      <w:tr w:rsidR="00883E9E" w:rsidRPr="002F3244" w:rsidTr="007551BE">
        <w:trPr>
          <w:trHeight w:val="641"/>
        </w:trPr>
        <w:tc>
          <w:tcPr>
            <w:tcW w:w="5754" w:type="dxa"/>
          </w:tcPr>
          <w:p w:rsidR="00883E9E" w:rsidRDefault="00883E9E" w:rsidP="0066306C">
            <w:pPr>
              <w:jc w:val="center"/>
              <w:rPr>
                <w:sz w:val="24"/>
                <w:szCs w:val="24"/>
              </w:rPr>
            </w:pPr>
            <w:r>
              <w:rPr>
                <w:bCs/>
                <w:sz w:val="24"/>
                <w:szCs w:val="24"/>
              </w:rPr>
              <w:t>Форма п</w:t>
            </w:r>
            <w:r w:rsidRPr="005C1279">
              <w:rPr>
                <w:bCs/>
                <w:sz w:val="24"/>
                <w:szCs w:val="24"/>
              </w:rPr>
              <w:t>ромежуточная аттестация</w:t>
            </w:r>
            <w:r w:rsidRPr="00161166">
              <w:rPr>
                <w:bCs/>
              </w:rPr>
              <w:t xml:space="preserve"> </w:t>
            </w:r>
          </w:p>
          <w:p w:rsidR="00883E9E" w:rsidRPr="002F3244" w:rsidRDefault="00883E9E" w:rsidP="0066306C">
            <w:pPr>
              <w:jc w:val="center"/>
              <w:rPr>
                <w:sz w:val="24"/>
                <w:szCs w:val="24"/>
              </w:rPr>
            </w:pPr>
            <w:r w:rsidRPr="002F3244">
              <w:rPr>
                <w:sz w:val="24"/>
                <w:szCs w:val="24"/>
              </w:rPr>
              <w:t>(</w:t>
            </w:r>
            <w:r>
              <w:rPr>
                <w:sz w:val="24"/>
                <w:szCs w:val="24"/>
              </w:rPr>
              <w:t>зачет</w:t>
            </w:r>
            <w:r w:rsidRPr="002F3244">
              <w:rPr>
                <w:sz w:val="24"/>
                <w:szCs w:val="24"/>
              </w:rPr>
              <w:t>)</w:t>
            </w:r>
          </w:p>
        </w:tc>
        <w:tc>
          <w:tcPr>
            <w:tcW w:w="1273" w:type="dxa"/>
          </w:tcPr>
          <w:p w:rsidR="00883E9E" w:rsidRPr="002F3244" w:rsidRDefault="00883E9E" w:rsidP="0066306C">
            <w:pPr>
              <w:jc w:val="center"/>
              <w:rPr>
                <w:sz w:val="24"/>
                <w:szCs w:val="24"/>
              </w:rPr>
            </w:pPr>
            <w:proofErr w:type="gramStart"/>
            <w:r>
              <w:rPr>
                <w:sz w:val="24"/>
                <w:szCs w:val="24"/>
              </w:rPr>
              <w:t>З</w:t>
            </w:r>
            <w:proofErr w:type="gramEnd"/>
          </w:p>
        </w:tc>
        <w:tc>
          <w:tcPr>
            <w:tcW w:w="1303" w:type="dxa"/>
          </w:tcPr>
          <w:p w:rsidR="00883E9E" w:rsidRDefault="00883E9E" w:rsidP="004058EC">
            <w:pPr>
              <w:jc w:val="center"/>
              <w:rPr>
                <w:sz w:val="24"/>
                <w:szCs w:val="24"/>
              </w:rPr>
            </w:pPr>
            <w:r>
              <w:rPr>
                <w:sz w:val="24"/>
                <w:szCs w:val="24"/>
              </w:rPr>
              <w:t>–</w:t>
            </w:r>
          </w:p>
        </w:tc>
        <w:tc>
          <w:tcPr>
            <w:tcW w:w="1276" w:type="dxa"/>
          </w:tcPr>
          <w:p w:rsidR="00883E9E" w:rsidRPr="002F3244" w:rsidRDefault="00883E9E" w:rsidP="00493884">
            <w:pPr>
              <w:jc w:val="center"/>
              <w:rPr>
                <w:sz w:val="24"/>
                <w:szCs w:val="24"/>
              </w:rPr>
            </w:pPr>
            <w:proofErr w:type="gramStart"/>
            <w:r>
              <w:rPr>
                <w:sz w:val="24"/>
                <w:szCs w:val="24"/>
              </w:rPr>
              <w:t>З</w:t>
            </w:r>
            <w:proofErr w:type="gramEnd"/>
          </w:p>
        </w:tc>
      </w:tr>
    </w:tbl>
    <w:p w:rsidR="00FD6B85" w:rsidRPr="00FD6B85" w:rsidRDefault="00FD6B85" w:rsidP="00313FE3">
      <w:pPr>
        <w:jc w:val="center"/>
        <w:rPr>
          <w:bCs/>
          <w:color w:val="000000"/>
          <w:spacing w:val="-5"/>
          <w:sz w:val="28"/>
          <w:szCs w:val="28"/>
        </w:rPr>
      </w:pPr>
    </w:p>
    <w:p w:rsidR="00C27330" w:rsidRDefault="00C27330" w:rsidP="00313FE3">
      <w:pPr>
        <w:jc w:val="center"/>
        <w:rPr>
          <w:b/>
          <w:bCs/>
          <w:color w:val="000000"/>
          <w:spacing w:val="-5"/>
          <w:sz w:val="28"/>
          <w:szCs w:val="28"/>
        </w:rPr>
      </w:pPr>
    </w:p>
    <w:p w:rsidR="00C27330" w:rsidRDefault="00C27330" w:rsidP="00313FE3">
      <w:pPr>
        <w:jc w:val="center"/>
        <w:rPr>
          <w:b/>
          <w:bCs/>
          <w:color w:val="000000"/>
          <w:spacing w:val="-5"/>
          <w:sz w:val="28"/>
          <w:szCs w:val="28"/>
        </w:rPr>
      </w:pPr>
    </w:p>
    <w:p w:rsidR="00C27330" w:rsidRDefault="00C27330" w:rsidP="00313FE3">
      <w:pPr>
        <w:jc w:val="center"/>
        <w:rPr>
          <w:b/>
          <w:bCs/>
          <w:color w:val="000000"/>
          <w:spacing w:val="-5"/>
          <w:sz w:val="28"/>
          <w:szCs w:val="28"/>
        </w:rPr>
      </w:pPr>
    </w:p>
    <w:p w:rsidR="00C27330" w:rsidRPr="00FD11D9" w:rsidRDefault="00C27330" w:rsidP="00FD11D9">
      <w:pPr>
        <w:rPr>
          <w:bCs/>
          <w:color w:val="000000"/>
          <w:spacing w:val="-5"/>
          <w:sz w:val="28"/>
          <w:szCs w:val="28"/>
        </w:rPr>
      </w:pPr>
    </w:p>
    <w:p w:rsidR="008642EF" w:rsidRDefault="00373265" w:rsidP="00FD11D9">
      <w:pPr>
        <w:jc w:val="center"/>
        <w:rPr>
          <w:b/>
          <w:bCs/>
          <w:color w:val="000000"/>
          <w:spacing w:val="-5"/>
          <w:sz w:val="28"/>
          <w:szCs w:val="28"/>
        </w:rPr>
      </w:pPr>
      <w:r>
        <w:rPr>
          <w:b/>
          <w:bCs/>
          <w:color w:val="000000"/>
          <w:spacing w:val="-5"/>
          <w:sz w:val="28"/>
          <w:szCs w:val="28"/>
        </w:rPr>
        <w:t>4.</w:t>
      </w:r>
      <w:r w:rsidR="00C52A32">
        <w:rPr>
          <w:b/>
          <w:bCs/>
          <w:color w:val="000000"/>
          <w:spacing w:val="-5"/>
          <w:sz w:val="28"/>
          <w:szCs w:val="28"/>
        </w:rPr>
        <w:t> </w:t>
      </w:r>
      <w:r w:rsidR="008642EF" w:rsidRPr="008642EF">
        <w:rPr>
          <w:b/>
          <w:bCs/>
          <w:color w:val="000000"/>
          <w:spacing w:val="-5"/>
          <w:sz w:val="28"/>
          <w:szCs w:val="28"/>
        </w:rPr>
        <w:t>СОДЕРЖАНИЕ ДИСЦИПЛИНЫ</w:t>
      </w:r>
    </w:p>
    <w:p w:rsidR="007E1C8E" w:rsidRDefault="007E1C8E" w:rsidP="00FD11D9">
      <w:pPr>
        <w:pStyle w:val="a6"/>
        <w:shd w:val="clear" w:color="auto" w:fill="FFFFFF"/>
        <w:ind w:left="0"/>
        <w:jc w:val="center"/>
        <w:rPr>
          <w:b/>
          <w:bCs/>
          <w:color w:val="000000"/>
          <w:spacing w:val="-5"/>
          <w:sz w:val="28"/>
          <w:szCs w:val="28"/>
        </w:rPr>
      </w:pPr>
      <w:r>
        <w:rPr>
          <w:b/>
          <w:bCs/>
          <w:color w:val="000000"/>
          <w:spacing w:val="-5"/>
          <w:sz w:val="28"/>
          <w:szCs w:val="28"/>
        </w:rPr>
        <w:t>4.1</w:t>
      </w:r>
      <w:r w:rsidR="00FD11D9">
        <w:rPr>
          <w:b/>
          <w:bCs/>
          <w:color w:val="000000"/>
          <w:spacing w:val="-5"/>
          <w:sz w:val="28"/>
          <w:szCs w:val="28"/>
        </w:rPr>
        <w:t>.</w:t>
      </w:r>
      <w:r>
        <w:rPr>
          <w:b/>
          <w:bCs/>
          <w:color w:val="000000"/>
          <w:spacing w:val="-5"/>
          <w:sz w:val="28"/>
          <w:szCs w:val="28"/>
        </w:rPr>
        <w:t xml:space="preserve"> Наименование тем, их содержание и объем</w:t>
      </w:r>
    </w:p>
    <w:p w:rsidR="00534589" w:rsidRPr="00FD11D9" w:rsidRDefault="00534589" w:rsidP="007E1C8E">
      <w:pPr>
        <w:pStyle w:val="a6"/>
        <w:shd w:val="clear" w:color="auto" w:fill="FFFFFF"/>
        <w:spacing w:before="182"/>
        <w:ind w:left="432"/>
        <w:jc w:val="center"/>
        <w:rPr>
          <w:bCs/>
          <w:color w:val="000000"/>
          <w:spacing w:val="-5"/>
          <w:sz w:val="24"/>
          <w:szCs w:val="24"/>
        </w:rPr>
      </w:pPr>
    </w:p>
    <w:p w:rsidR="00B37502" w:rsidRDefault="00B37502" w:rsidP="00B37502">
      <w:pPr>
        <w:pStyle w:val="a6"/>
        <w:shd w:val="clear" w:color="auto" w:fill="FFFFFF"/>
        <w:spacing w:before="182"/>
        <w:ind w:left="432"/>
        <w:jc w:val="center"/>
        <w:rPr>
          <w:b/>
          <w:bCs/>
          <w:color w:val="000000"/>
          <w:spacing w:val="-5"/>
          <w:sz w:val="28"/>
          <w:szCs w:val="28"/>
        </w:rPr>
      </w:pPr>
      <w:r>
        <w:rPr>
          <w:b/>
          <w:bCs/>
          <w:color w:val="000000"/>
          <w:spacing w:val="-5"/>
          <w:sz w:val="28"/>
          <w:szCs w:val="28"/>
        </w:rPr>
        <w:t>Курс 5  Семестр 9</w:t>
      </w:r>
    </w:p>
    <w:p w:rsidR="00B37502" w:rsidRPr="00C52A32" w:rsidRDefault="00B37502" w:rsidP="00B37502">
      <w:pPr>
        <w:pStyle w:val="a6"/>
        <w:shd w:val="clear" w:color="auto" w:fill="FFFFFF"/>
        <w:spacing w:before="182"/>
        <w:ind w:left="432"/>
        <w:jc w:val="center"/>
        <w:rPr>
          <w:bCs/>
          <w:color w:val="000000"/>
          <w:spacing w:val="-5"/>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2"/>
        <w:gridCol w:w="5882"/>
        <w:gridCol w:w="708"/>
        <w:gridCol w:w="709"/>
        <w:gridCol w:w="709"/>
        <w:gridCol w:w="850"/>
      </w:tblGrid>
      <w:tr w:rsidR="00B37502" w:rsidRPr="00B22D54" w:rsidTr="00FD11D9">
        <w:trPr>
          <w:trHeight w:val="651"/>
        </w:trPr>
        <w:tc>
          <w:tcPr>
            <w:tcW w:w="639" w:type="dxa"/>
            <w:gridSpan w:val="2"/>
            <w:vMerge w:val="restart"/>
            <w:vAlign w:val="center"/>
          </w:tcPr>
          <w:p w:rsidR="00B37502" w:rsidRPr="00B22D54" w:rsidRDefault="00B37502" w:rsidP="00FD11D9">
            <w:pPr>
              <w:tabs>
                <w:tab w:val="left" w:pos="3402"/>
              </w:tabs>
              <w:jc w:val="center"/>
              <w:rPr>
                <w:sz w:val="24"/>
                <w:szCs w:val="24"/>
              </w:rPr>
            </w:pPr>
            <w:r w:rsidRPr="00B22D54">
              <w:rPr>
                <w:sz w:val="24"/>
                <w:szCs w:val="24"/>
              </w:rPr>
              <w:t xml:space="preserve">№ </w:t>
            </w:r>
            <w:proofErr w:type="gramStart"/>
            <w:r w:rsidRPr="00B22D54">
              <w:rPr>
                <w:sz w:val="24"/>
                <w:szCs w:val="24"/>
              </w:rPr>
              <w:t>п</w:t>
            </w:r>
            <w:proofErr w:type="gramEnd"/>
            <w:r w:rsidRPr="00B22D54">
              <w:rPr>
                <w:sz w:val="24"/>
                <w:szCs w:val="24"/>
              </w:rPr>
              <w:t>/п</w:t>
            </w:r>
          </w:p>
        </w:tc>
        <w:tc>
          <w:tcPr>
            <w:tcW w:w="5882" w:type="dxa"/>
            <w:vMerge w:val="restart"/>
            <w:vAlign w:val="center"/>
          </w:tcPr>
          <w:p w:rsidR="00B37502" w:rsidRPr="00B22D54" w:rsidRDefault="00B37502" w:rsidP="00FD11D9">
            <w:pPr>
              <w:tabs>
                <w:tab w:val="left" w:pos="3402"/>
              </w:tabs>
              <w:jc w:val="center"/>
              <w:rPr>
                <w:sz w:val="24"/>
                <w:szCs w:val="24"/>
              </w:rPr>
            </w:pPr>
            <w:r w:rsidRPr="00B22D54">
              <w:rPr>
                <w:sz w:val="24"/>
                <w:szCs w:val="24"/>
              </w:rPr>
              <w:t>Наименование раздела</w:t>
            </w:r>
          </w:p>
          <w:p w:rsidR="00B37502" w:rsidRPr="00B22D54" w:rsidRDefault="00B37502" w:rsidP="00FD11D9">
            <w:pPr>
              <w:tabs>
                <w:tab w:val="left" w:pos="3402"/>
              </w:tabs>
              <w:jc w:val="center"/>
              <w:rPr>
                <w:sz w:val="24"/>
                <w:szCs w:val="24"/>
              </w:rPr>
            </w:pPr>
            <w:r w:rsidRPr="00B22D54">
              <w:rPr>
                <w:sz w:val="24"/>
                <w:szCs w:val="24"/>
              </w:rPr>
              <w:t>(краткое содержание)</w:t>
            </w:r>
          </w:p>
        </w:tc>
        <w:tc>
          <w:tcPr>
            <w:tcW w:w="2976" w:type="dxa"/>
            <w:gridSpan w:val="4"/>
            <w:vAlign w:val="center"/>
          </w:tcPr>
          <w:p w:rsidR="00B37502" w:rsidRPr="00B22D54" w:rsidRDefault="00B37502" w:rsidP="00FD11D9">
            <w:pPr>
              <w:tabs>
                <w:tab w:val="left" w:pos="3402"/>
              </w:tabs>
              <w:jc w:val="center"/>
              <w:rPr>
                <w:sz w:val="24"/>
                <w:szCs w:val="24"/>
              </w:rPr>
            </w:pPr>
            <w:r>
              <w:rPr>
                <w:sz w:val="24"/>
                <w:szCs w:val="24"/>
                <w:lang w:eastAsia="en-US"/>
              </w:rPr>
              <w:t>О</w:t>
            </w:r>
            <w:r w:rsidRPr="0037035B">
              <w:rPr>
                <w:sz w:val="24"/>
                <w:szCs w:val="24"/>
              </w:rPr>
              <w:t>бъем на тематический раздел</w:t>
            </w:r>
            <w:r>
              <w:rPr>
                <w:sz w:val="24"/>
                <w:szCs w:val="24"/>
              </w:rPr>
              <w:t xml:space="preserve"> по видам учебной нагрузки</w:t>
            </w:r>
            <w:r w:rsidRPr="0037035B">
              <w:rPr>
                <w:sz w:val="24"/>
                <w:szCs w:val="24"/>
              </w:rPr>
              <w:t>, час</w:t>
            </w:r>
            <w:r w:rsidRPr="00AB55FC">
              <w:rPr>
                <w:sz w:val="24"/>
                <w:szCs w:val="24"/>
                <w:lang w:eastAsia="en-US"/>
              </w:rPr>
              <w:t xml:space="preserve"> </w:t>
            </w:r>
          </w:p>
        </w:tc>
      </w:tr>
      <w:tr w:rsidR="00B37502" w:rsidRPr="00B22D54" w:rsidTr="00C52A32">
        <w:trPr>
          <w:cantSplit/>
          <w:trHeight w:val="1938"/>
        </w:trPr>
        <w:tc>
          <w:tcPr>
            <w:tcW w:w="639" w:type="dxa"/>
            <w:gridSpan w:val="2"/>
            <w:vMerge/>
            <w:vAlign w:val="center"/>
          </w:tcPr>
          <w:p w:rsidR="00B37502" w:rsidRPr="00B22D54" w:rsidRDefault="00B37502" w:rsidP="00FD11D9">
            <w:pPr>
              <w:tabs>
                <w:tab w:val="left" w:pos="3402"/>
              </w:tabs>
              <w:jc w:val="center"/>
              <w:rPr>
                <w:sz w:val="24"/>
                <w:szCs w:val="24"/>
              </w:rPr>
            </w:pPr>
          </w:p>
        </w:tc>
        <w:tc>
          <w:tcPr>
            <w:tcW w:w="5882" w:type="dxa"/>
            <w:vMerge/>
            <w:vAlign w:val="center"/>
          </w:tcPr>
          <w:p w:rsidR="00B37502" w:rsidRPr="00B22D54" w:rsidRDefault="00B37502" w:rsidP="00FD11D9">
            <w:pPr>
              <w:tabs>
                <w:tab w:val="left" w:pos="3402"/>
              </w:tabs>
              <w:spacing w:before="120" w:after="120"/>
              <w:jc w:val="center"/>
              <w:rPr>
                <w:sz w:val="24"/>
                <w:szCs w:val="24"/>
              </w:rPr>
            </w:pPr>
          </w:p>
        </w:tc>
        <w:tc>
          <w:tcPr>
            <w:tcW w:w="708" w:type="dxa"/>
            <w:textDirection w:val="btLr"/>
            <w:vAlign w:val="center"/>
          </w:tcPr>
          <w:p w:rsidR="00B37502" w:rsidRPr="00495935" w:rsidRDefault="00B37502" w:rsidP="00FD11D9">
            <w:pPr>
              <w:tabs>
                <w:tab w:val="left" w:pos="3402"/>
              </w:tabs>
              <w:spacing w:before="120" w:after="120"/>
              <w:ind w:left="113" w:right="113"/>
              <w:jc w:val="both"/>
              <w:rPr>
                <w:sz w:val="24"/>
                <w:szCs w:val="24"/>
              </w:rPr>
            </w:pPr>
            <w:r>
              <w:rPr>
                <w:sz w:val="24"/>
                <w:szCs w:val="24"/>
              </w:rPr>
              <w:t>Лекции</w:t>
            </w:r>
          </w:p>
        </w:tc>
        <w:tc>
          <w:tcPr>
            <w:tcW w:w="709" w:type="dxa"/>
            <w:textDirection w:val="btLr"/>
            <w:vAlign w:val="center"/>
          </w:tcPr>
          <w:p w:rsidR="00B37502" w:rsidRDefault="00B37502" w:rsidP="00FD11D9">
            <w:pPr>
              <w:tabs>
                <w:tab w:val="left" w:pos="3402"/>
              </w:tabs>
              <w:jc w:val="both"/>
              <w:rPr>
                <w:sz w:val="24"/>
                <w:szCs w:val="24"/>
              </w:rPr>
            </w:pPr>
            <w:r>
              <w:rPr>
                <w:sz w:val="24"/>
                <w:szCs w:val="24"/>
              </w:rPr>
              <w:t>Практические</w:t>
            </w:r>
          </w:p>
          <w:p w:rsidR="00B37502" w:rsidRPr="00495935" w:rsidRDefault="00B37502" w:rsidP="00FD11D9">
            <w:pPr>
              <w:tabs>
                <w:tab w:val="left" w:pos="3402"/>
              </w:tabs>
              <w:jc w:val="both"/>
              <w:rPr>
                <w:sz w:val="24"/>
                <w:szCs w:val="24"/>
              </w:rPr>
            </w:pPr>
            <w:r>
              <w:rPr>
                <w:sz w:val="24"/>
                <w:szCs w:val="24"/>
              </w:rPr>
              <w:t>занятия</w:t>
            </w:r>
          </w:p>
        </w:tc>
        <w:tc>
          <w:tcPr>
            <w:tcW w:w="709" w:type="dxa"/>
            <w:textDirection w:val="btLr"/>
            <w:vAlign w:val="center"/>
          </w:tcPr>
          <w:p w:rsidR="00B37502" w:rsidRDefault="00B37502" w:rsidP="00FD11D9">
            <w:pPr>
              <w:tabs>
                <w:tab w:val="left" w:pos="3402"/>
              </w:tabs>
              <w:rPr>
                <w:sz w:val="24"/>
                <w:szCs w:val="24"/>
              </w:rPr>
            </w:pPr>
            <w:r>
              <w:rPr>
                <w:sz w:val="24"/>
                <w:szCs w:val="24"/>
              </w:rPr>
              <w:t xml:space="preserve">Лабораторные </w:t>
            </w:r>
          </w:p>
          <w:p w:rsidR="00B37502" w:rsidRPr="00495935" w:rsidRDefault="00B37502" w:rsidP="00FD11D9">
            <w:pPr>
              <w:tabs>
                <w:tab w:val="left" w:pos="3402"/>
              </w:tabs>
              <w:rPr>
                <w:sz w:val="24"/>
                <w:szCs w:val="24"/>
              </w:rPr>
            </w:pPr>
            <w:r>
              <w:rPr>
                <w:sz w:val="24"/>
                <w:szCs w:val="24"/>
              </w:rPr>
              <w:t xml:space="preserve">занятия </w:t>
            </w:r>
          </w:p>
        </w:tc>
        <w:tc>
          <w:tcPr>
            <w:tcW w:w="850" w:type="dxa"/>
            <w:textDirection w:val="btLr"/>
            <w:vAlign w:val="center"/>
          </w:tcPr>
          <w:p w:rsidR="00B37502" w:rsidRDefault="00B37502" w:rsidP="00FD11D9">
            <w:pPr>
              <w:tabs>
                <w:tab w:val="left" w:pos="3402"/>
              </w:tabs>
              <w:rPr>
                <w:sz w:val="24"/>
                <w:szCs w:val="24"/>
              </w:rPr>
            </w:pPr>
            <w:r>
              <w:rPr>
                <w:sz w:val="24"/>
                <w:szCs w:val="24"/>
              </w:rPr>
              <w:t>Самостоятельная</w:t>
            </w:r>
          </w:p>
          <w:p w:rsidR="00B37502" w:rsidRPr="00495935" w:rsidRDefault="00B37502" w:rsidP="00FD11D9">
            <w:pPr>
              <w:tabs>
                <w:tab w:val="left" w:pos="3402"/>
              </w:tabs>
              <w:rPr>
                <w:sz w:val="24"/>
                <w:szCs w:val="24"/>
              </w:rPr>
            </w:pPr>
            <w:r>
              <w:rPr>
                <w:sz w:val="24"/>
                <w:szCs w:val="24"/>
              </w:rPr>
              <w:t>работа</w:t>
            </w:r>
          </w:p>
        </w:tc>
      </w:tr>
      <w:tr w:rsidR="00B37502" w:rsidRPr="00B22D54" w:rsidTr="00FD11D9">
        <w:trPr>
          <w:trHeight w:val="259"/>
        </w:trPr>
        <w:tc>
          <w:tcPr>
            <w:tcW w:w="9497" w:type="dxa"/>
            <w:gridSpan w:val="7"/>
          </w:tcPr>
          <w:p w:rsidR="00B37502" w:rsidRPr="00777F6D" w:rsidRDefault="00B37502" w:rsidP="00FD11D9">
            <w:pPr>
              <w:jc w:val="center"/>
              <w:rPr>
                <w:sz w:val="24"/>
                <w:szCs w:val="24"/>
              </w:rPr>
            </w:pPr>
            <w:r w:rsidRPr="00777F6D">
              <w:rPr>
                <w:bCs/>
                <w:sz w:val="24"/>
                <w:szCs w:val="24"/>
              </w:rPr>
              <w:t xml:space="preserve">Раздел I. </w:t>
            </w:r>
            <w:r w:rsidRPr="00833E56">
              <w:rPr>
                <w:bCs/>
                <w:sz w:val="24"/>
                <w:szCs w:val="24"/>
              </w:rPr>
              <w:t>Экономическая сущность страхования. Организация страховой деятельности и ее нормативно-правовая база</w:t>
            </w:r>
          </w:p>
        </w:tc>
      </w:tr>
      <w:tr w:rsidR="00B37502" w:rsidRPr="00B22D54" w:rsidTr="00FD11D9">
        <w:trPr>
          <w:trHeight w:val="353"/>
        </w:trPr>
        <w:tc>
          <w:tcPr>
            <w:tcW w:w="567" w:type="dxa"/>
          </w:tcPr>
          <w:p w:rsidR="00B37502" w:rsidRPr="00B22D54" w:rsidRDefault="00B37502" w:rsidP="00FD11D9">
            <w:pPr>
              <w:rPr>
                <w:sz w:val="24"/>
                <w:szCs w:val="24"/>
              </w:rPr>
            </w:pPr>
            <w:r>
              <w:rPr>
                <w:sz w:val="24"/>
                <w:szCs w:val="24"/>
              </w:rPr>
              <w:t>1</w:t>
            </w:r>
          </w:p>
        </w:tc>
        <w:tc>
          <w:tcPr>
            <w:tcW w:w="5954" w:type="dxa"/>
            <w:gridSpan w:val="2"/>
          </w:tcPr>
          <w:p w:rsidR="00B37502" w:rsidRPr="00833E56" w:rsidRDefault="00B37502" w:rsidP="00FD11D9">
            <w:pPr>
              <w:jc w:val="both"/>
              <w:rPr>
                <w:rFonts w:ascii="Times New Roman CYR" w:hAnsi="Times New Roman CYR" w:cs="Times New Roman CYR"/>
                <w:sz w:val="24"/>
                <w:szCs w:val="24"/>
              </w:rPr>
            </w:pPr>
            <w:r w:rsidRPr="00833E56">
              <w:rPr>
                <w:rFonts w:ascii="Times New Roman CYR" w:hAnsi="Times New Roman CYR" w:cs="Times New Roman CYR"/>
                <w:sz w:val="24"/>
                <w:szCs w:val="24"/>
                <w:u w:val="single"/>
              </w:rPr>
              <w:t xml:space="preserve">Сущность страхования, его функции и роль в условиях рыночной экономики. </w:t>
            </w:r>
            <w:r w:rsidRPr="00833E56">
              <w:rPr>
                <w:rFonts w:ascii="Times New Roman CYR" w:hAnsi="Times New Roman CYR" w:cs="Times New Roman CYR"/>
                <w:sz w:val="24"/>
                <w:szCs w:val="24"/>
              </w:rPr>
              <w:t>Страховая защита и способы ее организации. Страхование как экономическая категория, необходимость и его роль в рыночной экономике, важнейшие понятия и термины в страховании. Классификация в страховании по различным критериям. Формы проведения страхования, принципы обязательного и добровольного страхования.</w:t>
            </w:r>
          </w:p>
        </w:tc>
        <w:tc>
          <w:tcPr>
            <w:tcW w:w="708" w:type="dxa"/>
          </w:tcPr>
          <w:p w:rsidR="00B37502" w:rsidRPr="00B22D54" w:rsidRDefault="00B37502" w:rsidP="00FD11D9">
            <w:pPr>
              <w:tabs>
                <w:tab w:val="left" w:pos="3402"/>
              </w:tabs>
              <w:spacing w:before="120" w:after="120"/>
              <w:jc w:val="center"/>
              <w:rPr>
                <w:sz w:val="24"/>
                <w:szCs w:val="24"/>
              </w:rPr>
            </w:pPr>
            <w:r>
              <w:rPr>
                <w:sz w:val="24"/>
                <w:szCs w:val="24"/>
              </w:rPr>
              <w:t>2</w:t>
            </w:r>
          </w:p>
        </w:tc>
        <w:tc>
          <w:tcPr>
            <w:tcW w:w="709" w:type="dxa"/>
          </w:tcPr>
          <w:p w:rsidR="00B37502" w:rsidRPr="00B22D54" w:rsidRDefault="00B37502" w:rsidP="00FD11D9">
            <w:pPr>
              <w:tabs>
                <w:tab w:val="left" w:pos="3402"/>
              </w:tabs>
              <w:spacing w:before="120" w:after="120"/>
              <w:jc w:val="center"/>
              <w:rPr>
                <w:sz w:val="24"/>
                <w:szCs w:val="24"/>
              </w:rPr>
            </w:pPr>
            <w:r>
              <w:rPr>
                <w:sz w:val="24"/>
                <w:szCs w:val="24"/>
              </w:rPr>
              <w:t>–</w:t>
            </w:r>
          </w:p>
        </w:tc>
        <w:tc>
          <w:tcPr>
            <w:tcW w:w="709" w:type="dxa"/>
          </w:tcPr>
          <w:p w:rsidR="00B37502" w:rsidRPr="00B22D54" w:rsidRDefault="00B37502" w:rsidP="00FD11D9">
            <w:pPr>
              <w:tabs>
                <w:tab w:val="left" w:pos="3402"/>
              </w:tabs>
              <w:spacing w:before="120" w:after="120"/>
              <w:jc w:val="center"/>
              <w:rPr>
                <w:sz w:val="24"/>
                <w:szCs w:val="24"/>
              </w:rPr>
            </w:pPr>
            <w:r>
              <w:rPr>
                <w:sz w:val="24"/>
                <w:szCs w:val="24"/>
              </w:rPr>
              <w:t>–</w:t>
            </w:r>
          </w:p>
        </w:tc>
        <w:tc>
          <w:tcPr>
            <w:tcW w:w="850" w:type="dxa"/>
          </w:tcPr>
          <w:p w:rsidR="00B37502" w:rsidRPr="00B22D54" w:rsidRDefault="00B37502" w:rsidP="00FD11D9">
            <w:pPr>
              <w:tabs>
                <w:tab w:val="left" w:pos="3402"/>
              </w:tabs>
              <w:spacing w:before="120" w:after="120"/>
              <w:jc w:val="center"/>
              <w:rPr>
                <w:sz w:val="24"/>
                <w:szCs w:val="24"/>
              </w:rPr>
            </w:pPr>
            <w:r>
              <w:rPr>
                <w:sz w:val="24"/>
                <w:szCs w:val="24"/>
              </w:rPr>
              <w:t>4</w:t>
            </w:r>
          </w:p>
        </w:tc>
      </w:tr>
      <w:tr w:rsidR="00B37502" w:rsidRPr="00B22D54" w:rsidTr="00FD11D9">
        <w:tc>
          <w:tcPr>
            <w:tcW w:w="6521" w:type="dxa"/>
            <w:gridSpan w:val="3"/>
          </w:tcPr>
          <w:p w:rsidR="00B37502" w:rsidRPr="00777F6D" w:rsidRDefault="00B37502" w:rsidP="00FD11D9">
            <w:pPr>
              <w:rPr>
                <w:sz w:val="24"/>
                <w:szCs w:val="24"/>
                <w:u w:val="single"/>
              </w:rPr>
            </w:pPr>
            <w:r>
              <w:rPr>
                <w:sz w:val="24"/>
                <w:szCs w:val="24"/>
              </w:rPr>
              <w:t xml:space="preserve">          ИТОГО</w:t>
            </w:r>
            <w:r w:rsidRPr="00777F6D">
              <w:rPr>
                <w:bCs/>
                <w:sz w:val="24"/>
                <w:szCs w:val="24"/>
              </w:rPr>
              <w:t>:</w:t>
            </w:r>
          </w:p>
        </w:tc>
        <w:tc>
          <w:tcPr>
            <w:tcW w:w="708" w:type="dxa"/>
          </w:tcPr>
          <w:p w:rsidR="00B37502" w:rsidRPr="00B22D54" w:rsidRDefault="00B37502" w:rsidP="00FD11D9">
            <w:pPr>
              <w:tabs>
                <w:tab w:val="left" w:pos="3402"/>
              </w:tabs>
              <w:jc w:val="center"/>
              <w:rPr>
                <w:sz w:val="24"/>
                <w:szCs w:val="24"/>
              </w:rPr>
            </w:pPr>
            <w:r>
              <w:rPr>
                <w:sz w:val="24"/>
                <w:szCs w:val="24"/>
              </w:rPr>
              <w:t>2</w:t>
            </w:r>
          </w:p>
        </w:tc>
        <w:tc>
          <w:tcPr>
            <w:tcW w:w="709" w:type="dxa"/>
          </w:tcPr>
          <w:p w:rsidR="00B37502" w:rsidRPr="00B22D54" w:rsidRDefault="00B37502" w:rsidP="00FD11D9">
            <w:pPr>
              <w:tabs>
                <w:tab w:val="left" w:pos="3402"/>
              </w:tabs>
              <w:jc w:val="center"/>
              <w:rPr>
                <w:sz w:val="24"/>
                <w:szCs w:val="24"/>
              </w:rPr>
            </w:pPr>
            <w:r>
              <w:rPr>
                <w:sz w:val="24"/>
                <w:szCs w:val="24"/>
              </w:rPr>
              <w:t>–</w:t>
            </w:r>
          </w:p>
        </w:tc>
        <w:tc>
          <w:tcPr>
            <w:tcW w:w="709" w:type="dxa"/>
          </w:tcPr>
          <w:p w:rsidR="00B37502" w:rsidRPr="00B22D54" w:rsidRDefault="00B37502" w:rsidP="00FD11D9">
            <w:pPr>
              <w:tabs>
                <w:tab w:val="left" w:pos="3402"/>
              </w:tabs>
              <w:jc w:val="center"/>
              <w:rPr>
                <w:sz w:val="24"/>
                <w:szCs w:val="24"/>
              </w:rPr>
            </w:pPr>
            <w:r>
              <w:rPr>
                <w:sz w:val="24"/>
                <w:szCs w:val="24"/>
              </w:rPr>
              <w:t>–</w:t>
            </w:r>
          </w:p>
        </w:tc>
        <w:tc>
          <w:tcPr>
            <w:tcW w:w="850" w:type="dxa"/>
          </w:tcPr>
          <w:p w:rsidR="00B37502" w:rsidRPr="00B22D54" w:rsidRDefault="00B37502" w:rsidP="00FD11D9">
            <w:pPr>
              <w:tabs>
                <w:tab w:val="left" w:pos="3402"/>
              </w:tabs>
              <w:jc w:val="center"/>
              <w:rPr>
                <w:sz w:val="24"/>
                <w:szCs w:val="24"/>
              </w:rPr>
            </w:pPr>
            <w:r>
              <w:rPr>
                <w:sz w:val="24"/>
                <w:szCs w:val="24"/>
              </w:rPr>
              <w:t>4</w:t>
            </w:r>
          </w:p>
        </w:tc>
      </w:tr>
    </w:tbl>
    <w:p w:rsidR="00B37502" w:rsidRPr="00FD11D9" w:rsidRDefault="00B37502" w:rsidP="00C52A32">
      <w:pPr>
        <w:pStyle w:val="a6"/>
        <w:shd w:val="clear" w:color="auto" w:fill="FFFFFF"/>
        <w:ind w:left="431"/>
        <w:jc w:val="center"/>
        <w:rPr>
          <w:bCs/>
          <w:color w:val="000000"/>
          <w:spacing w:val="-5"/>
          <w:sz w:val="28"/>
          <w:szCs w:val="28"/>
        </w:rPr>
      </w:pPr>
    </w:p>
    <w:p w:rsidR="007E1C8E" w:rsidRDefault="007E1C8E" w:rsidP="007E1C8E">
      <w:pPr>
        <w:pStyle w:val="a6"/>
        <w:shd w:val="clear" w:color="auto" w:fill="FFFFFF"/>
        <w:spacing w:before="182"/>
        <w:ind w:left="432"/>
        <w:jc w:val="center"/>
        <w:rPr>
          <w:b/>
          <w:bCs/>
          <w:color w:val="000000"/>
          <w:spacing w:val="-5"/>
          <w:sz w:val="28"/>
          <w:szCs w:val="28"/>
        </w:rPr>
      </w:pPr>
      <w:r>
        <w:rPr>
          <w:b/>
          <w:bCs/>
          <w:color w:val="000000"/>
          <w:spacing w:val="-5"/>
          <w:sz w:val="28"/>
          <w:szCs w:val="28"/>
        </w:rPr>
        <w:t>Курс</w:t>
      </w:r>
      <w:r w:rsidR="00313FE3">
        <w:rPr>
          <w:b/>
          <w:bCs/>
          <w:color w:val="000000"/>
          <w:spacing w:val="-5"/>
          <w:sz w:val="28"/>
          <w:szCs w:val="28"/>
        </w:rPr>
        <w:t xml:space="preserve"> </w:t>
      </w:r>
      <w:r w:rsidR="00534270">
        <w:rPr>
          <w:b/>
          <w:bCs/>
          <w:color w:val="000000"/>
          <w:spacing w:val="-5"/>
          <w:sz w:val="28"/>
          <w:szCs w:val="28"/>
        </w:rPr>
        <w:t>5</w:t>
      </w:r>
      <w:r>
        <w:rPr>
          <w:b/>
          <w:bCs/>
          <w:color w:val="000000"/>
          <w:spacing w:val="-5"/>
          <w:sz w:val="28"/>
          <w:szCs w:val="28"/>
        </w:rPr>
        <w:t xml:space="preserve">  Семестр </w:t>
      </w:r>
      <w:r w:rsidR="00C11CE6">
        <w:rPr>
          <w:b/>
          <w:bCs/>
          <w:color w:val="000000"/>
          <w:spacing w:val="-5"/>
          <w:sz w:val="28"/>
          <w:szCs w:val="28"/>
        </w:rPr>
        <w:t>10</w:t>
      </w:r>
    </w:p>
    <w:p w:rsidR="003B2DE7" w:rsidRPr="00C52A32" w:rsidRDefault="003B2DE7" w:rsidP="007E1C8E">
      <w:pPr>
        <w:pStyle w:val="a6"/>
        <w:shd w:val="clear" w:color="auto" w:fill="FFFFFF"/>
        <w:spacing w:before="182"/>
        <w:ind w:left="432"/>
        <w:jc w:val="center"/>
        <w:rPr>
          <w:bCs/>
          <w:color w:val="000000"/>
          <w:spacing w:val="-5"/>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2"/>
        <w:gridCol w:w="5882"/>
        <w:gridCol w:w="708"/>
        <w:gridCol w:w="709"/>
        <w:gridCol w:w="709"/>
        <w:gridCol w:w="850"/>
      </w:tblGrid>
      <w:tr w:rsidR="00C928FA" w:rsidRPr="00B22D54" w:rsidTr="00495935">
        <w:trPr>
          <w:trHeight w:val="651"/>
        </w:trPr>
        <w:tc>
          <w:tcPr>
            <w:tcW w:w="639" w:type="dxa"/>
            <w:gridSpan w:val="2"/>
            <w:vMerge w:val="restart"/>
            <w:vAlign w:val="center"/>
          </w:tcPr>
          <w:p w:rsidR="00C928FA" w:rsidRPr="00B22D54" w:rsidRDefault="00C928FA" w:rsidP="00CF6837">
            <w:pPr>
              <w:tabs>
                <w:tab w:val="left" w:pos="3402"/>
              </w:tabs>
              <w:jc w:val="center"/>
              <w:rPr>
                <w:sz w:val="24"/>
                <w:szCs w:val="24"/>
              </w:rPr>
            </w:pPr>
            <w:r w:rsidRPr="00B22D54">
              <w:rPr>
                <w:sz w:val="24"/>
                <w:szCs w:val="24"/>
              </w:rPr>
              <w:t xml:space="preserve">№ </w:t>
            </w:r>
            <w:proofErr w:type="gramStart"/>
            <w:r w:rsidRPr="00B22D54">
              <w:rPr>
                <w:sz w:val="24"/>
                <w:szCs w:val="24"/>
              </w:rPr>
              <w:t>п</w:t>
            </w:r>
            <w:proofErr w:type="gramEnd"/>
            <w:r w:rsidRPr="00B22D54">
              <w:rPr>
                <w:sz w:val="24"/>
                <w:szCs w:val="24"/>
              </w:rPr>
              <w:t>/п</w:t>
            </w:r>
          </w:p>
        </w:tc>
        <w:tc>
          <w:tcPr>
            <w:tcW w:w="5882" w:type="dxa"/>
            <w:vMerge w:val="restart"/>
            <w:vAlign w:val="center"/>
          </w:tcPr>
          <w:p w:rsidR="00C928FA" w:rsidRPr="00B22D54" w:rsidRDefault="00C928FA" w:rsidP="00CF6837">
            <w:pPr>
              <w:tabs>
                <w:tab w:val="left" w:pos="3402"/>
              </w:tabs>
              <w:jc w:val="center"/>
              <w:rPr>
                <w:sz w:val="24"/>
                <w:szCs w:val="24"/>
              </w:rPr>
            </w:pPr>
            <w:r w:rsidRPr="00B22D54">
              <w:rPr>
                <w:sz w:val="24"/>
                <w:szCs w:val="24"/>
              </w:rPr>
              <w:t>Наименование раздела</w:t>
            </w:r>
          </w:p>
          <w:p w:rsidR="00C928FA" w:rsidRPr="00B22D54" w:rsidRDefault="00C928FA" w:rsidP="00CF6837">
            <w:pPr>
              <w:tabs>
                <w:tab w:val="left" w:pos="3402"/>
              </w:tabs>
              <w:jc w:val="center"/>
              <w:rPr>
                <w:sz w:val="24"/>
                <w:szCs w:val="24"/>
              </w:rPr>
            </w:pPr>
            <w:r w:rsidRPr="00B22D54">
              <w:rPr>
                <w:sz w:val="24"/>
                <w:szCs w:val="24"/>
              </w:rPr>
              <w:t>(краткое содержание)</w:t>
            </w:r>
          </w:p>
        </w:tc>
        <w:tc>
          <w:tcPr>
            <w:tcW w:w="2976" w:type="dxa"/>
            <w:gridSpan w:val="4"/>
            <w:vAlign w:val="center"/>
          </w:tcPr>
          <w:p w:rsidR="00C928FA" w:rsidRPr="00B22D54" w:rsidRDefault="00CF6837" w:rsidP="00CF6837">
            <w:pPr>
              <w:tabs>
                <w:tab w:val="left" w:pos="3402"/>
              </w:tabs>
              <w:jc w:val="center"/>
              <w:rPr>
                <w:sz w:val="24"/>
                <w:szCs w:val="24"/>
              </w:rPr>
            </w:pPr>
            <w:r>
              <w:rPr>
                <w:sz w:val="24"/>
                <w:szCs w:val="24"/>
                <w:lang w:eastAsia="en-US"/>
              </w:rPr>
              <w:t>О</w:t>
            </w:r>
            <w:r w:rsidR="00C928FA" w:rsidRPr="0037035B">
              <w:rPr>
                <w:sz w:val="24"/>
                <w:szCs w:val="24"/>
              </w:rPr>
              <w:t>бъем на тематический раздел</w:t>
            </w:r>
            <w:r>
              <w:rPr>
                <w:sz w:val="24"/>
                <w:szCs w:val="24"/>
              </w:rPr>
              <w:t xml:space="preserve"> по видам учебной нагрузки</w:t>
            </w:r>
            <w:r w:rsidR="00C928FA" w:rsidRPr="0037035B">
              <w:rPr>
                <w:sz w:val="24"/>
                <w:szCs w:val="24"/>
              </w:rPr>
              <w:t>, час</w:t>
            </w:r>
            <w:r w:rsidR="00C928FA" w:rsidRPr="00AB55FC">
              <w:rPr>
                <w:sz w:val="24"/>
                <w:szCs w:val="24"/>
                <w:lang w:eastAsia="en-US"/>
              </w:rPr>
              <w:t xml:space="preserve"> </w:t>
            </w:r>
          </w:p>
        </w:tc>
      </w:tr>
      <w:tr w:rsidR="00C928FA" w:rsidRPr="00B22D54" w:rsidTr="00C52A32">
        <w:trPr>
          <w:cantSplit/>
          <w:trHeight w:val="1971"/>
        </w:trPr>
        <w:tc>
          <w:tcPr>
            <w:tcW w:w="639" w:type="dxa"/>
            <w:gridSpan w:val="2"/>
            <w:vMerge/>
            <w:vAlign w:val="center"/>
          </w:tcPr>
          <w:p w:rsidR="00C928FA" w:rsidRPr="00B22D54" w:rsidRDefault="00C928FA" w:rsidP="00CF6837">
            <w:pPr>
              <w:tabs>
                <w:tab w:val="left" w:pos="3402"/>
              </w:tabs>
              <w:jc w:val="center"/>
              <w:rPr>
                <w:sz w:val="24"/>
                <w:szCs w:val="24"/>
              </w:rPr>
            </w:pPr>
          </w:p>
        </w:tc>
        <w:tc>
          <w:tcPr>
            <w:tcW w:w="5882" w:type="dxa"/>
            <w:vMerge/>
            <w:vAlign w:val="center"/>
          </w:tcPr>
          <w:p w:rsidR="00C928FA" w:rsidRPr="00B22D54" w:rsidRDefault="00C928FA" w:rsidP="00CF6837">
            <w:pPr>
              <w:tabs>
                <w:tab w:val="left" w:pos="3402"/>
              </w:tabs>
              <w:spacing w:before="120" w:after="120"/>
              <w:jc w:val="center"/>
              <w:rPr>
                <w:sz w:val="24"/>
                <w:szCs w:val="24"/>
              </w:rPr>
            </w:pPr>
          </w:p>
        </w:tc>
        <w:tc>
          <w:tcPr>
            <w:tcW w:w="708" w:type="dxa"/>
            <w:textDirection w:val="btLr"/>
            <w:vAlign w:val="center"/>
          </w:tcPr>
          <w:p w:rsidR="00C928FA" w:rsidRPr="00495935" w:rsidRDefault="00495935" w:rsidP="00495935">
            <w:pPr>
              <w:tabs>
                <w:tab w:val="left" w:pos="3402"/>
              </w:tabs>
              <w:spacing w:before="120" w:after="120"/>
              <w:ind w:left="113" w:right="113"/>
              <w:jc w:val="both"/>
              <w:rPr>
                <w:sz w:val="24"/>
                <w:szCs w:val="24"/>
              </w:rPr>
            </w:pPr>
            <w:r>
              <w:rPr>
                <w:sz w:val="24"/>
                <w:szCs w:val="24"/>
              </w:rPr>
              <w:t>Лекции</w:t>
            </w:r>
          </w:p>
        </w:tc>
        <w:tc>
          <w:tcPr>
            <w:tcW w:w="709" w:type="dxa"/>
            <w:textDirection w:val="btLr"/>
            <w:vAlign w:val="center"/>
          </w:tcPr>
          <w:p w:rsidR="00C928FA" w:rsidRDefault="00495935" w:rsidP="00C23EB3">
            <w:pPr>
              <w:tabs>
                <w:tab w:val="left" w:pos="3402"/>
              </w:tabs>
              <w:jc w:val="both"/>
              <w:rPr>
                <w:sz w:val="24"/>
                <w:szCs w:val="24"/>
              </w:rPr>
            </w:pPr>
            <w:r>
              <w:rPr>
                <w:sz w:val="24"/>
                <w:szCs w:val="24"/>
              </w:rPr>
              <w:t>Практические</w:t>
            </w:r>
          </w:p>
          <w:p w:rsidR="00495935" w:rsidRPr="00495935" w:rsidRDefault="00495935" w:rsidP="00C23EB3">
            <w:pPr>
              <w:tabs>
                <w:tab w:val="left" w:pos="3402"/>
              </w:tabs>
              <w:jc w:val="both"/>
              <w:rPr>
                <w:sz w:val="24"/>
                <w:szCs w:val="24"/>
              </w:rPr>
            </w:pPr>
            <w:r>
              <w:rPr>
                <w:sz w:val="24"/>
                <w:szCs w:val="24"/>
              </w:rPr>
              <w:t>занятия</w:t>
            </w:r>
          </w:p>
        </w:tc>
        <w:tc>
          <w:tcPr>
            <w:tcW w:w="709" w:type="dxa"/>
            <w:textDirection w:val="btLr"/>
            <w:vAlign w:val="center"/>
          </w:tcPr>
          <w:p w:rsidR="00C928FA" w:rsidRDefault="00495935" w:rsidP="00C23EB3">
            <w:pPr>
              <w:tabs>
                <w:tab w:val="left" w:pos="3402"/>
              </w:tabs>
              <w:rPr>
                <w:sz w:val="24"/>
                <w:szCs w:val="24"/>
              </w:rPr>
            </w:pPr>
            <w:r>
              <w:rPr>
                <w:sz w:val="24"/>
                <w:szCs w:val="24"/>
              </w:rPr>
              <w:t xml:space="preserve">Лабораторные </w:t>
            </w:r>
          </w:p>
          <w:p w:rsidR="00495935" w:rsidRPr="00495935" w:rsidRDefault="00495935" w:rsidP="00C23EB3">
            <w:pPr>
              <w:tabs>
                <w:tab w:val="left" w:pos="3402"/>
              </w:tabs>
              <w:rPr>
                <w:sz w:val="24"/>
                <w:szCs w:val="24"/>
              </w:rPr>
            </w:pPr>
            <w:r>
              <w:rPr>
                <w:sz w:val="24"/>
                <w:szCs w:val="24"/>
              </w:rPr>
              <w:t xml:space="preserve">занятия </w:t>
            </w:r>
          </w:p>
        </w:tc>
        <w:tc>
          <w:tcPr>
            <w:tcW w:w="850" w:type="dxa"/>
            <w:textDirection w:val="btLr"/>
            <w:vAlign w:val="center"/>
          </w:tcPr>
          <w:p w:rsidR="00C928FA" w:rsidRDefault="00495935" w:rsidP="00C23EB3">
            <w:pPr>
              <w:tabs>
                <w:tab w:val="left" w:pos="3402"/>
              </w:tabs>
              <w:rPr>
                <w:sz w:val="24"/>
                <w:szCs w:val="24"/>
              </w:rPr>
            </w:pPr>
            <w:r>
              <w:rPr>
                <w:sz w:val="24"/>
                <w:szCs w:val="24"/>
              </w:rPr>
              <w:t>Самостоятельная</w:t>
            </w:r>
          </w:p>
          <w:p w:rsidR="00495935" w:rsidRPr="00495935" w:rsidRDefault="00495935" w:rsidP="00C23EB3">
            <w:pPr>
              <w:tabs>
                <w:tab w:val="left" w:pos="3402"/>
              </w:tabs>
              <w:rPr>
                <w:sz w:val="24"/>
                <w:szCs w:val="24"/>
              </w:rPr>
            </w:pPr>
            <w:r>
              <w:rPr>
                <w:sz w:val="24"/>
                <w:szCs w:val="24"/>
              </w:rPr>
              <w:t>работа</w:t>
            </w:r>
          </w:p>
        </w:tc>
      </w:tr>
      <w:tr w:rsidR="00C928FA" w:rsidRPr="00B22D54">
        <w:trPr>
          <w:trHeight w:val="259"/>
        </w:trPr>
        <w:tc>
          <w:tcPr>
            <w:tcW w:w="9497" w:type="dxa"/>
            <w:gridSpan w:val="7"/>
          </w:tcPr>
          <w:p w:rsidR="00C928FA" w:rsidRPr="00777F6D" w:rsidRDefault="00E02902" w:rsidP="00833E56">
            <w:pPr>
              <w:jc w:val="center"/>
              <w:rPr>
                <w:sz w:val="24"/>
                <w:szCs w:val="24"/>
              </w:rPr>
            </w:pPr>
            <w:r w:rsidRPr="00777F6D">
              <w:rPr>
                <w:bCs/>
                <w:sz w:val="24"/>
                <w:szCs w:val="24"/>
              </w:rPr>
              <w:t xml:space="preserve">Раздел I. </w:t>
            </w:r>
            <w:r w:rsidR="00833E56" w:rsidRPr="00833E56">
              <w:rPr>
                <w:bCs/>
                <w:sz w:val="24"/>
                <w:szCs w:val="24"/>
              </w:rPr>
              <w:t>Экономическая сущность страхования. Организация страховой деятельности и ее нормативно-правовая база</w:t>
            </w:r>
          </w:p>
        </w:tc>
      </w:tr>
      <w:tr w:rsidR="00B43805" w:rsidRPr="00B22D54" w:rsidTr="00C52A32">
        <w:trPr>
          <w:trHeight w:val="273"/>
        </w:trPr>
        <w:tc>
          <w:tcPr>
            <w:tcW w:w="567" w:type="dxa"/>
          </w:tcPr>
          <w:p w:rsidR="00B43805" w:rsidRPr="00B22D54" w:rsidRDefault="00B43805" w:rsidP="00CF26BB">
            <w:pPr>
              <w:rPr>
                <w:sz w:val="24"/>
                <w:szCs w:val="24"/>
              </w:rPr>
            </w:pPr>
            <w:r>
              <w:rPr>
                <w:sz w:val="24"/>
                <w:szCs w:val="24"/>
              </w:rPr>
              <w:t>1</w:t>
            </w:r>
          </w:p>
        </w:tc>
        <w:tc>
          <w:tcPr>
            <w:tcW w:w="5954" w:type="dxa"/>
            <w:gridSpan w:val="2"/>
          </w:tcPr>
          <w:p w:rsidR="00B43805" w:rsidRPr="00833E56" w:rsidRDefault="00B43805" w:rsidP="00CF26BB">
            <w:pPr>
              <w:jc w:val="both"/>
              <w:rPr>
                <w:rFonts w:ascii="Times New Roman CYR" w:hAnsi="Times New Roman CYR" w:cs="Times New Roman CYR"/>
                <w:sz w:val="24"/>
                <w:szCs w:val="24"/>
              </w:rPr>
            </w:pPr>
            <w:r w:rsidRPr="00833E56">
              <w:rPr>
                <w:rFonts w:ascii="Times New Roman CYR" w:hAnsi="Times New Roman CYR" w:cs="Times New Roman CYR"/>
                <w:sz w:val="24"/>
                <w:szCs w:val="24"/>
                <w:u w:val="single"/>
              </w:rPr>
              <w:t xml:space="preserve">Сущность страхования, его функции и роль в условиях рыночной экономики. </w:t>
            </w:r>
            <w:r w:rsidRPr="00833E56">
              <w:rPr>
                <w:rFonts w:ascii="Times New Roman CYR" w:hAnsi="Times New Roman CYR" w:cs="Times New Roman CYR"/>
                <w:sz w:val="24"/>
                <w:szCs w:val="24"/>
              </w:rPr>
              <w:t>Страховая защита и способы ее организации. Страхование как экономическая категория, необходимость и его роль в рыночной экономике, важнейшие понятия и термины в страховании. Классификация в страховании по различным критериям. Формы проведения страхования, принципы обязательного и добровольного страхования.</w:t>
            </w:r>
          </w:p>
        </w:tc>
        <w:tc>
          <w:tcPr>
            <w:tcW w:w="708" w:type="dxa"/>
          </w:tcPr>
          <w:p w:rsidR="00B43805" w:rsidRPr="00B22D54" w:rsidRDefault="00B37502" w:rsidP="00CF26BB">
            <w:pPr>
              <w:tabs>
                <w:tab w:val="left" w:pos="3402"/>
              </w:tabs>
              <w:spacing w:before="120" w:after="120"/>
              <w:jc w:val="center"/>
              <w:rPr>
                <w:sz w:val="24"/>
                <w:szCs w:val="24"/>
              </w:rPr>
            </w:pPr>
            <w:r>
              <w:rPr>
                <w:sz w:val="24"/>
                <w:szCs w:val="24"/>
              </w:rPr>
              <w:t>–</w:t>
            </w:r>
          </w:p>
        </w:tc>
        <w:tc>
          <w:tcPr>
            <w:tcW w:w="709" w:type="dxa"/>
          </w:tcPr>
          <w:p w:rsidR="00B43805" w:rsidRPr="00B22D54" w:rsidRDefault="00B43805" w:rsidP="00CF26BB">
            <w:pPr>
              <w:tabs>
                <w:tab w:val="left" w:pos="3402"/>
              </w:tabs>
              <w:spacing w:before="120" w:after="120"/>
              <w:jc w:val="center"/>
              <w:rPr>
                <w:sz w:val="24"/>
                <w:szCs w:val="24"/>
              </w:rPr>
            </w:pPr>
            <w:r>
              <w:rPr>
                <w:sz w:val="24"/>
                <w:szCs w:val="24"/>
              </w:rPr>
              <w:t>1</w:t>
            </w:r>
          </w:p>
        </w:tc>
        <w:tc>
          <w:tcPr>
            <w:tcW w:w="709" w:type="dxa"/>
          </w:tcPr>
          <w:p w:rsidR="00B43805" w:rsidRPr="00B22D54" w:rsidRDefault="00B43805" w:rsidP="00CF26BB">
            <w:pPr>
              <w:tabs>
                <w:tab w:val="left" w:pos="3402"/>
              </w:tabs>
              <w:spacing w:before="120" w:after="120"/>
              <w:jc w:val="center"/>
              <w:rPr>
                <w:sz w:val="24"/>
                <w:szCs w:val="24"/>
              </w:rPr>
            </w:pPr>
            <w:r>
              <w:rPr>
                <w:sz w:val="24"/>
                <w:szCs w:val="24"/>
              </w:rPr>
              <w:t>–</w:t>
            </w:r>
          </w:p>
        </w:tc>
        <w:tc>
          <w:tcPr>
            <w:tcW w:w="850" w:type="dxa"/>
          </w:tcPr>
          <w:p w:rsidR="00B43805" w:rsidRPr="00B22D54" w:rsidRDefault="00B37502" w:rsidP="00CF26BB">
            <w:pPr>
              <w:tabs>
                <w:tab w:val="left" w:pos="3402"/>
              </w:tabs>
              <w:spacing w:before="120" w:after="120"/>
              <w:jc w:val="center"/>
              <w:rPr>
                <w:sz w:val="24"/>
                <w:szCs w:val="24"/>
              </w:rPr>
            </w:pPr>
            <w:r>
              <w:rPr>
                <w:sz w:val="24"/>
                <w:szCs w:val="24"/>
              </w:rPr>
              <w:t>2</w:t>
            </w:r>
          </w:p>
        </w:tc>
      </w:tr>
      <w:tr w:rsidR="00B43805" w:rsidRPr="00B22D54" w:rsidTr="00CF26BB">
        <w:trPr>
          <w:trHeight w:val="353"/>
        </w:trPr>
        <w:tc>
          <w:tcPr>
            <w:tcW w:w="567" w:type="dxa"/>
          </w:tcPr>
          <w:p w:rsidR="00B43805" w:rsidRPr="00B22D54" w:rsidRDefault="00B43805" w:rsidP="00CF26BB">
            <w:pPr>
              <w:rPr>
                <w:sz w:val="24"/>
                <w:szCs w:val="24"/>
              </w:rPr>
            </w:pPr>
            <w:r>
              <w:rPr>
                <w:sz w:val="24"/>
                <w:szCs w:val="24"/>
              </w:rPr>
              <w:lastRenderedPageBreak/>
              <w:t>2</w:t>
            </w:r>
          </w:p>
        </w:tc>
        <w:tc>
          <w:tcPr>
            <w:tcW w:w="5954" w:type="dxa"/>
            <w:gridSpan w:val="2"/>
          </w:tcPr>
          <w:p w:rsidR="00B43805" w:rsidRPr="00833E56" w:rsidRDefault="00B43805" w:rsidP="00CF26BB">
            <w:pPr>
              <w:jc w:val="both"/>
              <w:rPr>
                <w:rFonts w:ascii="Times New Roman CYR" w:hAnsi="Times New Roman CYR" w:cs="Times New Roman CYR"/>
                <w:sz w:val="24"/>
                <w:szCs w:val="24"/>
                <w:u w:val="single"/>
              </w:rPr>
            </w:pPr>
            <w:r w:rsidRPr="00833E56">
              <w:rPr>
                <w:rFonts w:ascii="Times New Roman CYR" w:hAnsi="Times New Roman CYR" w:cs="Times New Roman CYR"/>
                <w:sz w:val="24"/>
                <w:szCs w:val="24"/>
                <w:u w:val="single"/>
              </w:rPr>
              <w:t xml:space="preserve">Страховой рынок России и мировое страховое хозяйство. </w:t>
            </w:r>
          </w:p>
          <w:p w:rsidR="00B43805" w:rsidRPr="00833E56" w:rsidRDefault="00B43805" w:rsidP="00CF26BB">
            <w:pPr>
              <w:jc w:val="both"/>
              <w:rPr>
                <w:sz w:val="24"/>
                <w:szCs w:val="24"/>
              </w:rPr>
            </w:pPr>
            <w:r w:rsidRPr="00833E56">
              <w:rPr>
                <w:rFonts w:ascii="Times New Roman CYR" w:hAnsi="Times New Roman CYR" w:cs="Times New Roman CYR"/>
                <w:sz w:val="24"/>
                <w:szCs w:val="24"/>
              </w:rPr>
              <w:t>Современное состояние страхового рынка России. Организационно-правовые формы страховых организаций, субъекты страхового рынка. Страховой маркетинг.</w:t>
            </w:r>
            <w:r w:rsidRPr="00833E56">
              <w:rPr>
                <w:sz w:val="24"/>
                <w:szCs w:val="24"/>
              </w:rPr>
              <w:t xml:space="preserve"> </w:t>
            </w:r>
          </w:p>
          <w:p w:rsidR="00B43805" w:rsidRPr="00833E56" w:rsidRDefault="00B43805" w:rsidP="00CF26BB">
            <w:pPr>
              <w:jc w:val="both"/>
              <w:rPr>
                <w:rFonts w:ascii="Times New Roman CYR" w:hAnsi="Times New Roman CYR" w:cs="Times New Roman CYR"/>
                <w:sz w:val="24"/>
                <w:szCs w:val="24"/>
              </w:rPr>
            </w:pPr>
            <w:r w:rsidRPr="00833E56">
              <w:rPr>
                <w:rFonts w:ascii="Times New Roman CYR" w:hAnsi="Times New Roman CYR" w:cs="Times New Roman CYR"/>
                <w:sz w:val="24"/>
                <w:szCs w:val="24"/>
              </w:rPr>
              <w:t>Понятие мирового страхового хозяйства. Тенденции и перспективы его развития. Проблемы взаимодействия российских и иностранных страховщиков.</w:t>
            </w:r>
          </w:p>
        </w:tc>
        <w:tc>
          <w:tcPr>
            <w:tcW w:w="708" w:type="dxa"/>
          </w:tcPr>
          <w:p w:rsidR="00B43805" w:rsidRPr="00B22D54" w:rsidRDefault="00B43805" w:rsidP="00CF26BB">
            <w:pPr>
              <w:tabs>
                <w:tab w:val="left" w:pos="3402"/>
              </w:tabs>
              <w:spacing w:before="120" w:after="120"/>
              <w:jc w:val="center"/>
              <w:rPr>
                <w:sz w:val="24"/>
                <w:szCs w:val="24"/>
              </w:rPr>
            </w:pPr>
            <w:r>
              <w:rPr>
                <w:sz w:val="24"/>
                <w:szCs w:val="24"/>
              </w:rPr>
              <w:t>1</w:t>
            </w:r>
          </w:p>
        </w:tc>
        <w:tc>
          <w:tcPr>
            <w:tcW w:w="709" w:type="dxa"/>
          </w:tcPr>
          <w:p w:rsidR="00B43805" w:rsidRPr="00B22D54" w:rsidRDefault="00B43805" w:rsidP="00CF26BB">
            <w:pPr>
              <w:tabs>
                <w:tab w:val="left" w:pos="3402"/>
              </w:tabs>
              <w:spacing w:before="120" w:after="120"/>
              <w:jc w:val="center"/>
              <w:rPr>
                <w:sz w:val="24"/>
                <w:szCs w:val="24"/>
              </w:rPr>
            </w:pPr>
            <w:r>
              <w:rPr>
                <w:sz w:val="24"/>
                <w:szCs w:val="24"/>
              </w:rPr>
              <w:t>0,5</w:t>
            </w:r>
          </w:p>
        </w:tc>
        <w:tc>
          <w:tcPr>
            <w:tcW w:w="709" w:type="dxa"/>
          </w:tcPr>
          <w:p w:rsidR="00B43805" w:rsidRPr="00B22D54" w:rsidRDefault="00B43805" w:rsidP="00CF26BB">
            <w:pPr>
              <w:tabs>
                <w:tab w:val="left" w:pos="3402"/>
              </w:tabs>
              <w:spacing w:before="120" w:after="120"/>
              <w:jc w:val="center"/>
              <w:rPr>
                <w:sz w:val="24"/>
                <w:szCs w:val="24"/>
              </w:rPr>
            </w:pPr>
            <w:r>
              <w:rPr>
                <w:sz w:val="24"/>
                <w:szCs w:val="24"/>
              </w:rPr>
              <w:t>–</w:t>
            </w:r>
          </w:p>
        </w:tc>
        <w:tc>
          <w:tcPr>
            <w:tcW w:w="850" w:type="dxa"/>
          </w:tcPr>
          <w:p w:rsidR="00B43805" w:rsidRPr="00B22D54" w:rsidRDefault="00F80873" w:rsidP="00CF26BB">
            <w:pPr>
              <w:tabs>
                <w:tab w:val="left" w:pos="3402"/>
              </w:tabs>
              <w:spacing w:before="120" w:after="120"/>
              <w:jc w:val="center"/>
              <w:rPr>
                <w:sz w:val="24"/>
                <w:szCs w:val="24"/>
              </w:rPr>
            </w:pPr>
            <w:r>
              <w:rPr>
                <w:sz w:val="24"/>
                <w:szCs w:val="24"/>
              </w:rPr>
              <w:t>5</w:t>
            </w:r>
          </w:p>
        </w:tc>
      </w:tr>
      <w:tr w:rsidR="00B43805" w:rsidRPr="00B22D54" w:rsidTr="00CF26BB">
        <w:trPr>
          <w:trHeight w:val="319"/>
        </w:trPr>
        <w:tc>
          <w:tcPr>
            <w:tcW w:w="567" w:type="dxa"/>
          </w:tcPr>
          <w:p w:rsidR="00B43805" w:rsidRPr="00B22D54" w:rsidRDefault="00B43805" w:rsidP="00CF26BB">
            <w:pPr>
              <w:rPr>
                <w:sz w:val="24"/>
                <w:szCs w:val="24"/>
              </w:rPr>
            </w:pPr>
            <w:r>
              <w:rPr>
                <w:sz w:val="24"/>
                <w:szCs w:val="24"/>
              </w:rPr>
              <w:t>3</w:t>
            </w:r>
          </w:p>
        </w:tc>
        <w:tc>
          <w:tcPr>
            <w:tcW w:w="5954" w:type="dxa"/>
            <w:gridSpan w:val="2"/>
          </w:tcPr>
          <w:p w:rsidR="00B43805" w:rsidRPr="00833E56" w:rsidRDefault="00B43805" w:rsidP="00CF26BB">
            <w:pPr>
              <w:jc w:val="both"/>
              <w:rPr>
                <w:rFonts w:ascii="Times New Roman CYR" w:hAnsi="Times New Roman CYR" w:cs="Times New Roman CYR"/>
                <w:sz w:val="24"/>
                <w:szCs w:val="24"/>
              </w:rPr>
            </w:pPr>
            <w:r w:rsidRPr="00833E56">
              <w:rPr>
                <w:rFonts w:ascii="Times New Roman CYR" w:hAnsi="Times New Roman CYR" w:cs="Times New Roman CYR"/>
                <w:sz w:val="24"/>
                <w:szCs w:val="24"/>
                <w:u w:val="single"/>
              </w:rPr>
              <w:t>Юридические основы страховой деятельности, государственный страховой надзор.</w:t>
            </w:r>
            <w:r w:rsidRPr="00833E56">
              <w:rPr>
                <w:rFonts w:ascii="Times New Roman CYR" w:hAnsi="Times New Roman CYR" w:cs="Times New Roman CYR"/>
                <w:sz w:val="24"/>
                <w:szCs w:val="24"/>
              </w:rPr>
              <w:t xml:space="preserve"> Нормативно-правовые акты, регулирующие страховую деятельность в России. Государственный надзор за деятельностью субъектов страхового дела, лицензирование их деятельности. </w:t>
            </w:r>
          </w:p>
        </w:tc>
        <w:tc>
          <w:tcPr>
            <w:tcW w:w="708" w:type="dxa"/>
          </w:tcPr>
          <w:p w:rsidR="00B43805" w:rsidRPr="00B22D54" w:rsidRDefault="00B43805" w:rsidP="00CF26BB">
            <w:pPr>
              <w:tabs>
                <w:tab w:val="left" w:pos="3402"/>
              </w:tabs>
              <w:jc w:val="center"/>
              <w:rPr>
                <w:sz w:val="24"/>
                <w:szCs w:val="24"/>
              </w:rPr>
            </w:pPr>
            <w:r>
              <w:rPr>
                <w:sz w:val="24"/>
                <w:szCs w:val="24"/>
              </w:rPr>
              <w:t>0,5</w:t>
            </w:r>
          </w:p>
        </w:tc>
        <w:tc>
          <w:tcPr>
            <w:tcW w:w="709" w:type="dxa"/>
          </w:tcPr>
          <w:p w:rsidR="00B43805" w:rsidRPr="00B22D54" w:rsidRDefault="00B43805" w:rsidP="00CF26BB">
            <w:pPr>
              <w:tabs>
                <w:tab w:val="left" w:pos="3402"/>
              </w:tabs>
              <w:jc w:val="center"/>
              <w:rPr>
                <w:sz w:val="24"/>
                <w:szCs w:val="24"/>
              </w:rPr>
            </w:pPr>
            <w:r>
              <w:rPr>
                <w:sz w:val="24"/>
                <w:szCs w:val="24"/>
              </w:rPr>
              <w:t>0,5</w:t>
            </w:r>
          </w:p>
        </w:tc>
        <w:tc>
          <w:tcPr>
            <w:tcW w:w="709" w:type="dxa"/>
          </w:tcPr>
          <w:p w:rsidR="00B43805" w:rsidRPr="00B22D54" w:rsidRDefault="00B43805" w:rsidP="00CF26BB">
            <w:pPr>
              <w:tabs>
                <w:tab w:val="left" w:pos="3402"/>
              </w:tabs>
              <w:jc w:val="center"/>
              <w:rPr>
                <w:sz w:val="24"/>
                <w:szCs w:val="24"/>
              </w:rPr>
            </w:pPr>
            <w:r>
              <w:rPr>
                <w:sz w:val="24"/>
                <w:szCs w:val="24"/>
              </w:rPr>
              <w:t>–</w:t>
            </w:r>
          </w:p>
        </w:tc>
        <w:tc>
          <w:tcPr>
            <w:tcW w:w="850" w:type="dxa"/>
          </w:tcPr>
          <w:p w:rsidR="00B43805" w:rsidRPr="00B22D54" w:rsidRDefault="00F80873" w:rsidP="00CF26BB">
            <w:pPr>
              <w:tabs>
                <w:tab w:val="left" w:pos="3402"/>
              </w:tabs>
              <w:jc w:val="center"/>
              <w:rPr>
                <w:sz w:val="24"/>
                <w:szCs w:val="24"/>
              </w:rPr>
            </w:pPr>
            <w:r>
              <w:rPr>
                <w:sz w:val="24"/>
                <w:szCs w:val="24"/>
              </w:rPr>
              <w:t>5</w:t>
            </w:r>
          </w:p>
        </w:tc>
      </w:tr>
      <w:tr w:rsidR="00B43805" w:rsidRPr="00B22D54" w:rsidTr="00CF26BB">
        <w:trPr>
          <w:trHeight w:val="319"/>
        </w:trPr>
        <w:tc>
          <w:tcPr>
            <w:tcW w:w="567" w:type="dxa"/>
          </w:tcPr>
          <w:p w:rsidR="00B43805" w:rsidRDefault="00B43805" w:rsidP="00CF26BB">
            <w:pPr>
              <w:rPr>
                <w:sz w:val="24"/>
                <w:szCs w:val="24"/>
              </w:rPr>
            </w:pPr>
            <w:r>
              <w:rPr>
                <w:sz w:val="24"/>
                <w:szCs w:val="24"/>
              </w:rPr>
              <w:t>4</w:t>
            </w:r>
          </w:p>
        </w:tc>
        <w:tc>
          <w:tcPr>
            <w:tcW w:w="5954" w:type="dxa"/>
            <w:gridSpan w:val="2"/>
          </w:tcPr>
          <w:p w:rsidR="00B43805" w:rsidRPr="00833E56" w:rsidRDefault="00B43805" w:rsidP="00CF26BB">
            <w:pPr>
              <w:jc w:val="both"/>
              <w:rPr>
                <w:rFonts w:ascii="Times New Roman CYR" w:hAnsi="Times New Roman CYR" w:cs="Times New Roman CYR"/>
                <w:sz w:val="24"/>
                <w:szCs w:val="24"/>
                <w:u w:val="single"/>
              </w:rPr>
            </w:pPr>
            <w:r w:rsidRPr="00833E56">
              <w:rPr>
                <w:rFonts w:ascii="Times New Roman CYR" w:hAnsi="Times New Roman CYR" w:cs="Times New Roman CYR"/>
                <w:sz w:val="24"/>
                <w:szCs w:val="24"/>
                <w:u w:val="single"/>
              </w:rPr>
              <w:t>Договор страхования.</w:t>
            </w:r>
          </w:p>
          <w:p w:rsidR="00B43805" w:rsidRPr="00833E56" w:rsidRDefault="00B43805" w:rsidP="00CF26BB">
            <w:pPr>
              <w:jc w:val="both"/>
              <w:rPr>
                <w:rFonts w:ascii="Times New Roman CYR" w:hAnsi="Times New Roman CYR" w:cs="Times New Roman CYR"/>
                <w:sz w:val="24"/>
                <w:szCs w:val="24"/>
              </w:rPr>
            </w:pPr>
            <w:r w:rsidRPr="00833E56">
              <w:rPr>
                <w:rFonts w:ascii="Times New Roman CYR" w:hAnsi="Times New Roman CYR" w:cs="Times New Roman CYR"/>
                <w:sz w:val="24"/>
                <w:szCs w:val="24"/>
              </w:rPr>
              <w:t xml:space="preserve">Порядок заключения и оформления договора. Условия страхового договора: общие, специфические и частные. Права и обязанности сторон в договоре страхования. Взаимоотношения сторон при наступлении страхового случая. Прекращение договора страхования, его недействительность. </w:t>
            </w:r>
          </w:p>
        </w:tc>
        <w:tc>
          <w:tcPr>
            <w:tcW w:w="708" w:type="dxa"/>
          </w:tcPr>
          <w:p w:rsidR="00B43805" w:rsidRDefault="00B43805" w:rsidP="00CF26BB">
            <w:pPr>
              <w:tabs>
                <w:tab w:val="left" w:pos="3402"/>
              </w:tabs>
              <w:jc w:val="center"/>
              <w:rPr>
                <w:sz w:val="24"/>
                <w:szCs w:val="24"/>
              </w:rPr>
            </w:pPr>
            <w:r>
              <w:rPr>
                <w:sz w:val="24"/>
                <w:szCs w:val="24"/>
              </w:rPr>
              <w:t>0,5</w:t>
            </w:r>
          </w:p>
        </w:tc>
        <w:tc>
          <w:tcPr>
            <w:tcW w:w="709" w:type="dxa"/>
          </w:tcPr>
          <w:p w:rsidR="00B43805" w:rsidRDefault="00B43805" w:rsidP="00CF26BB">
            <w:pPr>
              <w:tabs>
                <w:tab w:val="left" w:pos="3402"/>
              </w:tabs>
              <w:jc w:val="center"/>
              <w:rPr>
                <w:sz w:val="24"/>
                <w:szCs w:val="24"/>
              </w:rPr>
            </w:pPr>
            <w:r>
              <w:rPr>
                <w:sz w:val="24"/>
                <w:szCs w:val="24"/>
              </w:rPr>
              <w:t>2</w:t>
            </w:r>
          </w:p>
        </w:tc>
        <w:tc>
          <w:tcPr>
            <w:tcW w:w="709" w:type="dxa"/>
          </w:tcPr>
          <w:p w:rsidR="00B43805" w:rsidRDefault="00B43805" w:rsidP="00CF26BB">
            <w:pPr>
              <w:tabs>
                <w:tab w:val="left" w:pos="3402"/>
              </w:tabs>
              <w:jc w:val="center"/>
              <w:rPr>
                <w:sz w:val="24"/>
                <w:szCs w:val="24"/>
              </w:rPr>
            </w:pPr>
            <w:r>
              <w:rPr>
                <w:sz w:val="24"/>
                <w:szCs w:val="24"/>
              </w:rPr>
              <w:t>–</w:t>
            </w:r>
          </w:p>
        </w:tc>
        <w:tc>
          <w:tcPr>
            <w:tcW w:w="850" w:type="dxa"/>
          </w:tcPr>
          <w:p w:rsidR="00B43805" w:rsidRDefault="00F80873" w:rsidP="00CF26BB">
            <w:pPr>
              <w:tabs>
                <w:tab w:val="left" w:pos="3402"/>
              </w:tabs>
              <w:jc w:val="center"/>
              <w:rPr>
                <w:sz w:val="24"/>
                <w:szCs w:val="24"/>
              </w:rPr>
            </w:pPr>
            <w:r>
              <w:rPr>
                <w:sz w:val="24"/>
                <w:szCs w:val="24"/>
              </w:rPr>
              <w:t>8</w:t>
            </w:r>
          </w:p>
        </w:tc>
      </w:tr>
      <w:tr w:rsidR="00B43805" w:rsidRPr="00B22D54" w:rsidTr="00CF26BB">
        <w:trPr>
          <w:trHeight w:val="355"/>
        </w:trPr>
        <w:tc>
          <w:tcPr>
            <w:tcW w:w="6521" w:type="dxa"/>
            <w:gridSpan w:val="3"/>
          </w:tcPr>
          <w:p w:rsidR="00B43805" w:rsidRPr="00777F6D" w:rsidRDefault="00B43805" w:rsidP="00CF26BB">
            <w:pPr>
              <w:widowControl/>
              <w:autoSpaceDE/>
              <w:autoSpaceDN/>
              <w:adjustRightInd/>
              <w:jc w:val="both"/>
              <w:rPr>
                <w:sz w:val="24"/>
                <w:szCs w:val="24"/>
              </w:rPr>
            </w:pPr>
            <w:r>
              <w:rPr>
                <w:sz w:val="24"/>
                <w:szCs w:val="24"/>
              </w:rPr>
              <w:t xml:space="preserve">          ИТОГО</w:t>
            </w:r>
            <w:r w:rsidRPr="00777F6D">
              <w:rPr>
                <w:bCs/>
                <w:sz w:val="24"/>
                <w:szCs w:val="24"/>
              </w:rPr>
              <w:t>:</w:t>
            </w:r>
          </w:p>
        </w:tc>
        <w:tc>
          <w:tcPr>
            <w:tcW w:w="708" w:type="dxa"/>
          </w:tcPr>
          <w:p w:rsidR="00B43805" w:rsidRPr="00B22D54" w:rsidRDefault="00B37502" w:rsidP="00CF26BB">
            <w:pPr>
              <w:tabs>
                <w:tab w:val="left" w:pos="3402"/>
              </w:tabs>
              <w:jc w:val="center"/>
              <w:rPr>
                <w:sz w:val="24"/>
                <w:szCs w:val="24"/>
              </w:rPr>
            </w:pPr>
            <w:r>
              <w:rPr>
                <w:sz w:val="24"/>
                <w:szCs w:val="24"/>
              </w:rPr>
              <w:t>2</w:t>
            </w:r>
          </w:p>
        </w:tc>
        <w:tc>
          <w:tcPr>
            <w:tcW w:w="709" w:type="dxa"/>
          </w:tcPr>
          <w:p w:rsidR="00B43805" w:rsidRPr="00B22D54" w:rsidRDefault="00B43805" w:rsidP="00CF26BB">
            <w:pPr>
              <w:tabs>
                <w:tab w:val="left" w:pos="3402"/>
              </w:tabs>
              <w:jc w:val="center"/>
              <w:rPr>
                <w:sz w:val="24"/>
                <w:szCs w:val="24"/>
              </w:rPr>
            </w:pPr>
            <w:r>
              <w:rPr>
                <w:sz w:val="24"/>
                <w:szCs w:val="24"/>
              </w:rPr>
              <w:t>4</w:t>
            </w:r>
          </w:p>
        </w:tc>
        <w:tc>
          <w:tcPr>
            <w:tcW w:w="709" w:type="dxa"/>
          </w:tcPr>
          <w:p w:rsidR="00B43805" w:rsidRPr="00B22D54" w:rsidRDefault="00B43805" w:rsidP="00CF26BB">
            <w:pPr>
              <w:tabs>
                <w:tab w:val="left" w:pos="3402"/>
              </w:tabs>
              <w:jc w:val="center"/>
              <w:rPr>
                <w:sz w:val="24"/>
                <w:szCs w:val="24"/>
              </w:rPr>
            </w:pPr>
            <w:r>
              <w:rPr>
                <w:sz w:val="24"/>
                <w:szCs w:val="24"/>
              </w:rPr>
              <w:t>–</w:t>
            </w:r>
          </w:p>
        </w:tc>
        <w:tc>
          <w:tcPr>
            <w:tcW w:w="850" w:type="dxa"/>
          </w:tcPr>
          <w:p w:rsidR="00B43805" w:rsidRPr="00B22D54" w:rsidRDefault="00F80873" w:rsidP="00B37502">
            <w:pPr>
              <w:tabs>
                <w:tab w:val="left" w:pos="3402"/>
              </w:tabs>
              <w:jc w:val="center"/>
              <w:rPr>
                <w:sz w:val="24"/>
                <w:szCs w:val="24"/>
              </w:rPr>
            </w:pPr>
            <w:r>
              <w:rPr>
                <w:sz w:val="24"/>
                <w:szCs w:val="24"/>
              </w:rPr>
              <w:t>2</w:t>
            </w:r>
            <w:r w:rsidR="00B37502">
              <w:rPr>
                <w:sz w:val="24"/>
                <w:szCs w:val="24"/>
              </w:rPr>
              <w:t>0</w:t>
            </w:r>
          </w:p>
        </w:tc>
      </w:tr>
      <w:tr w:rsidR="00B43805" w:rsidRPr="00B22D54" w:rsidTr="00CF26BB">
        <w:trPr>
          <w:trHeight w:val="288"/>
        </w:trPr>
        <w:tc>
          <w:tcPr>
            <w:tcW w:w="9497" w:type="dxa"/>
            <w:gridSpan w:val="7"/>
          </w:tcPr>
          <w:p w:rsidR="00B43805" w:rsidRPr="00777F6D" w:rsidRDefault="00B43805" w:rsidP="00CF26BB">
            <w:pPr>
              <w:spacing w:line="360" w:lineRule="auto"/>
              <w:jc w:val="center"/>
              <w:rPr>
                <w:sz w:val="24"/>
                <w:szCs w:val="24"/>
              </w:rPr>
            </w:pPr>
            <w:r w:rsidRPr="00777F6D">
              <w:rPr>
                <w:bCs/>
                <w:sz w:val="24"/>
                <w:szCs w:val="24"/>
              </w:rPr>
              <w:t xml:space="preserve">Раздел II. </w:t>
            </w:r>
            <w:r w:rsidRPr="00B1777A">
              <w:rPr>
                <w:sz w:val="24"/>
                <w:szCs w:val="24"/>
              </w:rPr>
              <w:t xml:space="preserve">Характеристика отраслей, </w:t>
            </w:r>
            <w:proofErr w:type="spellStart"/>
            <w:r w:rsidRPr="00B1777A">
              <w:rPr>
                <w:sz w:val="24"/>
                <w:szCs w:val="24"/>
              </w:rPr>
              <w:t>подотраслей</w:t>
            </w:r>
            <w:proofErr w:type="spellEnd"/>
            <w:r w:rsidRPr="00B1777A">
              <w:rPr>
                <w:sz w:val="24"/>
                <w:szCs w:val="24"/>
              </w:rPr>
              <w:t xml:space="preserve"> и видов страхования</w:t>
            </w:r>
          </w:p>
        </w:tc>
      </w:tr>
      <w:tr w:rsidR="00B43805" w:rsidRPr="00B22D54" w:rsidTr="00CF26BB">
        <w:tc>
          <w:tcPr>
            <w:tcW w:w="567" w:type="dxa"/>
          </w:tcPr>
          <w:p w:rsidR="00B43805" w:rsidRPr="00B22D54" w:rsidRDefault="00B43805" w:rsidP="00CF26BB">
            <w:pPr>
              <w:tabs>
                <w:tab w:val="left" w:pos="3402"/>
              </w:tabs>
              <w:jc w:val="center"/>
              <w:rPr>
                <w:sz w:val="24"/>
                <w:szCs w:val="24"/>
              </w:rPr>
            </w:pPr>
            <w:r>
              <w:rPr>
                <w:sz w:val="24"/>
                <w:szCs w:val="24"/>
              </w:rPr>
              <w:t>5</w:t>
            </w:r>
          </w:p>
        </w:tc>
        <w:tc>
          <w:tcPr>
            <w:tcW w:w="5954" w:type="dxa"/>
            <w:gridSpan w:val="2"/>
          </w:tcPr>
          <w:p w:rsidR="00B43805" w:rsidRPr="00833E56" w:rsidRDefault="00B43805" w:rsidP="00CF26BB">
            <w:pPr>
              <w:jc w:val="both"/>
              <w:rPr>
                <w:rFonts w:ascii="Times New Roman CYR" w:hAnsi="Times New Roman CYR" w:cs="Times New Roman CYR"/>
                <w:sz w:val="24"/>
                <w:szCs w:val="24"/>
              </w:rPr>
            </w:pPr>
            <w:r w:rsidRPr="00833E56">
              <w:rPr>
                <w:rFonts w:ascii="Times New Roman CYR" w:hAnsi="Times New Roman CYR" w:cs="Times New Roman CYR"/>
                <w:sz w:val="24"/>
                <w:szCs w:val="24"/>
                <w:u w:val="single"/>
              </w:rPr>
              <w:t xml:space="preserve">Личное страхование, его </w:t>
            </w:r>
            <w:proofErr w:type="spellStart"/>
            <w:r w:rsidRPr="00833E56">
              <w:rPr>
                <w:rFonts w:ascii="Times New Roman CYR" w:hAnsi="Times New Roman CYR" w:cs="Times New Roman CYR"/>
                <w:sz w:val="24"/>
                <w:szCs w:val="24"/>
                <w:u w:val="single"/>
              </w:rPr>
              <w:t>подотрасли</w:t>
            </w:r>
            <w:proofErr w:type="spellEnd"/>
            <w:r w:rsidRPr="00833E56">
              <w:rPr>
                <w:rFonts w:ascii="Times New Roman CYR" w:hAnsi="Times New Roman CYR" w:cs="Times New Roman CYR"/>
                <w:sz w:val="24"/>
                <w:szCs w:val="24"/>
                <w:u w:val="single"/>
              </w:rPr>
              <w:t>.</w:t>
            </w:r>
            <w:r w:rsidRPr="00833E56">
              <w:rPr>
                <w:rFonts w:ascii="Times New Roman CYR" w:hAnsi="Times New Roman CYR" w:cs="Times New Roman CYR"/>
                <w:sz w:val="24"/>
                <w:szCs w:val="24"/>
              </w:rPr>
              <w:t xml:space="preserve"> Страхование жизни. Страхование от несчастных случаев и болезней. Медицинское страхование. Система социального страхования в РФ.</w:t>
            </w:r>
          </w:p>
        </w:tc>
        <w:tc>
          <w:tcPr>
            <w:tcW w:w="708" w:type="dxa"/>
          </w:tcPr>
          <w:p w:rsidR="00B43805" w:rsidRPr="00B22D54" w:rsidRDefault="00B43805" w:rsidP="00CF26BB">
            <w:pPr>
              <w:tabs>
                <w:tab w:val="left" w:pos="3402"/>
              </w:tabs>
              <w:spacing w:before="120" w:after="120"/>
              <w:jc w:val="center"/>
              <w:rPr>
                <w:sz w:val="24"/>
                <w:szCs w:val="24"/>
              </w:rPr>
            </w:pPr>
            <w:r>
              <w:rPr>
                <w:sz w:val="24"/>
                <w:szCs w:val="24"/>
              </w:rPr>
              <w:t>1</w:t>
            </w:r>
          </w:p>
        </w:tc>
        <w:tc>
          <w:tcPr>
            <w:tcW w:w="709" w:type="dxa"/>
          </w:tcPr>
          <w:p w:rsidR="00B43805" w:rsidRPr="00B22D54" w:rsidRDefault="00B43805" w:rsidP="00CF26BB">
            <w:pPr>
              <w:tabs>
                <w:tab w:val="left" w:pos="3402"/>
              </w:tabs>
              <w:spacing w:before="120" w:after="120"/>
              <w:jc w:val="center"/>
              <w:rPr>
                <w:sz w:val="24"/>
                <w:szCs w:val="24"/>
              </w:rPr>
            </w:pPr>
            <w:r>
              <w:rPr>
                <w:sz w:val="24"/>
                <w:szCs w:val="24"/>
              </w:rPr>
              <w:t>1</w:t>
            </w:r>
          </w:p>
        </w:tc>
        <w:tc>
          <w:tcPr>
            <w:tcW w:w="709" w:type="dxa"/>
          </w:tcPr>
          <w:p w:rsidR="00B43805" w:rsidRPr="00B22D54" w:rsidRDefault="00B43805" w:rsidP="00CF26BB">
            <w:pPr>
              <w:tabs>
                <w:tab w:val="left" w:pos="3402"/>
              </w:tabs>
              <w:spacing w:before="120" w:after="120"/>
              <w:jc w:val="center"/>
              <w:rPr>
                <w:sz w:val="24"/>
                <w:szCs w:val="24"/>
              </w:rPr>
            </w:pPr>
            <w:r>
              <w:rPr>
                <w:sz w:val="24"/>
                <w:szCs w:val="24"/>
              </w:rPr>
              <w:t>–</w:t>
            </w:r>
          </w:p>
        </w:tc>
        <w:tc>
          <w:tcPr>
            <w:tcW w:w="850" w:type="dxa"/>
          </w:tcPr>
          <w:p w:rsidR="00B43805" w:rsidRPr="00B22D54" w:rsidRDefault="00F80873" w:rsidP="00CF26BB">
            <w:pPr>
              <w:tabs>
                <w:tab w:val="left" w:pos="3402"/>
              </w:tabs>
              <w:spacing w:before="120" w:after="120"/>
              <w:jc w:val="center"/>
              <w:rPr>
                <w:sz w:val="24"/>
                <w:szCs w:val="24"/>
              </w:rPr>
            </w:pPr>
            <w:r>
              <w:rPr>
                <w:sz w:val="24"/>
                <w:szCs w:val="24"/>
              </w:rPr>
              <w:t>8</w:t>
            </w:r>
          </w:p>
        </w:tc>
      </w:tr>
      <w:tr w:rsidR="00B43805" w:rsidRPr="00B22D54" w:rsidTr="00CF26BB">
        <w:tc>
          <w:tcPr>
            <w:tcW w:w="567" w:type="dxa"/>
          </w:tcPr>
          <w:p w:rsidR="00B43805" w:rsidRPr="00B22D54" w:rsidRDefault="00B43805" w:rsidP="00CF26BB">
            <w:pPr>
              <w:tabs>
                <w:tab w:val="left" w:pos="3402"/>
              </w:tabs>
              <w:jc w:val="center"/>
              <w:rPr>
                <w:sz w:val="24"/>
                <w:szCs w:val="24"/>
              </w:rPr>
            </w:pPr>
            <w:r>
              <w:rPr>
                <w:sz w:val="24"/>
                <w:szCs w:val="24"/>
              </w:rPr>
              <w:t>6</w:t>
            </w:r>
          </w:p>
        </w:tc>
        <w:tc>
          <w:tcPr>
            <w:tcW w:w="5954" w:type="dxa"/>
            <w:gridSpan w:val="2"/>
          </w:tcPr>
          <w:p w:rsidR="00B43805" w:rsidRPr="00833E56" w:rsidRDefault="00B43805" w:rsidP="00CF26BB">
            <w:pPr>
              <w:jc w:val="both"/>
              <w:rPr>
                <w:rFonts w:ascii="Times New Roman CYR" w:hAnsi="Times New Roman CYR" w:cs="Times New Roman CYR"/>
                <w:sz w:val="24"/>
                <w:szCs w:val="24"/>
              </w:rPr>
            </w:pPr>
            <w:r w:rsidRPr="00833E56">
              <w:rPr>
                <w:rFonts w:ascii="Times New Roman CYR" w:hAnsi="Times New Roman CYR" w:cs="Times New Roman CYR"/>
                <w:sz w:val="24"/>
                <w:szCs w:val="24"/>
                <w:u w:val="single"/>
              </w:rPr>
              <w:t xml:space="preserve">Имущественное страхование. </w:t>
            </w:r>
            <w:r w:rsidRPr="00833E56">
              <w:rPr>
                <w:rFonts w:ascii="Times New Roman CYR" w:hAnsi="Times New Roman CYR" w:cs="Times New Roman CYR"/>
                <w:sz w:val="24"/>
                <w:szCs w:val="24"/>
              </w:rPr>
              <w:t xml:space="preserve">Классификация имущественного страхования. Страхование имущества юридических и физических лиц, страхование имущественных интересов банков. Страхование предпринимательских рисков.  </w:t>
            </w:r>
          </w:p>
        </w:tc>
        <w:tc>
          <w:tcPr>
            <w:tcW w:w="708" w:type="dxa"/>
          </w:tcPr>
          <w:p w:rsidR="00B43805" w:rsidRPr="00B22D54" w:rsidRDefault="00F80873" w:rsidP="00CF26BB">
            <w:pPr>
              <w:tabs>
                <w:tab w:val="left" w:pos="3402"/>
              </w:tabs>
              <w:spacing w:before="120" w:after="120"/>
              <w:jc w:val="center"/>
              <w:rPr>
                <w:sz w:val="24"/>
                <w:szCs w:val="24"/>
              </w:rPr>
            </w:pPr>
            <w:r>
              <w:rPr>
                <w:sz w:val="24"/>
                <w:szCs w:val="24"/>
              </w:rPr>
              <w:t>0,5</w:t>
            </w:r>
          </w:p>
        </w:tc>
        <w:tc>
          <w:tcPr>
            <w:tcW w:w="709" w:type="dxa"/>
          </w:tcPr>
          <w:p w:rsidR="00B43805" w:rsidRPr="00B22D54" w:rsidRDefault="00323E77" w:rsidP="00CF26BB">
            <w:pPr>
              <w:tabs>
                <w:tab w:val="left" w:pos="3402"/>
              </w:tabs>
              <w:spacing w:before="120" w:after="120"/>
              <w:jc w:val="center"/>
              <w:rPr>
                <w:sz w:val="24"/>
                <w:szCs w:val="24"/>
              </w:rPr>
            </w:pPr>
            <w:r>
              <w:rPr>
                <w:sz w:val="24"/>
                <w:szCs w:val="24"/>
              </w:rPr>
              <w:t>1</w:t>
            </w:r>
          </w:p>
        </w:tc>
        <w:tc>
          <w:tcPr>
            <w:tcW w:w="709" w:type="dxa"/>
          </w:tcPr>
          <w:p w:rsidR="00B43805" w:rsidRPr="00B22D54" w:rsidRDefault="00B43805" w:rsidP="00CF26BB">
            <w:pPr>
              <w:tabs>
                <w:tab w:val="left" w:pos="3402"/>
              </w:tabs>
              <w:spacing w:before="120" w:after="120"/>
              <w:jc w:val="center"/>
              <w:rPr>
                <w:sz w:val="24"/>
                <w:szCs w:val="24"/>
              </w:rPr>
            </w:pPr>
            <w:r>
              <w:rPr>
                <w:sz w:val="24"/>
                <w:szCs w:val="24"/>
              </w:rPr>
              <w:t>–</w:t>
            </w:r>
          </w:p>
        </w:tc>
        <w:tc>
          <w:tcPr>
            <w:tcW w:w="850" w:type="dxa"/>
          </w:tcPr>
          <w:p w:rsidR="00B43805" w:rsidRPr="00B22D54" w:rsidRDefault="00F80873" w:rsidP="00CF26BB">
            <w:pPr>
              <w:tabs>
                <w:tab w:val="left" w:pos="3402"/>
              </w:tabs>
              <w:spacing w:before="120" w:after="120"/>
              <w:jc w:val="center"/>
              <w:rPr>
                <w:sz w:val="24"/>
                <w:szCs w:val="24"/>
              </w:rPr>
            </w:pPr>
            <w:r>
              <w:rPr>
                <w:sz w:val="24"/>
                <w:szCs w:val="24"/>
              </w:rPr>
              <w:t>8</w:t>
            </w:r>
          </w:p>
        </w:tc>
      </w:tr>
      <w:tr w:rsidR="00B43805" w:rsidRPr="00B22D54" w:rsidTr="00CF26BB">
        <w:tc>
          <w:tcPr>
            <w:tcW w:w="567" w:type="dxa"/>
          </w:tcPr>
          <w:p w:rsidR="00B43805" w:rsidRDefault="00B43805" w:rsidP="00CF26BB">
            <w:pPr>
              <w:tabs>
                <w:tab w:val="left" w:pos="3402"/>
              </w:tabs>
              <w:jc w:val="center"/>
              <w:rPr>
                <w:sz w:val="24"/>
                <w:szCs w:val="24"/>
              </w:rPr>
            </w:pPr>
            <w:r>
              <w:rPr>
                <w:sz w:val="24"/>
                <w:szCs w:val="24"/>
              </w:rPr>
              <w:t>7</w:t>
            </w:r>
          </w:p>
        </w:tc>
        <w:tc>
          <w:tcPr>
            <w:tcW w:w="5954" w:type="dxa"/>
            <w:gridSpan w:val="2"/>
          </w:tcPr>
          <w:p w:rsidR="00B43805" w:rsidRPr="00833E56" w:rsidRDefault="00B43805" w:rsidP="00CF26BB">
            <w:pPr>
              <w:jc w:val="both"/>
              <w:rPr>
                <w:rFonts w:ascii="Times New Roman CYR" w:hAnsi="Times New Roman CYR" w:cs="Times New Roman CYR"/>
                <w:sz w:val="24"/>
                <w:szCs w:val="24"/>
              </w:rPr>
            </w:pPr>
            <w:r w:rsidRPr="00833E56">
              <w:rPr>
                <w:rFonts w:ascii="Times New Roman CYR" w:hAnsi="Times New Roman CYR" w:cs="Times New Roman CYR"/>
                <w:sz w:val="24"/>
                <w:szCs w:val="24"/>
                <w:u w:val="single"/>
              </w:rPr>
              <w:t>Страхование</w:t>
            </w:r>
            <w:r>
              <w:rPr>
                <w:rFonts w:ascii="Times New Roman CYR" w:hAnsi="Times New Roman CYR" w:cs="Times New Roman CYR"/>
                <w:sz w:val="24"/>
                <w:szCs w:val="24"/>
                <w:u w:val="single"/>
              </w:rPr>
              <w:t xml:space="preserve"> </w:t>
            </w:r>
            <w:r w:rsidRPr="00833E56">
              <w:rPr>
                <w:rFonts w:ascii="Times New Roman CYR" w:hAnsi="Times New Roman CYR" w:cs="Times New Roman CYR"/>
                <w:sz w:val="24"/>
                <w:szCs w:val="24"/>
                <w:u w:val="single"/>
              </w:rPr>
              <w:t>гражданской ответственности.</w:t>
            </w:r>
            <w:r w:rsidRPr="00833E56">
              <w:rPr>
                <w:rFonts w:ascii="Times New Roman CYR" w:hAnsi="Times New Roman CYR" w:cs="Times New Roman CYR"/>
                <w:sz w:val="24"/>
                <w:szCs w:val="24"/>
              </w:rPr>
              <w:t xml:space="preserve"> Классификация видов и основные условия страхования ответственности. Порядок ликвидации убытков при наступлении страхового случая. Страхование ответственности владельцев автотранспортных средств, ответственности перевозчиков, профессиональной ответственности, ответственности производителей, предприятий, источников повышенной опасности.  </w:t>
            </w:r>
          </w:p>
        </w:tc>
        <w:tc>
          <w:tcPr>
            <w:tcW w:w="708" w:type="dxa"/>
          </w:tcPr>
          <w:p w:rsidR="00B43805" w:rsidRPr="00B22D54" w:rsidRDefault="00F80873" w:rsidP="00CF26BB">
            <w:pPr>
              <w:tabs>
                <w:tab w:val="left" w:pos="3402"/>
              </w:tabs>
              <w:spacing w:before="120" w:after="120"/>
              <w:jc w:val="center"/>
              <w:rPr>
                <w:sz w:val="24"/>
                <w:szCs w:val="24"/>
              </w:rPr>
            </w:pPr>
            <w:r>
              <w:rPr>
                <w:sz w:val="24"/>
                <w:szCs w:val="24"/>
              </w:rPr>
              <w:t>0,5</w:t>
            </w:r>
          </w:p>
        </w:tc>
        <w:tc>
          <w:tcPr>
            <w:tcW w:w="709" w:type="dxa"/>
          </w:tcPr>
          <w:p w:rsidR="00B43805" w:rsidRPr="00B22D54" w:rsidRDefault="00323E77" w:rsidP="00CF26BB">
            <w:pPr>
              <w:tabs>
                <w:tab w:val="left" w:pos="3402"/>
              </w:tabs>
              <w:spacing w:before="120" w:after="120"/>
              <w:jc w:val="center"/>
              <w:rPr>
                <w:sz w:val="24"/>
                <w:szCs w:val="24"/>
              </w:rPr>
            </w:pPr>
            <w:r>
              <w:rPr>
                <w:sz w:val="24"/>
                <w:szCs w:val="24"/>
              </w:rPr>
              <w:t>1</w:t>
            </w:r>
          </w:p>
        </w:tc>
        <w:tc>
          <w:tcPr>
            <w:tcW w:w="709" w:type="dxa"/>
          </w:tcPr>
          <w:p w:rsidR="00B43805" w:rsidRPr="00B22D54" w:rsidRDefault="00B43805" w:rsidP="00CF26BB">
            <w:pPr>
              <w:tabs>
                <w:tab w:val="left" w:pos="3402"/>
              </w:tabs>
              <w:spacing w:before="120" w:after="120"/>
              <w:jc w:val="center"/>
              <w:rPr>
                <w:sz w:val="24"/>
                <w:szCs w:val="24"/>
              </w:rPr>
            </w:pPr>
            <w:r>
              <w:rPr>
                <w:sz w:val="24"/>
                <w:szCs w:val="24"/>
              </w:rPr>
              <w:t>–</w:t>
            </w:r>
          </w:p>
        </w:tc>
        <w:tc>
          <w:tcPr>
            <w:tcW w:w="850" w:type="dxa"/>
          </w:tcPr>
          <w:p w:rsidR="00B43805" w:rsidRPr="00B22D54" w:rsidRDefault="00F80873" w:rsidP="00CF26BB">
            <w:pPr>
              <w:tabs>
                <w:tab w:val="left" w:pos="3402"/>
              </w:tabs>
              <w:spacing w:before="120" w:after="120"/>
              <w:jc w:val="center"/>
              <w:rPr>
                <w:sz w:val="24"/>
                <w:szCs w:val="24"/>
              </w:rPr>
            </w:pPr>
            <w:r>
              <w:rPr>
                <w:sz w:val="24"/>
                <w:szCs w:val="24"/>
              </w:rPr>
              <w:t>8</w:t>
            </w:r>
          </w:p>
        </w:tc>
      </w:tr>
      <w:tr w:rsidR="00B43805" w:rsidRPr="00B22D54" w:rsidTr="00CF26BB">
        <w:tc>
          <w:tcPr>
            <w:tcW w:w="6521" w:type="dxa"/>
            <w:gridSpan w:val="3"/>
          </w:tcPr>
          <w:p w:rsidR="00B43805" w:rsidRPr="00777F6D" w:rsidRDefault="00B43805" w:rsidP="00CF26BB">
            <w:pPr>
              <w:rPr>
                <w:sz w:val="24"/>
                <w:szCs w:val="24"/>
                <w:u w:val="single"/>
              </w:rPr>
            </w:pPr>
            <w:r>
              <w:rPr>
                <w:sz w:val="24"/>
                <w:szCs w:val="24"/>
              </w:rPr>
              <w:t xml:space="preserve">          ИТОГО</w:t>
            </w:r>
            <w:r w:rsidRPr="00777F6D">
              <w:rPr>
                <w:bCs/>
                <w:sz w:val="24"/>
                <w:szCs w:val="24"/>
              </w:rPr>
              <w:t>:</w:t>
            </w:r>
          </w:p>
        </w:tc>
        <w:tc>
          <w:tcPr>
            <w:tcW w:w="708" w:type="dxa"/>
          </w:tcPr>
          <w:p w:rsidR="00B43805" w:rsidRPr="00B22D54" w:rsidRDefault="00F80873" w:rsidP="00CF26BB">
            <w:pPr>
              <w:tabs>
                <w:tab w:val="left" w:pos="3402"/>
              </w:tabs>
              <w:jc w:val="center"/>
              <w:rPr>
                <w:sz w:val="24"/>
                <w:szCs w:val="24"/>
              </w:rPr>
            </w:pPr>
            <w:r>
              <w:rPr>
                <w:sz w:val="24"/>
                <w:szCs w:val="24"/>
              </w:rPr>
              <w:t>2</w:t>
            </w:r>
          </w:p>
        </w:tc>
        <w:tc>
          <w:tcPr>
            <w:tcW w:w="709" w:type="dxa"/>
          </w:tcPr>
          <w:p w:rsidR="00B43805" w:rsidRPr="00B22D54" w:rsidRDefault="00323E77" w:rsidP="00CF26BB">
            <w:pPr>
              <w:tabs>
                <w:tab w:val="left" w:pos="3402"/>
              </w:tabs>
              <w:jc w:val="center"/>
              <w:rPr>
                <w:sz w:val="24"/>
                <w:szCs w:val="24"/>
              </w:rPr>
            </w:pPr>
            <w:r>
              <w:rPr>
                <w:sz w:val="24"/>
                <w:szCs w:val="24"/>
              </w:rPr>
              <w:t>3</w:t>
            </w:r>
          </w:p>
        </w:tc>
        <w:tc>
          <w:tcPr>
            <w:tcW w:w="709" w:type="dxa"/>
          </w:tcPr>
          <w:p w:rsidR="00B43805" w:rsidRPr="00B22D54" w:rsidRDefault="00B43805" w:rsidP="00CF26BB">
            <w:pPr>
              <w:tabs>
                <w:tab w:val="left" w:pos="3402"/>
              </w:tabs>
              <w:jc w:val="center"/>
              <w:rPr>
                <w:sz w:val="24"/>
                <w:szCs w:val="24"/>
              </w:rPr>
            </w:pPr>
            <w:r>
              <w:rPr>
                <w:sz w:val="24"/>
                <w:szCs w:val="24"/>
              </w:rPr>
              <w:t>–</w:t>
            </w:r>
          </w:p>
        </w:tc>
        <w:tc>
          <w:tcPr>
            <w:tcW w:w="850" w:type="dxa"/>
          </w:tcPr>
          <w:p w:rsidR="00B43805" w:rsidRPr="00B22D54" w:rsidRDefault="00F80873" w:rsidP="00CF26BB">
            <w:pPr>
              <w:tabs>
                <w:tab w:val="left" w:pos="3402"/>
              </w:tabs>
              <w:jc w:val="center"/>
              <w:rPr>
                <w:sz w:val="24"/>
                <w:szCs w:val="24"/>
              </w:rPr>
            </w:pPr>
            <w:r>
              <w:rPr>
                <w:sz w:val="24"/>
                <w:szCs w:val="24"/>
              </w:rPr>
              <w:t>24</w:t>
            </w:r>
          </w:p>
        </w:tc>
      </w:tr>
      <w:tr w:rsidR="00B43805" w:rsidRPr="00B22D54" w:rsidTr="00CF26BB">
        <w:trPr>
          <w:trHeight w:val="279"/>
        </w:trPr>
        <w:tc>
          <w:tcPr>
            <w:tcW w:w="9497" w:type="dxa"/>
            <w:gridSpan w:val="7"/>
          </w:tcPr>
          <w:p w:rsidR="00B43805" w:rsidRPr="00777F6D" w:rsidRDefault="00B43805" w:rsidP="00CF26BB">
            <w:pPr>
              <w:jc w:val="center"/>
              <w:rPr>
                <w:sz w:val="24"/>
                <w:szCs w:val="24"/>
              </w:rPr>
            </w:pPr>
            <w:r w:rsidRPr="00777F6D">
              <w:rPr>
                <w:bCs/>
                <w:sz w:val="24"/>
                <w:szCs w:val="24"/>
              </w:rPr>
              <w:t xml:space="preserve">Раздел III. </w:t>
            </w:r>
            <w:r w:rsidRPr="00B1777A">
              <w:rPr>
                <w:sz w:val="24"/>
                <w:szCs w:val="24"/>
              </w:rPr>
              <w:t>Финансовые основы страховой деятельности</w:t>
            </w:r>
          </w:p>
        </w:tc>
      </w:tr>
      <w:tr w:rsidR="00B43805" w:rsidRPr="00B22D54" w:rsidTr="00CF26BB">
        <w:tc>
          <w:tcPr>
            <w:tcW w:w="567" w:type="dxa"/>
          </w:tcPr>
          <w:p w:rsidR="00B43805" w:rsidRDefault="00B43805" w:rsidP="00CF26BB">
            <w:pPr>
              <w:tabs>
                <w:tab w:val="left" w:pos="3402"/>
              </w:tabs>
              <w:jc w:val="center"/>
              <w:rPr>
                <w:sz w:val="24"/>
                <w:szCs w:val="24"/>
              </w:rPr>
            </w:pPr>
            <w:r>
              <w:rPr>
                <w:sz w:val="24"/>
                <w:szCs w:val="24"/>
              </w:rPr>
              <w:t>8</w:t>
            </w:r>
          </w:p>
        </w:tc>
        <w:tc>
          <w:tcPr>
            <w:tcW w:w="5954" w:type="dxa"/>
            <w:gridSpan w:val="2"/>
          </w:tcPr>
          <w:p w:rsidR="00B43805" w:rsidRPr="00833E56" w:rsidRDefault="00B43805" w:rsidP="00CF26BB">
            <w:pPr>
              <w:jc w:val="both"/>
              <w:rPr>
                <w:rFonts w:ascii="Times New Roman CYR" w:hAnsi="Times New Roman CYR" w:cs="Times New Roman CYR"/>
                <w:sz w:val="24"/>
                <w:szCs w:val="24"/>
              </w:rPr>
            </w:pPr>
            <w:r w:rsidRPr="00833E56">
              <w:rPr>
                <w:rFonts w:ascii="Times New Roman CYR" w:hAnsi="Times New Roman CYR" w:cs="Times New Roman CYR"/>
                <w:sz w:val="24"/>
                <w:szCs w:val="24"/>
                <w:u w:val="single"/>
              </w:rPr>
              <w:t xml:space="preserve">Основы </w:t>
            </w:r>
            <w:r>
              <w:rPr>
                <w:rFonts w:ascii="Times New Roman CYR" w:hAnsi="Times New Roman CYR" w:cs="Times New Roman CYR"/>
                <w:sz w:val="24"/>
                <w:szCs w:val="24"/>
                <w:u w:val="single"/>
              </w:rPr>
              <w:t>теории расчета</w:t>
            </w:r>
            <w:r w:rsidRPr="00833E56">
              <w:rPr>
                <w:rFonts w:ascii="Times New Roman CYR" w:hAnsi="Times New Roman CYR" w:cs="Times New Roman CYR"/>
                <w:sz w:val="24"/>
                <w:szCs w:val="24"/>
                <w:u w:val="single"/>
              </w:rPr>
              <w:t xml:space="preserve"> страховых тарифов.</w:t>
            </w:r>
            <w:r w:rsidRPr="00833E56">
              <w:rPr>
                <w:rFonts w:ascii="Times New Roman CYR" w:hAnsi="Times New Roman CYR" w:cs="Times New Roman CYR"/>
                <w:sz w:val="24"/>
                <w:szCs w:val="24"/>
              </w:rPr>
              <w:t xml:space="preserve"> Показатели страховой статистики, состав и структура тарифной ставки, расчет нетт</w:t>
            </w:r>
            <w:proofErr w:type="gramStart"/>
            <w:r w:rsidRPr="00833E56">
              <w:rPr>
                <w:rFonts w:ascii="Times New Roman CYR" w:hAnsi="Times New Roman CYR" w:cs="Times New Roman CYR"/>
                <w:sz w:val="24"/>
                <w:szCs w:val="24"/>
              </w:rPr>
              <w:t>о-</w:t>
            </w:r>
            <w:proofErr w:type="gramEnd"/>
            <w:r w:rsidRPr="00833E56">
              <w:rPr>
                <w:rFonts w:ascii="Times New Roman CYR" w:hAnsi="Times New Roman CYR" w:cs="Times New Roman CYR"/>
                <w:sz w:val="24"/>
                <w:szCs w:val="24"/>
              </w:rPr>
              <w:t xml:space="preserve"> и брутто-ставки по массовым рисковым видам страхования, по страхованию жизни. </w:t>
            </w:r>
          </w:p>
        </w:tc>
        <w:tc>
          <w:tcPr>
            <w:tcW w:w="708" w:type="dxa"/>
          </w:tcPr>
          <w:p w:rsidR="00B43805" w:rsidRPr="00B22D54" w:rsidRDefault="00B43805" w:rsidP="00CF26BB">
            <w:pPr>
              <w:tabs>
                <w:tab w:val="left" w:pos="3402"/>
              </w:tabs>
              <w:spacing w:before="120" w:after="120"/>
              <w:jc w:val="center"/>
              <w:rPr>
                <w:sz w:val="24"/>
                <w:szCs w:val="24"/>
              </w:rPr>
            </w:pPr>
            <w:r>
              <w:rPr>
                <w:sz w:val="24"/>
                <w:szCs w:val="24"/>
              </w:rPr>
              <w:t>1</w:t>
            </w:r>
          </w:p>
        </w:tc>
        <w:tc>
          <w:tcPr>
            <w:tcW w:w="709" w:type="dxa"/>
          </w:tcPr>
          <w:p w:rsidR="00B43805" w:rsidRPr="00B22D54" w:rsidRDefault="00B43805" w:rsidP="00CF26BB">
            <w:pPr>
              <w:tabs>
                <w:tab w:val="left" w:pos="3402"/>
              </w:tabs>
              <w:spacing w:before="120" w:after="120"/>
              <w:jc w:val="center"/>
              <w:rPr>
                <w:sz w:val="24"/>
                <w:szCs w:val="24"/>
              </w:rPr>
            </w:pPr>
            <w:r>
              <w:rPr>
                <w:sz w:val="24"/>
                <w:szCs w:val="24"/>
              </w:rPr>
              <w:t>1</w:t>
            </w:r>
          </w:p>
        </w:tc>
        <w:tc>
          <w:tcPr>
            <w:tcW w:w="709" w:type="dxa"/>
          </w:tcPr>
          <w:p w:rsidR="00B43805" w:rsidRPr="00B22D54" w:rsidRDefault="00B43805" w:rsidP="00CF26BB">
            <w:pPr>
              <w:tabs>
                <w:tab w:val="left" w:pos="3402"/>
              </w:tabs>
              <w:spacing w:before="120" w:after="120"/>
              <w:jc w:val="center"/>
              <w:rPr>
                <w:sz w:val="24"/>
                <w:szCs w:val="24"/>
              </w:rPr>
            </w:pPr>
            <w:r>
              <w:rPr>
                <w:sz w:val="24"/>
                <w:szCs w:val="24"/>
              </w:rPr>
              <w:t>–</w:t>
            </w:r>
          </w:p>
        </w:tc>
        <w:tc>
          <w:tcPr>
            <w:tcW w:w="850" w:type="dxa"/>
          </w:tcPr>
          <w:p w:rsidR="00B43805" w:rsidRPr="00B22D54" w:rsidRDefault="00B43805" w:rsidP="00CF26BB">
            <w:pPr>
              <w:tabs>
                <w:tab w:val="left" w:pos="3402"/>
              </w:tabs>
              <w:spacing w:before="120" w:after="120"/>
              <w:jc w:val="center"/>
              <w:rPr>
                <w:sz w:val="24"/>
                <w:szCs w:val="24"/>
              </w:rPr>
            </w:pPr>
            <w:r>
              <w:rPr>
                <w:sz w:val="24"/>
                <w:szCs w:val="24"/>
              </w:rPr>
              <w:t>4</w:t>
            </w:r>
          </w:p>
        </w:tc>
      </w:tr>
      <w:tr w:rsidR="00B43805" w:rsidRPr="00B22D54" w:rsidTr="00CF26BB">
        <w:tc>
          <w:tcPr>
            <w:tcW w:w="567" w:type="dxa"/>
          </w:tcPr>
          <w:p w:rsidR="00B43805" w:rsidRPr="00B22D54" w:rsidRDefault="00B43805" w:rsidP="00CF26BB">
            <w:pPr>
              <w:tabs>
                <w:tab w:val="left" w:pos="3402"/>
              </w:tabs>
              <w:spacing w:before="120" w:after="120"/>
              <w:jc w:val="center"/>
              <w:rPr>
                <w:sz w:val="24"/>
                <w:szCs w:val="24"/>
              </w:rPr>
            </w:pPr>
            <w:r>
              <w:rPr>
                <w:sz w:val="24"/>
                <w:szCs w:val="24"/>
              </w:rPr>
              <w:t>9</w:t>
            </w:r>
          </w:p>
        </w:tc>
        <w:tc>
          <w:tcPr>
            <w:tcW w:w="5954" w:type="dxa"/>
            <w:gridSpan w:val="2"/>
          </w:tcPr>
          <w:p w:rsidR="00B43805" w:rsidRPr="00833E56" w:rsidRDefault="00B43805" w:rsidP="00CF26BB">
            <w:pPr>
              <w:jc w:val="both"/>
              <w:rPr>
                <w:rFonts w:ascii="Times New Roman CYR" w:hAnsi="Times New Roman CYR" w:cs="Times New Roman CYR"/>
                <w:sz w:val="24"/>
                <w:szCs w:val="24"/>
              </w:rPr>
            </w:pPr>
            <w:r w:rsidRPr="00833E56">
              <w:rPr>
                <w:rFonts w:ascii="Times New Roman CYR" w:hAnsi="Times New Roman CYR" w:cs="Times New Roman CYR"/>
                <w:sz w:val="24"/>
                <w:szCs w:val="24"/>
                <w:u w:val="single"/>
              </w:rPr>
              <w:t>Финанс</w:t>
            </w:r>
            <w:r>
              <w:rPr>
                <w:rFonts w:ascii="Times New Roman CYR" w:hAnsi="Times New Roman CYR" w:cs="Times New Roman CYR"/>
                <w:sz w:val="24"/>
                <w:szCs w:val="24"/>
                <w:u w:val="single"/>
              </w:rPr>
              <w:t>овая устойчивость и платежеспособность страховщика</w:t>
            </w:r>
            <w:r w:rsidRPr="00833E56">
              <w:rPr>
                <w:rFonts w:ascii="Times New Roman CYR" w:hAnsi="Times New Roman CYR" w:cs="Times New Roman CYR"/>
                <w:sz w:val="24"/>
                <w:szCs w:val="24"/>
                <w:u w:val="single"/>
              </w:rPr>
              <w:t>.</w:t>
            </w:r>
            <w:r w:rsidRPr="00833E56">
              <w:rPr>
                <w:rFonts w:ascii="Times New Roman CYR" w:hAnsi="Times New Roman CYR" w:cs="Times New Roman CYR"/>
                <w:sz w:val="24"/>
                <w:szCs w:val="24"/>
              </w:rPr>
              <w:t xml:space="preserve"> </w:t>
            </w:r>
            <w:r>
              <w:rPr>
                <w:rFonts w:ascii="Times New Roman CYR" w:hAnsi="Times New Roman CYR" w:cs="Times New Roman CYR"/>
                <w:sz w:val="24"/>
                <w:szCs w:val="24"/>
              </w:rPr>
              <w:t>Понятие финансовой устойчивости страховщика и факторы ее определяющие</w:t>
            </w:r>
            <w:r w:rsidRPr="00833E56">
              <w:rPr>
                <w:rFonts w:ascii="Times New Roman CYR" w:hAnsi="Times New Roman CYR" w:cs="Times New Roman CYR"/>
                <w:sz w:val="24"/>
                <w:szCs w:val="24"/>
              </w:rPr>
              <w:t>,</w:t>
            </w:r>
            <w:r>
              <w:rPr>
                <w:rFonts w:ascii="Times New Roman CYR" w:hAnsi="Times New Roman CYR" w:cs="Times New Roman CYR"/>
                <w:sz w:val="24"/>
                <w:szCs w:val="24"/>
              </w:rPr>
              <w:t xml:space="preserve"> показатели </w:t>
            </w:r>
            <w:r>
              <w:rPr>
                <w:rFonts w:ascii="Times New Roman CYR" w:hAnsi="Times New Roman CYR" w:cs="Times New Roman CYR"/>
                <w:sz w:val="24"/>
                <w:szCs w:val="24"/>
              </w:rPr>
              <w:lastRenderedPageBreak/>
              <w:t xml:space="preserve">оценки финансовой устойчивости, </w:t>
            </w:r>
            <w:r w:rsidRPr="00833E56">
              <w:rPr>
                <w:rFonts w:ascii="Times New Roman CYR" w:hAnsi="Times New Roman CYR" w:cs="Times New Roman CYR"/>
                <w:sz w:val="24"/>
                <w:szCs w:val="24"/>
              </w:rPr>
              <w:t>расчет страховщиками</w:t>
            </w:r>
            <w:r>
              <w:rPr>
                <w:rFonts w:ascii="Times New Roman CYR" w:hAnsi="Times New Roman CYR" w:cs="Times New Roman CYR"/>
                <w:sz w:val="24"/>
                <w:szCs w:val="24"/>
              </w:rPr>
              <w:t xml:space="preserve"> </w:t>
            </w:r>
            <w:r w:rsidRPr="00833E56">
              <w:rPr>
                <w:rFonts w:ascii="Times New Roman CYR" w:hAnsi="Times New Roman CYR" w:cs="Times New Roman CYR"/>
                <w:sz w:val="24"/>
                <w:szCs w:val="24"/>
              </w:rPr>
              <w:t>нормативного соотношения активов и принятых ими страховых обязательств.</w:t>
            </w:r>
          </w:p>
        </w:tc>
        <w:tc>
          <w:tcPr>
            <w:tcW w:w="708" w:type="dxa"/>
          </w:tcPr>
          <w:p w:rsidR="00B43805" w:rsidRDefault="00B43805" w:rsidP="00CF26BB">
            <w:pPr>
              <w:tabs>
                <w:tab w:val="left" w:pos="3402"/>
              </w:tabs>
              <w:jc w:val="center"/>
              <w:rPr>
                <w:sz w:val="24"/>
                <w:szCs w:val="24"/>
              </w:rPr>
            </w:pPr>
            <w:r>
              <w:rPr>
                <w:sz w:val="24"/>
                <w:szCs w:val="24"/>
              </w:rPr>
              <w:lastRenderedPageBreak/>
              <w:t>1</w:t>
            </w:r>
          </w:p>
        </w:tc>
        <w:tc>
          <w:tcPr>
            <w:tcW w:w="709" w:type="dxa"/>
          </w:tcPr>
          <w:p w:rsidR="00B43805" w:rsidRDefault="00B43805" w:rsidP="00CF26BB">
            <w:pPr>
              <w:tabs>
                <w:tab w:val="left" w:pos="3402"/>
              </w:tabs>
              <w:jc w:val="center"/>
              <w:rPr>
                <w:sz w:val="24"/>
                <w:szCs w:val="24"/>
              </w:rPr>
            </w:pPr>
            <w:r>
              <w:rPr>
                <w:sz w:val="24"/>
                <w:szCs w:val="24"/>
              </w:rPr>
              <w:t>1</w:t>
            </w:r>
          </w:p>
        </w:tc>
        <w:tc>
          <w:tcPr>
            <w:tcW w:w="709" w:type="dxa"/>
          </w:tcPr>
          <w:p w:rsidR="00B43805" w:rsidRDefault="00B43805" w:rsidP="00CF26BB">
            <w:pPr>
              <w:tabs>
                <w:tab w:val="left" w:pos="3402"/>
              </w:tabs>
              <w:jc w:val="center"/>
              <w:rPr>
                <w:sz w:val="24"/>
                <w:szCs w:val="24"/>
              </w:rPr>
            </w:pPr>
            <w:r>
              <w:rPr>
                <w:sz w:val="24"/>
                <w:szCs w:val="24"/>
              </w:rPr>
              <w:t>–</w:t>
            </w:r>
          </w:p>
        </w:tc>
        <w:tc>
          <w:tcPr>
            <w:tcW w:w="850" w:type="dxa"/>
          </w:tcPr>
          <w:p w:rsidR="00B43805" w:rsidRDefault="001B442F" w:rsidP="00CF26BB">
            <w:pPr>
              <w:tabs>
                <w:tab w:val="left" w:pos="3402"/>
              </w:tabs>
              <w:jc w:val="center"/>
              <w:rPr>
                <w:sz w:val="24"/>
                <w:szCs w:val="24"/>
              </w:rPr>
            </w:pPr>
            <w:r>
              <w:rPr>
                <w:sz w:val="24"/>
                <w:szCs w:val="24"/>
              </w:rPr>
              <w:t>4</w:t>
            </w:r>
          </w:p>
        </w:tc>
      </w:tr>
      <w:tr w:rsidR="00B43805" w:rsidRPr="00B22D54" w:rsidTr="00CF26BB">
        <w:trPr>
          <w:trHeight w:val="2025"/>
        </w:trPr>
        <w:tc>
          <w:tcPr>
            <w:tcW w:w="567" w:type="dxa"/>
          </w:tcPr>
          <w:p w:rsidR="00B43805" w:rsidRDefault="00B43805" w:rsidP="00CF26BB">
            <w:pPr>
              <w:tabs>
                <w:tab w:val="left" w:pos="3402"/>
              </w:tabs>
              <w:spacing w:before="120" w:after="120"/>
              <w:jc w:val="center"/>
              <w:rPr>
                <w:sz w:val="24"/>
                <w:szCs w:val="24"/>
              </w:rPr>
            </w:pPr>
            <w:r>
              <w:rPr>
                <w:sz w:val="24"/>
                <w:szCs w:val="24"/>
              </w:rPr>
              <w:lastRenderedPageBreak/>
              <w:t>10</w:t>
            </w:r>
          </w:p>
        </w:tc>
        <w:tc>
          <w:tcPr>
            <w:tcW w:w="5954" w:type="dxa"/>
            <w:gridSpan w:val="2"/>
          </w:tcPr>
          <w:p w:rsidR="00B43805" w:rsidRPr="00833E56" w:rsidRDefault="00B43805" w:rsidP="00CF26BB">
            <w:pPr>
              <w:jc w:val="both"/>
              <w:rPr>
                <w:rFonts w:ascii="Times New Roman CYR" w:hAnsi="Times New Roman CYR" w:cs="Times New Roman CYR"/>
                <w:sz w:val="24"/>
                <w:szCs w:val="24"/>
              </w:rPr>
            </w:pPr>
            <w:r>
              <w:rPr>
                <w:rFonts w:ascii="Times New Roman CYR" w:hAnsi="Times New Roman CYR" w:cs="Times New Roman CYR"/>
                <w:sz w:val="24"/>
                <w:szCs w:val="24"/>
                <w:u w:val="single"/>
              </w:rPr>
              <w:t>С</w:t>
            </w:r>
            <w:r w:rsidRPr="00833E56">
              <w:rPr>
                <w:rFonts w:ascii="Times New Roman CYR" w:hAnsi="Times New Roman CYR" w:cs="Times New Roman CYR"/>
                <w:sz w:val="24"/>
                <w:szCs w:val="24"/>
                <w:u w:val="single"/>
              </w:rPr>
              <w:t>траховы</w:t>
            </w:r>
            <w:r>
              <w:rPr>
                <w:rFonts w:ascii="Times New Roman CYR" w:hAnsi="Times New Roman CYR" w:cs="Times New Roman CYR"/>
                <w:sz w:val="24"/>
                <w:szCs w:val="24"/>
                <w:u w:val="single"/>
              </w:rPr>
              <w:t>е</w:t>
            </w:r>
            <w:r w:rsidRPr="00833E56">
              <w:rPr>
                <w:rFonts w:ascii="Times New Roman CYR" w:hAnsi="Times New Roman CYR" w:cs="Times New Roman CYR"/>
                <w:sz w:val="24"/>
                <w:szCs w:val="24"/>
                <w:u w:val="single"/>
              </w:rPr>
              <w:t xml:space="preserve"> резерв</w:t>
            </w:r>
            <w:r>
              <w:rPr>
                <w:rFonts w:ascii="Times New Roman CYR" w:hAnsi="Times New Roman CYR" w:cs="Times New Roman CYR"/>
                <w:sz w:val="24"/>
                <w:szCs w:val="24"/>
                <w:u w:val="single"/>
              </w:rPr>
              <w:t>ы</w:t>
            </w:r>
            <w:r w:rsidRPr="00833E56">
              <w:rPr>
                <w:rFonts w:ascii="Times New Roman CYR" w:hAnsi="Times New Roman CYR" w:cs="Times New Roman CYR"/>
                <w:sz w:val="24"/>
                <w:szCs w:val="24"/>
                <w:u w:val="single"/>
              </w:rPr>
              <w:t xml:space="preserve"> и инвестиционная деятельность страховщика. </w:t>
            </w:r>
            <w:r w:rsidRPr="00833E56">
              <w:rPr>
                <w:rFonts w:ascii="Times New Roman CYR" w:hAnsi="Times New Roman CYR" w:cs="Times New Roman CYR"/>
                <w:sz w:val="24"/>
                <w:szCs w:val="24"/>
              </w:rPr>
              <w:t xml:space="preserve">Страховые резервы, их виды. Формирование страховых резервов по страхованию жизни, расчет отдельных резервов по страхованию иному, чем страхование жизни. Принципы </w:t>
            </w:r>
            <w:r>
              <w:rPr>
                <w:rFonts w:ascii="Times New Roman CYR" w:hAnsi="Times New Roman CYR" w:cs="Times New Roman CYR"/>
                <w:sz w:val="24"/>
                <w:szCs w:val="24"/>
              </w:rPr>
              <w:t xml:space="preserve">и направления </w:t>
            </w:r>
            <w:r w:rsidRPr="00833E56">
              <w:rPr>
                <w:rFonts w:ascii="Times New Roman CYR" w:hAnsi="Times New Roman CYR" w:cs="Times New Roman CYR"/>
                <w:sz w:val="24"/>
                <w:szCs w:val="24"/>
              </w:rPr>
              <w:t>инвестирования временно свободных сре</w:t>
            </w:r>
            <w:proofErr w:type="gramStart"/>
            <w:r w:rsidRPr="00833E56">
              <w:rPr>
                <w:rFonts w:ascii="Times New Roman CYR" w:hAnsi="Times New Roman CYR" w:cs="Times New Roman CYR"/>
                <w:sz w:val="24"/>
                <w:szCs w:val="24"/>
              </w:rPr>
              <w:t>дств стр</w:t>
            </w:r>
            <w:proofErr w:type="gramEnd"/>
            <w:r w:rsidRPr="00833E56">
              <w:rPr>
                <w:rFonts w:ascii="Times New Roman CYR" w:hAnsi="Times New Roman CYR" w:cs="Times New Roman CYR"/>
                <w:sz w:val="24"/>
                <w:szCs w:val="24"/>
              </w:rPr>
              <w:t xml:space="preserve">аховщика. </w:t>
            </w:r>
          </w:p>
        </w:tc>
        <w:tc>
          <w:tcPr>
            <w:tcW w:w="708" w:type="dxa"/>
          </w:tcPr>
          <w:p w:rsidR="00B43805" w:rsidRPr="00B22D54" w:rsidRDefault="00F80873" w:rsidP="00CF26BB">
            <w:pPr>
              <w:tabs>
                <w:tab w:val="left" w:pos="3402"/>
              </w:tabs>
              <w:spacing w:before="120" w:after="120"/>
              <w:jc w:val="center"/>
              <w:rPr>
                <w:sz w:val="24"/>
                <w:szCs w:val="24"/>
              </w:rPr>
            </w:pPr>
            <w:r>
              <w:rPr>
                <w:sz w:val="24"/>
                <w:szCs w:val="24"/>
              </w:rPr>
              <w:t>1</w:t>
            </w:r>
          </w:p>
        </w:tc>
        <w:tc>
          <w:tcPr>
            <w:tcW w:w="709" w:type="dxa"/>
          </w:tcPr>
          <w:p w:rsidR="00B43805" w:rsidRPr="00B22D54" w:rsidRDefault="00F80873" w:rsidP="00CF26BB">
            <w:pPr>
              <w:tabs>
                <w:tab w:val="left" w:pos="3402"/>
              </w:tabs>
              <w:spacing w:before="120" w:after="120"/>
              <w:jc w:val="center"/>
              <w:rPr>
                <w:sz w:val="24"/>
                <w:szCs w:val="24"/>
              </w:rPr>
            </w:pPr>
            <w:r>
              <w:rPr>
                <w:sz w:val="24"/>
                <w:szCs w:val="24"/>
              </w:rPr>
              <w:t>1</w:t>
            </w:r>
          </w:p>
        </w:tc>
        <w:tc>
          <w:tcPr>
            <w:tcW w:w="709" w:type="dxa"/>
          </w:tcPr>
          <w:p w:rsidR="00B43805" w:rsidRPr="00B22D54" w:rsidRDefault="00B43805" w:rsidP="00CF26BB">
            <w:pPr>
              <w:tabs>
                <w:tab w:val="left" w:pos="3402"/>
              </w:tabs>
              <w:spacing w:before="120" w:after="120"/>
              <w:jc w:val="center"/>
              <w:rPr>
                <w:sz w:val="24"/>
                <w:szCs w:val="24"/>
              </w:rPr>
            </w:pPr>
            <w:r>
              <w:rPr>
                <w:sz w:val="24"/>
                <w:szCs w:val="24"/>
              </w:rPr>
              <w:t>–</w:t>
            </w:r>
          </w:p>
        </w:tc>
        <w:tc>
          <w:tcPr>
            <w:tcW w:w="850" w:type="dxa"/>
          </w:tcPr>
          <w:p w:rsidR="00B43805" w:rsidRPr="00B22D54" w:rsidRDefault="001B442F" w:rsidP="00CF26BB">
            <w:pPr>
              <w:tabs>
                <w:tab w:val="left" w:pos="3402"/>
              </w:tabs>
              <w:spacing w:before="120" w:after="120"/>
              <w:jc w:val="center"/>
              <w:rPr>
                <w:sz w:val="24"/>
                <w:szCs w:val="24"/>
              </w:rPr>
            </w:pPr>
            <w:r>
              <w:rPr>
                <w:sz w:val="24"/>
                <w:szCs w:val="24"/>
              </w:rPr>
              <w:t>4</w:t>
            </w:r>
          </w:p>
        </w:tc>
      </w:tr>
      <w:tr w:rsidR="00B43805" w:rsidRPr="00B22D54" w:rsidTr="00CF26BB">
        <w:tc>
          <w:tcPr>
            <w:tcW w:w="567" w:type="dxa"/>
          </w:tcPr>
          <w:p w:rsidR="00B43805" w:rsidRDefault="00B43805" w:rsidP="00CF26BB">
            <w:pPr>
              <w:tabs>
                <w:tab w:val="left" w:pos="3402"/>
              </w:tabs>
              <w:jc w:val="center"/>
              <w:rPr>
                <w:sz w:val="24"/>
                <w:szCs w:val="24"/>
              </w:rPr>
            </w:pPr>
            <w:r>
              <w:rPr>
                <w:sz w:val="24"/>
                <w:szCs w:val="24"/>
              </w:rPr>
              <w:t>11</w:t>
            </w:r>
          </w:p>
        </w:tc>
        <w:tc>
          <w:tcPr>
            <w:tcW w:w="5954" w:type="dxa"/>
            <w:gridSpan w:val="2"/>
          </w:tcPr>
          <w:p w:rsidR="00B43805" w:rsidRPr="00833E56" w:rsidRDefault="00B43805" w:rsidP="00CF26BB">
            <w:pPr>
              <w:jc w:val="both"/>
              <w:rPr>
                <w:rFonts w:ascii="Times New Roman CYR" w:hAnsi="Times New Roman CYR" w:cs="Times New Roman CYR"/>
                <w:sz w:val="24"/>
                <w:szCs w:val="24"/>
              </w:rPr>
            </w:pPr>
            <w:r>
              <w:rPr>
                <w:rFonts w:ascii="Times New Roman CYR" w:hAnsi="Times New Roman CYR" w:cs="Times New Roman CYR"/>
                <w:sz w:val="24"/>
                <w:szCs w:val="24"/>
                <w:u w:val="single"/>
              </w:rPr>
              <w:t>Основы</w:t>
            </w:r>
            <w:r w:rsidRPr="00833E56">
              <w:rPr>
                <w:rFonts w:ascii="Times New Roman CYR" w:hAnsi="Times New Roman CYR" w:cs="Times New Roman CYR"/>
                <w:sz w:val="24"/>
                <w:szCs w:val="24"/>
                <w:u w:val="single"/>
              </w:rPr>
              <w:t xml:space="preserve"> перестраховани</w:t>
            </w:r>
            <w:r>
              <w:rPr>
                <w:rFonts w:ascii="Times New Roman CYR" w:hAnsi="Times New Roman CYR" w:cs="Times New Roman CYR"/>
                <w:sz w:val="24"/>
                <w:szCs w:val="24"/>
                <w:u w:val="single"/>
              </w:rPr>
              <w:t>я</w:t>
            </w:r>
            <w:r w:rsidRPr="00833E56">
              <w:rPr>
                <w:rFonts w:ascii="Times New Roman CYR" w:hAnsi="Times New Roman CYR" w:cs="Times New Roman CYR"/>
                <w:sz w:val="24"/>
                <w:szCs w:val="24"/>
                <w:u w:val="single"/>
              </w:rPr>
              <w:t>.</w:t>
            </w:r>
            <w:r>
              <w:rPr>
                <w:rFonts w:ascii="Times New Roman CYR" w:hAnsi="Times New Roman CYR" w:cs="Times New Roman CYR"/>
                <w:sz w:val="24"/>
                <w:szCs w:val="24"/>
              </w:rPr>
              <w:t xml:space="preserve"> </w:t>
            </w:r>
            <w:r w:rsidRPr="00833E56">
              <w:rPr>
                <w:rFonts w:ascii="Times New Roman CYR" w:hAnsi="Times New Roman CYR" w:cs="Times New Roman CYR"/>
                <w:sz w:val="24"/>
                <w:szCs w:val="24"/>
              </w:rPr>
              <w:t>Сущность</w:t>
            </w:r>
            <w:r>
              <w:rPr>
                <w:rFonts w:ascii="Times New Roman CYR" w:hAnsi="Times New Roman CYR" w:cs="Times New Roman CYR"/>
                <w:sz w:val="24"/>
                <w:szCs w:val="24"/>
              </w:rPr>
              <w:t>, функции и значение</w:t>
            </w:r>
            <w:r w:rsidRPr="00833E56">
              <w:rPr>
                <w:rFonts w:ascii="Times New Roman CYR" w:hAnsi="Times New Roman CYR" w:cs="Times New Roman CYR"/>
                <w:sz w:val="24"/>
                <w:szCs w:val="24"/>
              </w:rPr>
              <w:t xml:space="preserve"> перестрахования. Формы проведения перестрахования, пропорциональное</w:t>
            </w:r>
            <w:r>
              <w:rPr>
                <w:rFonts w:ascii="Times New Roman CYR" w:hAnsi="Times New Roman CYR" w:cs="Times New Roman CYR"/>
                <w:sz w:val="24"/>
                <w:szCs w:val="24"/>
              </w:rPr>
              <w:t xml:space="preserve"> </w:t>
            </w:r>
            <w:r w:rsidRPr="00833E56">
              <w:rPr>
                <w:rFonts w:ascii="Times New Roman CYR" w:hAnsi="Times New Roman CYR" w:cs="Times New Roman CYR"/>
                <w:sz w:val="24"/>
                <w:szCs w:val="24"/>
              </w:rPr>
              <w:t xml:space="preserve">и непропорциональное перестрахование. </w:t>
            </w:r>
          </w:p>
        </w:tc>
        <w:tc>
          <w:tcPr>
            <w:tcW w:w="708" w:type="dxa"/>
          </w:tcPr>
          <w:p w:rsidR="00B43805" w:rsidRPr="00B22D54" w:rsidRDefault="00F80873" w:rsidP="00CF26BB">
            <w:pPr>
              <w:tabs>
                <w:tab w:val="left" w:pos="3402"/>
              </w:tabs>
              <w:spacing w:before="120" w:after="120"/>
              <w:jc w:val="center"/>
              <w:rPr>
                <w:sz w:val="24"/>
                <w:szCs w:val="24"/>
              </w:rPr>
            </w:pPr>
            <w:r>
              <w:rPr>
                <w:sz w:val="24"/>
                <w:szCs w:val="24"/>
              </w:rPr>
              <w:t>0,5</w:t>
            </w:r>
          </w:p>
        </w:tc>
        <w:tc>
          <w:tcPr>
            <w:tcW w:w="709" w:type="dxa"/>
          </w:tcPr>
          <w:p w:rsidR="00B43805" w:rsidRPr="00B22D54" w:rsidRDefault="00323E77" w:rsidP="00CF26BB">
            <w:pPr>
              <w:tabs>
                <w:tab w:val="left" w:pos="3402"/>
              </w:tabs>
              <w:spacing w:before="120" w:after="120"/>
              <w:jc w:val="center"/>
              <w:rPr>
                <w:sz w:val="24"/>
                <w:szCs w:val="24"/>
              </w:rPr>
            </w:pPr>
            <w:r>
              <w:rPr>
                <w:sz w:val="24"/>
                <w:szCs w:val="24"/>
              </w:rPr>
              <w:t>1</w:t>
            </w:r>
          </w:p>
        </w:tc>
        <w:tc>
          <w:tcPr>
            <w:tcW w:w="709" w:type="dxa"/>
          </w:tcPr>
          <w:p w:rsidR="00B43805" w:rsidRPr="00B22D54" w:rsidRDefault="00B43805" w:rsidP="00CF26BB">
            <w:pPr>
              <w:tabs>
                <w:tab w:val="left" w:pos="3402"/>
              </w:tabs>
              <w:spacing w:before="120" w:after="120"/>
              <w:jc w:val="center"/>
              <w:rPr>
                <w:sz w:val="24"/>
                <w:szCs w:val="24"/>
              </w:rPr>
            </w:pPr>
            <w:r>
              <w:rPr>
                <w:sz w:val="24"/>
                <w:szCs w:val="24"/>
              </w:rPr>
              <w:t>–</w:t>
            </w:r>
          </w:p>
        </w:tc>
        <w:tc>
          <w:tcPr>
            <w:tcW w:w="850" w:type="dxa"/>
          </w:tcPr>
          <w:p w:rsidR="00B43805" w:rsidRPr="00B22D54" w:rsidRDefault="001B442F" w:rsidP="00CF26BB">
            <w:pPr>
              <w:tabs>
                <w:tab w:val="left" w:pos="3402"/>
              </w:tabs>
              <w:spacing w:before="120" w:after="120"/>
              <w:jc w:val="center"/>
              <w:rPr>
                <w:sz w:val="24"/>
                <w:szCs w:val="24"/>
              </w:rPr>
            </w:pPr>
            <w:r>
              <w:rPr>
                <w:sz w:val="24"/>
                <w:szCs w:val="24"/>
              </w:rPr>
              <w:t>4</w:t>
            </w:r>
          </w:p>
        </w:tc>
      </w:tr>
      <w:tr w:rsidR="00B43805" w:rsidRPr="00B22D54" w:rsidTr="00CF26BB">
        <w:tc>
          <w:tcPr>
            <w:tcW w:w="567" w:type="dxa"/>
          </w:tcPr>
          <w:p w:rsidR="00B43805" w:rsidRDefault="00B43805" w:rsidP="00CF26BB">
            <w:pPr>
              <w:tabs>
                <w:tab w:val="left" w:pos="3402"/>
              </w:tabs>
              <w:jc w:val="center"/>
              <w:rPr>
                <w:sz w:val="24"/>
                <w:szCs w:val="24"/>
              </w:rPr>
            </w:pPr>
            <w:r>
              <w:rPr>
                <w:sz w:val="24"/>
                <w:szCs w:val="24"/>
              </w:rPr>
              <w:t>12</w:t>
            </w:r>
          </w:p>
        </w:tc>
        <w:tc>
          <w:tcPr>
            <w:tcW w:w="5954" w:type="dxa"/>
            <w:gridSpan w:val="2"/>
          </w:tcPr>
          <w:p w:rsidR="00B43805" w:rsidRPr="00833E56" w:rsidRDefault="00B43805" w:rsidP="00CF26BB">
            <w:pPr>
              <w:jc w:val="both"/>
              <w:rPr>
                <w:rFonts w:ascii="Times New Roman CYR" w:hAnsi="Times New Roman CYR" w:cs="Times New Roman CYR"/>
                <w:sz w:val="24"/>
                <w:szCs w:val="24"/>
              </w:rPr>
            </w:pPr>
            <w:r>
              <w:rPr>
                <w:rFonts w:ascii="Times New Roman CYR" w:hAnsi="Times New Roman CYR" w:cs="Times New Roman CYR"/>
                <w:sz w:val="24"/>
                <w:szCs w:val="24"/>
                <w:u w:val="single"/>
              </w:rPr>
              <w:t>Финансовые результаты</w:t>
            </w:r>
            <w:r w:rsidRPr="00833E56">
              <w:rPr>
                <w:rFonts w:ascii="Times New Roman CYR" w:hAnsi="Times New Roman CYR" w:cs="Times New Roman CYR"/>
                <w:sz w:val="24"/>
                <w:szCs w:val="24"/>
                <w:u w:val="single"/>
              </w:rPr>
              <w:t xml:space="preserve"> деятельности</w:t>
            </w:r>
            <w:r>
              <w:rPr>
                <w:rFonts w:ascii="Times New Roman CYR" w:hAnsi="Times New Roman CYR" w:cs="Times New Roman CYR"/>
                <w:sz w:val="24"/>
                <w:szCs w:val="24"/>
                <w:u w:val="single"/>
              </w:rPr>
              <w:t xml:space="preserve"> </w:t>
            </w:r>
            <w:r w:rsidRPr="00833E56">
              <w:rPr>
                <w:rFonts w:ascii="Times New Roman CYR" w:hAnsi="Times New Roman CYR" w:cs="Times New Roman CYR"/>
                <w:sz w:val="24"/>
                <w:szCs w:val="24"/>
                <w:u w:val="single"/>
              </w:rPr>
              <w:t>страхов</w:t>
            </w:r>
            <w:r>
              <w:rPr>
                <w:rFonts w:ascii="Times New Roman CYR" w:hAnsi="Times New Roman CYR" w:cs="Times New Roman CYR"/>
                <w:sz w:val="24"/>
                <w:szCs w:val="24"/>
                <w:u w:val="single"/>
              </w:rPr>
              <w:t>щика</w:t>
            </w:r>
            <w:r w:rsidRPr="00833E56">
              <w:rPr>
                <w:rFonts w:ascii="Times New Roman CYR" w:hAnsi="Times New Roman CYR" w:cs="Times New Roman CYR"/>
                <w:sz w:val="24"/>
                <w:szCs w:val="24"/>
                <w:u w:val="single"/>
              </w:rPr>
              <w:t>.</w:t>
            </w:r>
            <w:r w:rsidRPr="00833E56">
              <w:rPr>
                <w:rFonts w:ascii="Times New Roman CYR" w:hAnsi="Times New Roman CYR" w:cs="Times New Roman CYR"/>
                <w:sz w:val="24"/>
                <w:szCs w:val="24"/>
              </w:rPr>
              <w:t xml:space="preserve"> Доходы и расходы страховых</w:t>
            </w:r>
            <w:r>
              <w:rPr>
                <w:rFonts w:ascii="Times New Roman CYR" w:hAnsi="Times New Roman CYR" w:cs="Times New Roman CYR"/>
                <w:sz w:val="24"/>
                <w:szCs w:val="24"/>
              </w:rPr>
              <w:t xml:space="preserve"> </w:t>
            </w:r>
            <w:r w:rsidRPr="00833E56">
              <w:rPr>
                <w:rFonts w:ascii="Times New Roman CYR" w:hAnsi="Times New Roman CYR" w:cs="Times New Roman CYR"/>
                <w:sz w:val="24"/>
                <w:szCs w:val="24"/>
              </w:rPr>
              <w:t>организаций. Прибыль,</w:t>
            </w:r>
            <w:r>
              <w:rPr>
                <w:rFonts w:ascii="Times New Roman CYR" w:hAnsi="Times New Roman CYR" w:cs="Times New Roman CYR"/>
                <w:sz w:val="24"/>
                <w:szCs w:val="24"/>
              </w:rPr>
              <w:t xml:space="preserve"> </w:t>
            </w:r>
            <w:r w:rsidRPr="00833E56">
              <w:rPr>
                <w:rFonts w:ascii="Times New Roman CYR" w:hAnsi="Times New Roman CYR" w:cs="Times New Roman CYR"/>
                <w:sz w:val="24"/>
                <w:szCs w:val="24"/>
              </w:rPr>
              <w:t>абсолютные, относительные</w:t>
            </w:r>
            <w:r>
              <w:rPr>
                <w:rFonts w:ascii="Times New Roman CYR" w:hAnsi="Times New Roman CYR" w:cs="Times New Roman CYR"/>
                <w:sz w:val="24"/>
                <w:szCs w:val="24"/>
              </w:rPr>
              <w:t xml:space="preserve"> </w:t>
            </w:r>
            <w:r w:rsidRPr="00833E56">
              <w:rPr>
                <w:rFonts w:ascii="Times New Roman CYR" w:hAnsi="Times New Roman CYR" w:cs="Times New Roman CYR"/>
                <w:sz w:val="24"/>
                <w:szCs w:val="24"/>
              </w:rPr>
              <w:t>показатели, характеризующие финансово-хозяйственную деятельность страховых организаций.</w:t>
            </w:r>
          </w:p>
        </w:tc>
        <w:tc>
          <w:tcPr>
            <w:tcW w:w="708" w:type="dxa"/>
          </w:tcPr>
          <w:p w:rsidR="00B43805" w:rsidRDefault="00F80873" w:rsidP="00CF26BB">
            <w:pPr>
              <w:tabs>
                <w:tab w:val="left" w:pos="3402"/>
              </w:tabs>
              <w:jc w:val="center"/>
              <w:rPr>
                <w:sz w:val="24"/>
                <w:szCs w:val="24"/>
              </w:rPr>
            </w:pPr>
            <w:r>
              <w:rPr>
                <w:sz w:val="24"/>
                <w:szCs w:val="24"/>
              </w:rPr>
              <w:t>0,5</w:t>
            </w:r>
          </w:p>
        </w:tc>
        <w:tc>
          <w:tcPr>
            <w:tcW w:w="709" w:type="dxa"/>
          </w:tcPr>
          <w:p w:rsidR="00B43805" w:rsidRDefault="00323E77" w:rsidP="00CF26BB">
            <w:pPr>
              <w:tabs>
                <w:tab w:val="left" w:pos="3402"/>
              </w:tabs>
              <w:jc w:val="center"/>
              <w:rPr>
                <w:sz w:val="24"/>
                <w:szCs w:val="24"/>
              </w:rPr>
            </w:pPr>
            <w:r>
              <w:rPr>
                <w:sz w:val="24"/>
                <w:szCs w:val="24"/>
              </w:rPr>
              <w:t>1</w:t>
            </w:r>
          </w:p>
        </w:tc>
        <w:tc>
          <w:tcPr>
            <w:tcW w:w="709" w:type="dxa"/>
          </w:tcPr>
          <w:p w:rsidR="00B43805" w:rsidRDefault="00B43805" w:rsidP="00CF26BB">
            <w:pPr>
              <w:tabs>
                <w:tab w:val="left" w:pos="3402"/>
              </w:tabs>
              <w:jc w:val="center"/>
              <w:rPr>
                <w:sz w:val="24"/>
                <w:szCs w:val="24"/>
              </w:rPr>
            </w:pPr>
            <w:r>
              <w:rPr>
                <w:sz w:val="24"/>
                <w:szCs w:val="24"/>
              </w:rPr>
              <w:t>–</w:t>
            </w:r>
          </w:p>
        </w:tc>
        <w:tc>
          <w:tcPr>
            <w:tcW w:w="850" w:type="dxa"/>
          </w:tcPr>
          <w:p w:rsidR="00B43805" w:rsidRDefault="001B442F" w:rsidP="00CF26BB">
            <w:pPr>
              <w:tabs>
                <w:tab w:val="left" w:pos="3402"/>
              </w:tabs>
              <w:jc w:val="center"/>
              <w:rPr>
                <w:sz w:val="24"/>
                <w:szCs w:val="24"/>
              </w:rPr>
            </w:pPr>
            <w:r>
              <w:rPr>
                <w:sz w:val="24"/>
                <w:szCs w:val="24"/>
              </w:rPr>
              <w:t>4</w:t>
            </w:r>
          </w:p>
        </w:tc>
      </w:tr>
      <w:tr w:rsidR="00B43805" w:rsidRPr="00B22D54" w:rsidTr="00CF26BB">
        <w:tc>
          <w:tcPr>
            <w:tcW w:w="6521" w:type="dxa"/>
            <w:gridSpan w:val="3"/>
          </w:tcPr>
          <w:p w:rsidR="00B43805" w:rsidRPr="00777F6D" w:rsidRDefault="00B43805" w:rsidP="00CF26BB">
            <w:pPr>
              <w:ind w:left="34"/>
              <w:rPr>
                <w:sz w:val="24"/>
                <w:szCs w:val="24"/>
                <w:u w:val="single"/>
              </w:rPr>
            </w:pPr>
            <w:r>
              <w:rPr>
                <w:sz w:val="24"/>
                <w:szCs w:val="24"/>
              </w:rPr>
              <w:t xml:space="preserve">          ИТОГО</w:t>
            </w:r>
            <w:r w:rsidRPr="00777F6D">
              <w:rPr>
                <w:bCs/>
                <w:sz w:val="24"/>
                <w:szCs w:val="24"/>
              </w:rPr>
              <w:t>:</w:t>
            </w:r>
          </w:p>
        </w:tc>
        <w:tc>
          <w:tcPr>
            <w:tcW w:w="708" w:type="dxa"/>
          </w:tcPr>
          <w:p w:rsidR="00B43805" w:rsidRPr="00B22D54" w:rsidRDefault="00F80873" w:rsidP="00CF26BB">
            <w:pPr>
              <w:tabs>
                <w:tab w:val="left" w:pos="3402"/>
              </w:tabs>
              <w:jc w:val="center"/>
              <w:rPr>
                <w:sz w:val="24"/>
                <w:szCs w:val="24"/>
              </w:rPr>
            </w:pPr>
            <w:r>
              <w:rPr>
                <w:sz w:val="24"/>
                <w:szCs w:val="24"/>
              </w:rPr>
              <w:t>4</w:t>
            </w:r>
          </w:p>
        </w:tc>
        <w:tc>
          <w:tcPr>
            <w:tcW w:w="709" w:type="dxa"/>
          </w:tcPr>
          <w:p w:rsidR="00B43805" w:rsidRPr="00B22D54" w:rsidRDefault="00323E77" w:rsidP="00CF26BB">
            <w:pPr>
              <w:tabs>
                <w:tab w:val="left" w:pos="3402"/>
              </w:tabs>
              <w:jc w:val="center"/>
              <w:rPr>
                <w:sz w:val="24"/>
                <w:szCs w:val="24"/>
              </w:rPr>
            </w:pPr>
            <w:r>
              <w:rPr>
                <w:sz w:val="24"/>
                <w:szCs w:val="24"/>
              </w:rPr>
              <w:t>5</w:t>
            </w:r>
          </w:p>
        </w:tc>
        <w:tc>
          <w:tcPr>
            <w:tcW w:w="709" w:type="dxa"/>
          </w:tcPr>
          <w:p w:rsidR="00B43805" w:rsidRPr="00B22D54" w:rsidRDefault="00B43805" w:rsidP="00CF26BB">
            <w:pPr>
              <w:tabs>
                <w:tab w:val="left" w:pos="3402"/>
              </w:tabs>
              <w:jc w:val="center"/>
              <w:rPr>
                <w:sz w:val="24"/>
                <w:szCs w:val="24"/>
              </w:rPr>
            </w:pPr>
            <w:r>
              <w:rPr>
                <w:sz w:val="24"/>
                <w:szCs w:val="24"/>
              </w:rPr>
              <w:t>–</w:t>
            </w:r>
          </w:p>
        </w:tc>
        <w:tc>
          <w:tcPr>
            <w:tcW w:w="850" w:type="dxa"/>
          </w:tcPr>
          <w:p w:rsidR="00B43805" w:rsidRPr="00B22D54" w:rsidRDefault="001B442F" w:rsidP="00CF26BB">
            <w:pPr>
              <w:tabs>
                <w:tab w:val="left" w:pos="3402"/>
              </w:tabs>
              <w:jc w:val="center"/>
              <w:rPr>
                <w:sz w:val="24"/>
                <w:szCs w:val="24"/>
              </w:rPr>
            </w:pPr>
            <w:r>
              <w:rPr>
                <w:sz w:val="24"/>
                <w:szCs w:val="24"/>
              </w:rPr>
              <w:t>20</w:t>
            </w:r>
          </w:p>
        </w:tc>
      </w:tr>
      <w:tr w:rsidR="00B43805" w:rsidRPr="00B22D54" w:rsidTr="00CF26BB">
        <w:tc>
          <w:tcPr>
            <w:tcW w:w="6521" w:type="dxa"/>
            <w:gridSpan w:val="3"/>
          </w:tcPr>
          <w:p w:rsidR="00B43805" w:rsidRPr="00777F6D" w:rsidRDefault="00B43805" w:rsidP="00CF26BB">
            <w:pPr>
              <w:tabs>
                <w:tab w:val="left" w:pos="3402"/>
              </w:tabs>
              <w:rPr>
                <w:sz w:val="24"/>
                <w:szCs w:val="24"/>
              </w:rPr>
            </w:pPr>
            <w:r>
              <w:rPr>
                <w:sz w:val="24"/>
                <w:szCs w:val="24"/>
              </w:rPr>
              <w:t xml:space="preserve">           </w:t>
            </w:r>
            <w:r w:rsidRPr="00777F6D">
              <w:rPr>
                <w:sz w:val="24"/>
                <w:szCs w:val="24"/>
              </w:rPr>
              <w:t>ВСЕГО</w:t>
            </w:r>
          </w:p>
        </w:tc>
        <w:tc>
          <w:tcPr>
            <w:tcW w:w="708" w:type="dxa"/>
          </w:tcPr>
          <w:p w:rsidR="00B43805" w:rsidRPr="00B22D54" w:rsidRDefault="00B37502" w:rsidP="00CF26BB">
            <w:pPr>
              <w:tabs>
                <w:tab w:val="left" w:pos="3402"/>
              </w:tabs>
              <w:jc w:val="center"/>
              <w:rPr>
                <w:sz w:val="24"/>
                <w:szCs w:val="24"/>
              </w:rPr>
            </w:pPr>
            <w:r>
              <w:rPr>
                <w:sz w:val="24"/>
                <w:szCs w:val="24"/>
              </w:rPr>
              <w:t>8</w:t>
            </w:r>
          </w:p>
        </w:tc>
        <w:tc>
          <w:tcPr>
            <w:tcW w:w="709" w:type="dxa"/>
          </w:tcPr>
          <w:p w:rsidR="00B43805" w:rsidRPr="00B22D54" w:rsidRDefault="00323E77" w:rsidP="00CF26BB">
            <w:pPr>
              <w:tabs>
                <w:tab w:val="left" w:pos="3402"/>
              </w:tabs>
              <w:jc w:val="center"/>
              <w:rPr>
                <w:sz w:val="24"/>
                <w:szCs w:val="24"/>
              </w:rPr>
            </w:pPr>
            <w:r>
              <w:rPr>
                <w:sz w:val="24"/>
                <w:szCs w:val="24"/>
              </w:rPr>
              <w:t>12</w:t>
            </w:r>
          </w:p>
        </w:tc>
        <w:tc>
          <w:tcPr>
            <w:tcW w:w="709" w:type="dxa"/>
          </w:tcPr>
          <w:p w:rsidR="00B43805" w:rsidRPr="00B22D54" w:rsidRDefault="00B43805" w:rsidP="00CF26BB">
            <w:pPr>
              <w:tabs>
                <w:tab w:val="left" w:pos="3402"/>
              </w:tabs>
              <w:jc w:val="center"/>
              <w:rPr>
                <w:sz w:val="24"/>
                <w:szCs w:val="24"/>
              </w:rPr>
            </w:pPr>
            <w:r>
              <w:rPr>
                <w:sz w:val="24"/>
                <w:szCs w:val="24"/>
              </w:rPr>
              <w:t>–</w:t>
            </w:r>
          </w:p>
        </w:tc>
        <w:tc>
          <w:tcPr>
            <w:tcW w:w="850" w:type="dxa"/>
          </w:tcPr>
          <w:p w:rsidR="00B43805" w:rsidRPr="00B22D54" w:rsidRDefault="00323E77" w:rsidP="00B37502">
            <w:pPr>
              <w:tabs>
                <w:tab w:val="left" w:pos="3402"/>
              </w:tabs>
              <w:jc w:val="center"/>
              <w:rPr>
                <w:sz w:val="24"/>
                <w:szCs w:val="24"/>
              </w:rPr>
            </w:pPr>
            <w:r>
              <w:rPr>
                <w:sz w:val="24"/>
                <w:szCs w:val="24"/>
              </w:rPr>
              <w:t>6</w:t>
            </w:r>
            <w:r w:rsidR="00B37502">
              <w:rPr>
                <w:sz w:val="24"/>
                <w:szCs w:val="24"/>
              </w:rPr>
              <w:t>4</w:t>
            </w:r>
          </w:p>
        </w:tc>
      </w:tr>
    </w:tbl>
    <w:p w:rsidR="00FD6B85" w:rsidRPr="00534589" w:rsidRDefault="00FD6B85" w:rsidP="00FD11D9">
      <w:pPr>
        <w:rPr>
          <w:sz w:val="28"/>
        </w:rPr>
      </w:pPr>
    </w:p>
    <w:p w:rsidR="006978E9" w:rsidRDefault="006978E9" w:rsidP="001E23E2">
      <w:pPr>
        <w:jc w:val="center"/>
        <w:rPr>
          <w:b/>
          <w:sz w:val="28"/>
        </w:rPr>
      </w:pPr>
      <w:r>
        <w:rPr>
          <w:b/>
          <w:sz w:val="28"/>
        </w:rPr>
        <w:t>4</w:t>
      </w:r>
      <w:r w:rsidRPr="00F67B4A">
        <w:rPr>
          <w:b/>
          <w:sz w:val="28"/>
        </w:rPr>
        <w:t>.</w:t>
      </w:r>
      <w:r>
        <w:rPr>
          <w:b/>
          <w:sz w:val="28"/>
        </w:rPr>
        <w:t>2</w:t>
      </w:r>
      <w:r w:rsidRPr="00F67B4A">
        <w:rPr>
          <w:b/>
          <w:sz w:val="28"/>
        </w:rPr>
        <w:t>.</w:t>
      </w:r>
      <w:r>
        <w:rPr>
          <w:sz w:val="28"/>
        </w:rPr>
        <w:t xml:space="preserve"> </w:t>
      </w:r>
      <w:r w:rsidR="00AB55FC">
        <w:rPr>
          <w:sz w:val="28"/>
        </w:rPr>
        <w:t>С</w:t>
      </w:r>
      <w:r>
        <w:rPr>
          <w:b/>
          <w:sz w:val="28"/>
        </w:rPr>
        <w:t>одержание</w:t>
      </w:r>
      <w:r w:rsidRPr="00312EED">
        <w:rPr>
          <w:b/>
          <w:sz w:val="28"/>
        </w:rPr>
        <w:t xml:space="preserve"> практических (семинарских) занятий</w:t>
      </w:r>
    </w:p>
    <w:p w:rsidR="003B2DE7" w:rsidRPr="00FD11D9" w:rsidRDefault="003B2DE7" w:rsidP="001E23E2">
      <w:pPr>
        <w:jc w:val="center"/>
        <w:rPr>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2711"/>
        <w:gridCol w:w="4253"/>
        <w:gridCol w:w="901"/>
        <w:gridCol w:w="1047"/>
      </w:tblGrid>
      <w:tr w:rsidR="003C3415" w:rsidRPr="0037035B" w:rsidTr="003F110B">
        <w:tc>
          <w:tcPr>
            <w:tcW w:w="691" w:type="dxa"/>
          </w:tcPr>
          <w:p w:rsidR="003C3415" w:rsidRPr="00777F6D" w:rsidRDefault="003C3415" w:rsidP="00FA0489">
            <w:pPr>
              <w:jc w:val="center"/>
              <w:rPr>
                <w:sz w:val="24"/>
                <w:szCs w:val="24"/>
              </w:rPr>
            </w:pPr>
            <w:r w:rsidRPr="00777F6D">
              <w:rPr>
                <w:sz w:val="24"/>
                <w:szCs w:val="24"/>
              </w:rPr>
              <w:t xml:space="preserve">№ </w:t>
            </w:r>
            <w:proofErr w:type="gramStart"/>
            <w:r w:rsidRPr="00777F6D">
              <w:rPr>
                <w:sz w:val="24"/>
                <w:szCs w:val="24"/>
              </w:rPr>
              <w:t>п</w:t>
            </w:r>
            <w:proofErr w:type="gramEnd"/>
            <w:r w:rsidRPr="00777F6D">
              <w:rPr>
                <w:sz w:val="24"/>
                <w:szCs w:val="24"/>
              </w:rPr>
              <w:t>/п</w:t>
            </w:r>
          </w:p>
        </w:tc>
        <w:tc>
          <w:tcPr>
            <w:tcW w:w="2711" w:type="dxa"/>
          </w:tcPr>
          <w:p w:rsidR="003C3415" w:rsidRPr="00777F6D" w:rsidRDefault="003C3415" w:rsidP="00FA0489">
            <w:pPr>
              <w:overflowPunct w:val="0"/>
              <w:jc w:val="center"/>
              <w:textAlignment w:val="baseline"/>
              <w:rPr>
                <w:sz w:val="24"/>
                <w:szCs w:val="24"/>
                <w:lang w:eastAsia="en-US"/>
              </w:rPr>
            </w:pPr>
            <w:r w:rsidRPr="00777F6D">
              <w:rPr>
                <w:sz w:val="24"/>
                <w:szCs w:val="24"/>
                <w:lang w:eastAsia="en-US"/>
              </w:rPr>
              <w:t>Наименование</w:t>
            </w:r>
          </w:p>
          <w:p w:rsidR="003C3415" w:rsidRPr="00777F6D" w:rsidRDefault="003C3415" w:rsidP="00FA0489">
            <w:pPr>
              <w:jc w:val="center"/>
              <w:rPr>
                <w:sz w:val="24"/>
                <w:szCs w:val="24"/>
              </w:rPr>
            </w:pPr>
            <w:r w:rsidRPr="00777F6D">
              <w:rPr>
                <w:sz w:val="24"/>
                <w:szCs w:val="24"/>
                <w:lang w:eastAsia="en-US"/>
              </w:rPr>
              <w:t>раздела дисциплины</w:t>
            </w:r>
          </w:p>
        </w:tc>
        <w:tc>
          <w:tcPr>
            <w:tcW w:w="4253" w:type="dxa"/>
          </w:tcPr>
          <w:p w:rsidR="003C3415" w:rsidRPr="00777F6D" w:rsidRDefault="003C3415" w:rsidP="00FA0489">
            <w:pPr>
              <w:jc w:val="center"/>
              <w:rPr>
                <w:sz w:val="24"/>
                <w:szCs w:val="24"/>
              </w:rPr>
            </w:pPr>
            <w:r w:rsidRPr="00777F6D">
              <w:rPr>
                <w:sz w:val="24"/>
                <w:szCs w:val="24"/>
              </w:rPr>
              <w:t>Тема практического (семинарского) занятия</w:t>
            </w:r>
          </w:p>
        </w:tc>
        <w:tc>
          <w:tcPr>
            <w:tcW w:w="901" w:type="dxa"/>
          </w:tcPr>
          <w:p w:rsidR="003C3415" w:rsidRPr="00777F6D" w:rsidRDefault="003C3415" w:rsidP="0088018B">
            <w:pPr>
              <w:jc w:val="center"/>
              <w:rPr>
                <w:sz w:val="24"/>
                <w:szCs w:val="24"/>
              </w:rPr>
            </w:pPr>
            <w:proofErr w:type="gramStart"/>
            <w:r w:rsidRPr="00777F6D">
              <w:rPr>
                <w:sz w:val="24"/>
                <w:szCs w:val="24"/>
              </w:rPr>
              <w:t>К-во</w:t>
            </w:r>
            <w:proofErr w:type="gramEnd"/>
            <w:r w:rsidRPr="00777F6D">
              <w:rPr>
                <w:sz w:val="24"/>
                <w:szCs w:val="24"/>
              </w:rPr>
              <w:t xml:space="preserve"> часов</w:t>
            </w:r>
          </w:p>
        </w:tc>
        <w:tc>
          <w:tcPr>
            <w:tcW w:w="1047" w:type="dxa"/>
          </w:tcPr>
          <w:p w:rsidR="003C3415" w:rsidRPr="00777F6D" w:rsidRDefault="003C3415" w:rsidP="00FA0489">
            <w:pPr>
              <w:jc w:val="center"/>
              <w:rPr>
                <w:sz w:val="24"/>
                <w:szCs w:val="24"/>
              </w:rPr>
            </w:pPr>
            <w:proofErr w:type="gramStart"/>
            <w:r w:rsidRPr="00777F6D">
              <w:rPr>
                <w:sz w:val="24"/>
                <w:szCs w:val="24"/>
              </w:rPr>
              <w:t>К-во</w:t>
            </w:r>
            <w:proofErr w:type="gramEnd"/>
            <w:r w:rsidRPr="00777F6D">
              <w:rPr>
                <w:sz w:val="24"/>
                <w:szCs w:val="24"/>
              </w:rPr>
              <w:t xml:space="preserve"> часов СРС</w:t>
            </w:r>
          </w:p>
        </w:tc>
      </w:tr>
      <w:tr w:rsidR="003C3415" w:rsidRPr="0037035B" w:rsidTr="00AB0325">
        <w:tc>
          <w:tcPr>
            <w:tcW w:w="9603" w:type="dxa"/>
            <w:gridSpan w:val="5"/>
          </w:tcPr>
          <w:p w:rsidR="003C3415" w:rsidRPr="00777F6D" w:rsidRDefault="003C3415" w:rsidP="00323E77">
            <w:pPr>
              <w:jc w:val="center"/>
              <w:rPr>
                <w:sz w:val="24"/>
                <w:szCs w:val="24"/>
              </w:rPr>
            </w:pPr>
            <w:r w:rsidRPr="00777F6D">
              <w:rPr>
                <w:bCs/>
                <w:sz w:val="24"/>
                <w:szCs w:val="24"/>
                <w:lang w:eastAsia="en-US"/>
              </w:rPr>
              <w:t>семестр №</w:t>
            </w:r>
            <w:r w:rsidR="00777F6D" w:rsidRPr="00777F6D">
              <w:rPr>
                <w:bCs/>
                <w:sz w:val="24"/>
                <w:szCs w:val="24"/>
                <w:lang w:eastAsia="en-US"/>
              </w:rPr>
              <w:t xml:space="preserve"> </w:t>
            </w:r>
            <w:r w:rsidR="00323E77">
              <w:rPr>
                <w:bCs/>
                <w:sz w:val="24"/>
                <w:szCs w:val="24"/>
                <w:lang w:eastAsia="en-US"/>
              </w:rPr>
              <w:t>10</w:t>
            </w:r>
          </w:p>
        </w:tc>
      </w:tr>
      <w:tr w:rsidR="00B1777A" w:rsidRPr="0037035B" w:rsidTr="003F110B">
        <w:tc>
          <w:tcPr>
            <w:tcW w:w="691" w:type="dxa"/>
          </w:tcPr>
          <w:p w:rsidR="00B1777A" w:rsidRPr="00777F6D" w:rsidRDefault="00B1777A" w:rsidP="00FA0489">
            <w:pPr>
              <w:jc w:val="center"/>
              <w:rPr>
                <w:sz w:val="24"/>
                <w:szCs w:val="24"/>
              </w:rPr>
            </w:pPr>
            <w:r w:rsidRPr="00777F6D">
              <w:rPr>
                <w:sz w:val="24"/>
                <w:szCs w:val="24"/>
              </w:rPr>
              <w:t>1</w:t>
            </w:r>
          </w:p>
        </w:tc>
        <w:tc>
          <w:tcPr>
            <w:tcW w:w="2711" w:type="dxa"/>
          </w:tcPr>
          <w:p w:rsidR="00B1777A" w:rsidRDefault="00B1777A">
            <w:r w:rsidRPr="004619AE">
              <w:rPr>
                <w:bCs/>
                <w:sz w:val="24"/>
                <w:szCs w:val="24"/>
              </w:rPr>
              <w:t>Раздел I. Экономическая сущность страхования. Организация страховой деятельности и ее нормативно-правовая база</w:t>
            </w:r>
          </w:p>
        </w:tc>
        <w:tc>
          <w:tcPr>
            <w:tcW w:w="4253" w:type="dxa"/>
          </w:tcPr>
          <w:p w:rsidR="00B1777A" w:rsidRPr="00B1777A" w:rsidRDefault="00B1777A" w:rsidP="00B1777A">
            <w:pPr>
              <w:jc w:val="both"/>
              <w:rPr>
                <w:rFonts w:ascii="Times New Roman CYR" w:hAnsi="Times New Roman CYR" w:cs="Times New Roman CYR"/>
                <w:sz w:val="24"/>
                <w:szCs w:val="24"/>
              </w:rPr>
            </w:pPr>
            <w:r w:rsidRPr="00B1777A">
              <w:rPr>
                <w:rFonts w:ascii="Times New Roman CYR" w:hAnsi="Times New Roman CYR" w:cs="Times New Roman CYR"/>
                <w:sz w:val="24"/>
                <w:szCs w:val="24"/>
              </w:rPr>
              <w:t xml:space="preserve">Сущность страхования, его функции и роль в условиях рыночной экономики. </w:t>
            </w:r>
          </w:p>
        </w:tc>
        <w:tc>
          <w:tcPr>
            <w:tcW w:w="901" w:type="dxa"/>
          </w:tcPr>
          <w:p w:rsidR="00B1777A" w:rsidRPr="00B22D54" w:rsidRDefault="00323E77" w:rsidP="00C20303">
            <w:pPr>
              <w:tabs>
                <w:tab w:val="left" w:pos="3402"/>
              </w:tabs>
              <w:spacing w:before="120" w:after="120"/>
              <w:jc w:val="center"/>
              <w:rPr>
                <w:sz w:val="24"/>
                <w:szCs w:val="24"/>
              </w:rPr>
            </w:pPr>
            <w:r>
              <w:rPr>
                <w:sz w:val="24"/>
                <w:szCs w:val="24"/>
              </w:rPr>
              <w:t>1</w:t>
            </w:r>
          </w:p>
        </w:tc>
        <w:tc>
          <w:tcPr>
            <w:tcW w:w="1047" w:type="dxa"/>
          </w:tcPr>
          <w:p w:rsidR="00B1777A" w:rsidRPr="00B22D54" w:rsidRDefault="00B37502" w:rsidP="00C20303">
            <w:pPr>
              <w:tabs>
                <w:tab w:val="left" w:pos="3402"/>
              </w:tabs>
              <w:spacing w:before="120" w:after="120"/>
              <w:jc w:val="center"/>
              <w:rPr>
                <w:sz w:val="24"/>
                <w:szCs w:val="24"/>
              </w:rPr>
            </w:pPr>
            <w:r>
              <w:rPr>
                <w:sz w:val="24"/>
                <w:szCs w:val="24"/>
              </w:rPr>
              <w:t>2</w:t>
            </w:r>
          </w:p>
        </w:tc>
      </w:tr>
      <w:tr w:rsidR="00B1777A" w:rsidRPr="0037035B" w:rsidTr="003F110B">
        <w:tc>
          <w:tcPr>
            <w:tcW w:w="691" w:type="dxa"/>
          </w:tcPr>
          <w:p w:rsidR="00B1777A" w:rsidRPr="00777F6D" w:rsidRDefault="00B1777A" w:rsidP="00FA0489">
            <w:pPr>
              <w:jc w:val="center"/>
              <w:rPr>
                <w:sz w:val="24"/>
                <w:szCs w:val="24"/>
              </w:rPr>
            </w:pPr>
            <w:r w:rsidRPr="00777F6D">
              <w:rPr>
                <w:sz w:val="24"/>
                <w:szCs w:val="24"/>
              </w:rPr>
              <w:t>2</w:t>
            </w:r>
          </w:p>
        </w:tc>
        <w:tc>
          <w:tcPr>
            <w:tcW w:w="2711" w:type="dxa"/>
          </w:tcPr>
          <w:p w:rsidR="00B1777A" w:rsidRDefault="00B1777A">
            <w:r w:rsidRPr="004619AE">
              <w:rPr>
                <w:bCs/>
                <w:sz w:val="24"/>
                <w:szCs w:val="24"/>
              </w:rPr>
              <w:t>Раздел I. Экономическая сущность страхования. Организация страховой деятельности и ее нормативно-правовая база</w:t>
            </w:r>
          </w:p>
        </w:tc>
        <w:tc>
          <w:tcPr>
            <w:tcW w:w="4253" w:type="dxa"/>
          </w:tcPr>
          <w:p w:rsidR="00B1777A" w:rsidRPr="00B1777A" w:rsidRDefault="00B1777A" w:rsidP="00C20303">
            <w:pPr>
              <w:jc w:val="both"/>
              <w:rPr>
                <w:rFonts w:ascii="Times New Roman CYR" w:hAnsi="Times New Roman CYR" w:cs="Times New Roman CYR"/>
                <w:sz w:val="24"/>
                <w:szCs w:val="24"/>
              </w:rPr>
            </w:pPr>
            <w:r w:rsidRPr="00B1777A">
              <w:rPr>
                <w:rFonts w:ascii="Times New Roman CYR" w:hAnsi="Times New Roman CYR" w:cs="Times New Roman CYR"/>
                <w:sz w:val="24"/>
                <w:szCs w:val="24"/>
              </w:rPr>
              <w:t xml:space="preserve">Страховой рынок России и мировое страховое хозяйство. </w:t>
            </w:r>
          </w:p>
          <w:p w:rsidR="00B1777A" w:rsidRPr="00B1777A" w:rsidRDefault="00B1777A" w:rsidP="00C20303">
            <w:pPr>
              <w:jc w:val="both"/>
              <w:rPr>
                <w:rFonts w:ascii="Times New Roman CYR" w:hAnsi="Times New Roman CYR" w:cs="Times New Roman CYR"/>
                <w:sz w:val="24"/>
                <w:szCs w:val="24"/>
              </w:rPr>
            </w:pPr>
          </w:p>
        </w:tc>
        <w:tc>
          <w:tcPr>
            <w:tcW w:w="901" w:type="dxa"/>
          </w:tcPr>
          <w:p w:rsidR="00B1777A" w:rsidRPr="00B22D54" w:rsidRDefault="00323E77" w:rsidP="00C20303">
            <w:pPr>
              <w:tabs>
                <w:tab w:val="left" w:pos="3402"/>
              </w:tabs>
              <w:spacing w:before="120" w:after="120"/>
              <w:jc w:val="center"/>
              <w:rPr>
                <w:sz w:val="24"/>
                <w:szCs w:val="24"/>
              </w:rPr>
            </w:pPr>
            <w:r>
              <w:rPr>
                <w:sz w:val="24"/>
                <w:szCs w:val="24"/>
              </w:rPr>
              <w:t>0,5</w:t>
            </w:r>
          </w:p>
        </w:tc>
        <w:tc>
          <w:tcPr>
            <w:tcW w:w="1047" w:type="dxa"/>
          </w:tcPr>
          <w:p w:rsidR="00B1777A" w:rsidRPr="00B22D54" w:rsidRDefault="00B37502" w:rsidP="00C20303">
            <w:pPr>
              <w:tabs>
                <w:tab w:val="left" w:pos="3402"/>
              </w:tabs>
              <w:spacing w:before="120" w:after="120"/>
              <w:jc w:val="center"/>
              <w:rPr>
                <w:sz w:val="24"/>
                <w:szCs w:val="24"/>
              </w:rPr>
            </w:pPr>
            <w:r>
              <w:rPr>
                <w:sz w:val="24"/>
                <w:szCs w:val="24"/>
              </w:rPr>
              <w:t>3</w:t>
            </w:r>
          </w:p>
        </w:tc>
      </w:tr>
      <w:tr w:rsidR="00B1777A" w:rsidRPr="0037035B" w:rsidTr="003F110B">
        <w:tc>
          <w:tcPr>
            <w:tcW w:w="691" w:type="dxa"/>
          </w:tcPr>
          <w:p w:rsidR="00B1777A" w:rsidRPr="00777F6D" w:rsidRDefault="00B1777A" w:rsidP="00FA0489">
            <w:pPr>
              <w:jc w:val="center"/>
              <w:rPr>
                <w:sz w:val="24"/>
                <w:szCs w:val="24"/>
              </w:rPr>
            </w:pPr>
            <w:r>
              <w:rPr>
                <w:sz w:val="24"/>
                <w:szCs w:val="24"/>
              </w:rPr>
              <w:t>3</w:t>
            </w:r>
          </w:p>
        </w:tc>
        <w:tc>
          <w:tcPr>
            <w:tcW w:w="2711" w:type="dxa"/>
          </w:tcPr>
          <w:p w:rsidR="00B1777A" w:rsidRDefault="00B1777A">
            <w:r w:rsidRPr="004619AE">
              <w:rPr>
                <w:bCs/>
                <w:sz w:val="24"/>
                <w:szCs w:val="24"/>
              </w:rPr>
              <w:t>Раздел I. Экономическая сущность страхования. Организация страховой деятельности и ее нормативно-правовая база</w:t>
            </w:r>
          </w:p>
        </w:tc>
        <w:tc>
          <w:tcPr>
            <w:tcW w:w="4253" w:type="dxa"/>
          </w:tcPr>
          <w:p w:rsidR="00B1777A" w:rsidRPr="00B1777A" w:rsidRDefault="00B1777A" w:rsidP="00B1777A">
            <w:pPr>
              <w:jc w:val="both"/>
              <w:rPr>
                <w:rFonts w:ascii="Times New Roman CYR" w:hAnsi="Times New Roman CYR" w:cs="Times New Roman CYR"/>
                <w:sz w:val="24"/>
                <w:szCs w:val="24"/>
              </w:rPr>
            </w:pPr>
            <w:r w:rsidRPr="00B1777A">
              <w:rPr>
                <w:rFonts w:ascii="Times New Roman CYR" w:hAnsi="Times New Roman CYR" w:cs="Times New Roman CYR"/>
                <w:sz w:val="24"/>
                <w:szCs w:val="24"/>
              </w:rPr>
              <w:t xml:space="preserve">Юридические основы страховой деятельности, государственный страховой надзор.. </w:t>
            </w:r>
          </w:p>
        </w:tc>
        <w:tc>
          <w:tcPr>
            <w:tcW w:w="901" w:type="dxa"/>
          </w:tcPr>
          <w:p w:rsidR="00B1777A" w:rsidRPr="00B22D54" w:rsidRDefault="00323E77" w:rsidP="00C20303">
            <w:pPr>
              <w:tabs>
                <w:tab w:val="left" w:pos="3402"/>
              </w:tabs>
              <w:jc w:val="center"/>
              <w:rPr>
                <w:sz w:val="24"/>
                <w:szCs w:val="24"/>
              </w:rPr>
            </w:pPr>
            <w:r>
              <w:rPr>
                <w:sz w:val="24"/>
                <w:szCs w:val="24"/>
              </w:rPr>
              <w:t>0,5</w:t>
            </w:r>
          </w:p>
        </w:tc>
        <w:tc>
          <w:tcPr>
            <w:tcW w:w="1047" w:type="dxa"/>
          </w:tcPr>
          <w:p w:rsidR="00B1777A" w:rsidRPr="00B22D54" w:rsidRDefault="00B37502" w:rsidP="00C20303">
            <w:pPr>
              <w:tabs>
                <w:tab w:val="left" w:pos="3402"/>
              </w:tabs>
              <w:jc w:val="center"/>
              <w:rPr>
                <w:sz w:val="24"/>
                <w:szCs w:val="24"/>
              </w:rPr>
            </w:pPr>
            <w:r>
              <w:rPr>
                <w:sz w:val="24"/>
                <w:szCs w:val="24"/>
              </w:rPr>
              <w:t>3</w:t>
            </w:r>
          </w:p>
        </w:tc>
      </w:tr>
      <w:tr w:rsidR="00B1777A" w:rsidRPr="0037035B" w:rsidTr="003F110B">
        <w:tc>
          <w:tcPr>
            <w:tcW w:w="691" w:type="dxa"/>
          </w:tcPr>
          <w:p w:rsidR="00B1777A" w:rsidRPr="00777F6D" w:rsidRDefault="00B1777A" w:rsidP="00FA0489">
            <w:pPr>
              <w:jc w:val="center"/>
              <w:rPr>
                <w:sz w:val="24"/>
                <w:szCs w:val="24"/>
              </w:rPr>
            </w:pPr>
            <w:r>
              <w:rPr>
                <w:sz w:val="24"/>
                <w:szCs w:val="24"/>
              </w:rPr>
              <w:t>4</w:t>
            </w:r>
          </w:p>
        </w:tc>
        <w:tc>
          <w:tcPr>
            <w:tcW w:w="2711" w:type="dxa"/>
          </w:tcPr>
          <w:p w:rsidR="00B1777A" w:rsidRDefault="00B1777A">
            <w:r w:rsidRPr="004619AE">
              <w:rPr>
                <w:bCs/>
                <w:sz w:val="24"/>
                <w:szCs w:val="24"/>
              </w:rPr>
              <w:t xml:space="preserve">Раздел I. Экономическая сущность страхования. </w:t>
            </w:r>
            <w:r w:rsidRPr="004619AE">
              <w:rPr>
                <w:bCs/>
                <w:sz w:val="24"/>
                <w:szCs w:val="24"/>
              </w:rPr>
              <w:lastRenderedPageBreak/>
              <w:t>Организация страховой деятельности и ее нормативно-правовая база</w:t>
            </w:r>
          </w:p>
        </w:tc>
        <w:tc>
          <w:tcPr>
            <w:tcW w:w="4253" w:type="dxa"/>
          </w:tcPr>
          <w:p w:rsidR="00B1777A" w:rsidRPr="00B1777A" w:rsidRDefault="00B1777A" w:rsidP="00C20303">
            <w:pPr>
              <w:jc w:val="both"/>
              <w:rPr>
                <w:rFonts w:ascii="Times New Roman CYR" w:hAnsi="Times New Roman CYR" w:cs="Times New Roman CYR"/>
                <w:sz w:val="24"/>
                <w:szCs w:val="24"/>
              </w:rPr>
            </w:pPr>
            <w:r w:rsidRPr="00B1777A">
              <w:rPr>
                <w:rFonts w:ascii="Times New Roman CYR" w:hAnsi="Times New Roman CYR" w:cs="Times New Roman CYR"/>
                <w:sz w:val="24"/>
                <w:szCs w:val="24"/>
              </w:rPr>
              <w:lastRenderedPageBreak/>
              <w:t>Договор страхования.</w:t>
            </w:r>
          </w:p>
          <w:p w:rsidR="00B1777A" w:rsidRPr="00B1777A" w:rsidRDefault="00B1777A" w:rsidP="00C20303">
            <w:pPr>
              <w:jc w:val="both"/>
              <w:rPr>
                <w:rFonts w:ascii="Times New Roman CYR" w:hAnsi="Times New Roman CYR" w:cs="Times New Roman CYR"/>
                <w:sz w:val="24"/>
                <w:szCs w:val="24"/>
              </w:rPr>
            </w:pPr>
          </w:p>
        </w:tc>
        <w:tc>
          <w:tcPr>
            <w:tcW w:w="901" w:type="dxa"/>
          </w:tcPr>
          <w:p w:rsidR="00B1777A" w:rsidRDefault="00B1777A" w:rsidP="00C20303">
            <w:pPr>
              <w:tabs>
                <w:tab w:val="left" w:pos="3402"/>
              </w:tabs>
              <w:jc w:val="center"/>
              <w:rPr>
                <w:sz w:val="24"/>
                <w:szCs w:val="24"/>
              </w:rPr>
            </w:pPr>
            <w:r>
              <w:rPr>
                <w:sz w:val="24"/>
                <w:szCs w:val="24"/>
              </w:rPr>
              <w:t>2</w:t>
            </w:r>
          </w:p>
        </w:tc>
        <w:tc>
          <w:tcPr>
            <w:tcW w:w="1047" w:type="dxa"/>
          </w:tcPr>
          <w:p w:rsidR="00B1777A" w:rsidRDefault="00B37502" w:rsidP="00C20303">
            <w:pPr>
              <w:tabs>
                <w:tab w:val="left" w:pos="3402"/>
              </w:tabs>
              <w:jc w:val="center"/>
              <w:rPr>
                <w:sz w:val="24"/>
                <w:szCs w:val="24"/>
              </w:rPr>
            </w:pPr>
            <w:r>
              <w:rPr>
                <w:sz w:val="24"/>
                <w:szCs w:val="24"/>
              </w:rPr>
              <w:t>6</w:t>
            </w:r>
          </w:p>
        </w:tc>
      </w:tr>
      <w:tr w:rsidR="00B1777A" w:rsidRPr="0037035B" w:rsidTr="003F110B">
        <w:tc>
          <w:tcPr>
            <w:tcW w:w="691" w:type="dxa"/>
          </w:tcPr>
          <w:p w:rsidR="00B1777A" w:rsidRPr="00777F6D" w:rsidRDefault="00B1777A" w:rsidP="00FA0489">
            <w:pPr>
              <w:jc w:val="center"/>
              <w:rPr>
                <w:sz w:val="24"/>
                <w:szCs w:val="24"/>
              </w:rPr>
            </w:pPr>
            <w:r>
              <w:rPr>
                <w:sz w:val="24"/>
                <w:szCs w:val="24"/>
              </w:rPr>
              <w:lastRenderedPageBreak/>
              <w:t>5</w:t>
            </w:r>
          </w:p>
        </w:tc>
        <w:tc>
          <w:tcPr>
            <w:tcW w:w="2711" w:type="dxa"/>
          </w:tcPr>
          <w:p w:rsidR="00B1777A" w:rsidRPr="00B1777A" w:rsidRDefault="00B1777A">
            <w:r w:rsidRPr="00B1777A">
              <w:rPr>
                <w:bCs/>
                <w:sz w:val="24"/>
                <w:szCs w:val="24"/>
              </w:rPr>
              <w:t xml:space="preserve">Раздел II. </w:t>
            </w:r>
            <w:r w:rsidRPr="00B1777A">
              <w:rPr>
                <w:sz w:val="24"/>
                <w:szCs w:val="24"/>
              </w:rPr>
              <w:t xml:space="preserve">Характеристика отраслей, </w:t>
            </w:r>
            <w:proofErr w:type="spellStart"/>
            <w:r w:rsidRPr="00B1777A">
              <w:rPr>
                <w:sz w:val="24"/>
                <w:szCs w:val="24"/>
              </w:rPr>
              <w:t>подотраслей</w:t>
            </w:r>
            <w:proofErr w:type="spellEnd"/>
            <w:r w:rsidRPr="00B1777A">
              <w:rPr>
                <w:sz w:val="24"/>
                <w:szCs w:val="24"/>
              </w:rPr>
              <w:t xml:space="preserve"> и видов страхования</w:t>
            </w:r>
          </w:p>
        </w:tc>
        <w:tc>
          <w:tcPr>
            <w:tcW w:w="4253" w:type="dxa"/>
          </w:tcPr>
          <w:p w:rsidR="00B1777A" w:rsidRPr="00B1777A" w:rsidRDefault="00B1777A" w:rsidP="00B1777A">
            <w:pPr>
              <w:jc w:val="both"/>
              <w:rPr>
                <w:rFonts w:ascii="Times New Roman CYR" w:hAnsi="Times New Roman CYR" w:cs="Times New Roman CYR"/>
                <w:sz w:val="24"/>
                <w:szCs w:val="24"/>
              </w:rPr>
            </w:pPr>
            <w:r w:rsidRPr="00B1777A">
              <w:rPr>
                <w:rFonts w:ascii="Times New Roman CYR" w:hAnsi="Times New Roman CYR" w:cs="Times New Roman CYR"/>
                <w:sz w:val="24"/>
                <w:szCs w:val="24"/>
              </w:rPr>
              <w:t xml:space="preserve">Личное страхование, его </w:t>
            </w:r>
            <w:proofErr w:type="spellStart"/>
            <w:r w:rsidRPr="00B1777A">
              <w:rPr>
                <w:rFonts w:ascii="Times New Roman CYR" w:hAnsi="Times New Roman CYR" w:cs="Times New Roman CYR"/>
                <w:sz w:val="24"/>
                <w:szCs w:val="24"/>
              </w:rPr>
              <w:t>подотрасли</w:t>
            </w:r>
            <w:proofErr w:type="spellEnd"/>
            <w:r w:rsidRPr="00B1777A">
              <w:rPr>
                <w:rFonts w:ascii="Times New Roman CYR" w:hAnsi="Times New Roman CYR" w:cs="Times New Roman CYR"/>
                <w:sz w:val="24"/>
                <w:szCs w:val="24"/>
              </w:rPr>
              <w:t xml:space="preserve">. </w:t>
            </w:r>
          </w:p>
        </w:tc>
        <w:tc>
          <w:tcPr>
            <w:tcW w:w="901" w:type="dxa"/>
          </w:tcPr>
          <w:p w:rsidR="00B1777A" w:rsidRPr="00777F6D" w:rsidRDefault="00323E77" w:rsidP="00FA0489">
            <w:pPr>
              <w:jc w:val="center"/>
              <w:rPr>
                <w:sz w:val="24"/>
                <w:szCs w:val="24"/>
              </w:rPr>
            </w:pPr>
            <w:r>
              <w:rPr>
                <w:sz w:val="24"/>
                <w:szCs w:val="24"/>
              </w:rPr>
              <w:t>1</w:t>
            </w:r>
          </w:p>
        </w:tc>
        <w:tc>
          <w:tcPr>
            <w:tcW w:w="1047" w:type="dxa"/>
          </w:tcPr>
          <w:p w:rsidR="00B1777A" w:rsidRPr="00777F6D" w:rsidRDefault="00C52A32" w:rsidP="00FA0489">
            <w:pPr>
              <w:jc w:val="center"/>
              <w:rPr>
                <w:sz w:val="24"/>
                <w:szCs w:val="24"/>
              </w:rPr>
            </w:pPr>
            <w:r>
              <w:rPr>
                <w:sz w:val="24"/>
                <w:szCs w:val="24"/>
              </w:rPr>
              <w:t>6</w:t>
            </w:r>
          </w:p>
        </w:tc>
      </w:tr>
      <w:tr w:rsidR="00B1777A" w:rsidRPr="0037035B" w:rsidTr="003F110B">
        <w:tc>
          <w:tcPr>
            <w:tcW w:w="691" w:type="dxa"/>
          </w:tcPr>
          <w:p w:rsidR="00B1777A" w:rsidRPr="00777F6D" w:rsidRDefault="00B1777A" w:rsidP="00FA0489">
            <w:pPr>
              <w:jc w:val="center"/>
              <w:rPr>
                <w:sz w:val="24"/>
                <w:szCs w:val="24"/>
              </w:rPr>
            </w:pPr>
            <w:r>
              <w:rPr>
                <w:sz w:val="24"/>
                <w:szCs w:val="24"/>
              </w:rPr>
              <w:t>6</w:t>
            </w:r>
          </w:p>
        </w:tc>
        <w:tc>
          <w:tcPr>
            <w:tcW w:w="2711" w:type="dxa"/>
          </w:tcPr>
          <w:p w:rsidR="00B1777A" w:rsidRPr="00B1777A" w:rsidRDefault="00B1777A">
            <w:r w:rsidRPr="00B1777A">
              <w:rPr>
                <w:bCs/>
                <w:sz w:val="24"/>
                <w:szCs w:val="24"/>
              </w:rPr>
              <w:t xml:space="preserve">Раздел II. </w:t>
            </w:r>
            <w:r w:rsidRPr="00B1777A">
              <w:rPr>
                <w:sz w:val="24"/>
                <w:szCs w:val="24"/>
              </w:rPr>
              <w:t xml:space="preserve">Характеристика отраслей, </w:t>
            </w:r>
            <w:proofErr w:type="spellStart"/>
            <w:r w:rsidRPr="00B1777A">
              <w:rPr>
                <w:sz w:val="24"/>
                <w:szCs w:val="24"/>
              </w:rPr>
              <w:t>подотраслей</w:t>
            </w:r>
            <w:proofErr w:type="spellEnd"/>
            <w:r w:rsidRPr="00B1777A">
              <w:rPr>
                <w:sz w:val="24"/>
                <w:szCs w:val="24"/>
              </w:rPr>
              <w:t xml:space="preserve"> и видов страхования</w:t>
            </w:r>
          </w:p>
        </w:tc>
        <w:tc>
          <w:tcPr>
            <w:tcW w:w="4253" w:type="dxa"/>
          </w:tcPr>
          <w:p w:rsidR="00B1777A" w:rsidRPr="00B1777A" w:rsidRDefault="00B1777A" w:rsidP="00B1777A">
            <w:pPr>
              <w:jc w:val="both"/>
              <w:rPr>
                <w:rFonts w:ascii="Times New Roman CYR" w:hAnsi="Times New Roman CYR" w:cs="Times New Roman CYR"/>
                <w:sz w:val="24"/>
                <w:szCs w:val="24"/>
              </w:rPr>
            </w:pPr>
            <w:r w:rsidRPr="00B1777A">
              <w:rPr>
                <w:rFonts w:ascii="Times New Roman CYR" w:hAnsi="Times New Roman CYR" w:cs="Times New Roman CYR"/>
                <w:sz w:val="24"/>
                <w:szCs w:val="24"/>
              </w:rPr>
              <w:t xml:space="preserve">Имущественное страхование. </w:t>
            </w:r>
          </w:p>
        </w:tc>
        <w:tc>
          <w:tcPr>
            <w:tcW w:w="901" w:type="dxa"/>
          </w:tcPr>
          <w:p w:rsidR="00B1777A" w:rsidRPr="00777F6D" w:rsidRDefault="00323E77" w:rsidP="00FA0489">
            <w:pPr>
              <w:jc w:val="center"/>
              <w:rPr>
                <w:sz w:val="24"/>
                <w:szCs w:val="24"/>
              </w:rPr>
            </w:pPr>
            <w:r>
              <w:rPr>
                <w:sz w:val="24"/>
                <w:szCs w:val="24"/>
              </w:rPr>
              <w:t>1</w:t>
            </w:r>
          </w:p>
        </w:tc>
        <w:tc>
          <w:tcPr>
            <w:tcW w:w="1047" w:type="dxa"/>
          </w:tcPr>
          <w:p w:rsidR="00B1777A" w:rsidRPr="00777F6D" w:rsidRDefault="00C52A32" w:rsidP="00FA0489">
            <w:pPr>
              <w:jc w:val="center"/>
              <w:rPr>
                <w:sz w:val="24"/>
                <w:szCs w:val="24"/>
              </w:rPr>
            </w:pPr>
            <w:r>
              <w:rPr>
                <w:sz w:val="24"/>
                <w:szCs w:val="24"/>
              </w:rPr>
              <w:t>6</w:t>
            </w:r>
          </w:p>
        </w:tc>
      </w:tr>
      <w:tr w:rsidR="00B1777A" w:rsidRPr="0037035B" w:rsidTr="003F110B">
        <w:tc>
          <w:tcPr>
            <w:tcW w:w="691" w:type="dxa"/>
          </w:tcPr>
          <w:p w:rsidR="00B1777A" w:rsidRPr="00777F6D" w:rsidRDefault="00B1777A" w:rsidP="00FA0489">
            <w:pPr>
              <w:jc w:val="center"/>
              <w:rPr>
                <w:sz w:val="24"/>
                <w:szCs w:val="24"/>
              </w:rPr>
            </w:pPr>
            <w:r>
              <w:rPr>
                <w:sz w:val="24"/>
                <w:szCs w:val="24"/>
              </w:rPr>
              <w:t>7</w:t>
            </w:r>
          </w:p>
        </w:tc>
        <w:tc>
          <w:tcPr>
            <w:tcW w:w="2711" w:type="dxa"/>
          </w:tcPr>
          <w:p w:rsidR="00B1777A" w:rsidRPr="00B1777A" w:rsidRDefault="00B1777A">
            <w:r w:rsidRPr="00B1777A">
              <w:rPr>
                <w:bCs/>
                <w:sz w:val="24"/>
                <w:szCs w:val="24"/>
              </w:rPr>
              <w:t xml:space="preserve">Раздел II. </w:t>
            </w:r>
            <w:r w:rsidRPr="00B1777A">
              <w:rPr>
                <w:sz w:val="24"/>
                <w:szCs w:val="24"/>
              </w:rPr>
              <w:t xml:space="preserve">Характеристика отраслей, </w:t>
            </w:r>
            <w:proofErr w:type="spellStart"/>
            <w:r w:rsidRPr="00B1777A">
              <w:rPr>
                <w:sz w:val="24"/>
                <w:szCs w:val="24"/>
              </w:rPr>
              <w:t>подотраслей</w:t>
            </w:r>
            <w:proofErr w:type="spellEnd"/>
            <w:r w:rsidRPr="00B1777A">
              <w:rPr>
                <w:sz w:val="24"/>
                <w:szCs w:val="24"/>
              </w:rPr>
              <w:t xml:space="preserve"> и видов страхования</w:t>
            </w:r>
          </w:p>
        </w:tc>
        <w:tc>
          <w:tcPr>
            <w:tcW w:w="4253" w:type="dxa"/>
          </w:tcPr>
          <w:p w:rsidR="00B1777A" w:rsidRPr="00B1777A" w:rsidRDefault="00B1777A" w:rsidP="00B1777A">
            <w:pPr>
              <w:jc w:val="both"/>
              <w:rPr>
                <w:rFonts w:ascii="Times New Roman CYR" w:hAnsi="Times New Roman CYR" w:cs="Times New Roman CYR"/>
                <w:sz w:val="24"/>
                <w:szCs w:val="24"/>
              </w:rPr>
            </w:pPr>
            <w:r w:rsidRPr="00B1777A">
              <w:rPr>
                <w:rFonts w:ascii="Times New Roman CYR" w:hAnsi="Times New Roman CYR" w:cs="Times New Roman CYR"/>
                <w:sz w:val="24"/>
                <w:szCs w:val="24"/>
              </w:rPr>
              <w:t xml:space="preserve">Страхование гражданской ответственности. </w:t>
            </w:r>
          </w:p>
        </w:tc>
        <w:tc>
          <w:tcPr>
            <w:tcW w:w="901" w:type="dxa"/>
          </w:tcPr>
          <w:p w:rsidR="00B1777A" w:rsidRPr="00777F6D" w:rsidRDefault="00323E77" w:rsidP="00FA0489">
            <w:pPr>
              <w:jc w:val="center"/>
              <w:rPr>
                <w:sz w:val="24"/>
                <w:szCs w:val="24"/>
              </w:rPr>
            </w:pPr>
            <w:r>
              <w:rPr>
                <w:sz w:val="24"/>
                <w:szCs w:val="24"/>
              </w:rPr>
              <w:t>1</w:t>
            </w:r>
          </w:p>
        </w:tc>
        <w:tc>
          <w:tcPr>
            <w:tcW w:w="1047" w:type="dxa"/>
          </w:tcPr>
          <w:p w:rsidR="00B1777A" w:rsidRPr="00777F6D" w:rsidRDefault="00C52A32" w:rsidP="00FA0489">
            <w:pPr>
              <w:jc w:val="center"/>
              <w:rPr>
                <w:sz w:val="24"/>
                <w:szCs w:val="24"/>
              </w:rPr>
            </w:pPr>
            <w:r>
              <w:rPr>
                <w:sz w:val="24"/>
                <w:szCs w:val="24"/>
              </w:rPr>
              <w:t>6</w:t>
            </w:r>
          </w:p>
        </w:tc>
      </w:tr>
      <w:tr w:rsidR="00383CED" w:rsidRPr="0037035B" w:rsidTr="003F110B">
        <w:tc>
          <w:tcPr>
            <w:tcW w:w="691" w:type="dxa"/>
          </w:tcPr>
          <w:p w:rsidR="00383CED" w:rsidRPr="00777F6D" w:rsidRDefault="00383CED" w:rsidP="00FA0489">
            <w:pPr>
              <w:jc w:val="center"/>
              <w:rPr>
                <w:sz w:val="24"/>
                <w:szCs w:val="24"/>
              </w:rPr>
            </w:pPr>
            <w:r>
              <w:rPr>
                <w:sz w:val="24"/>
                <w:szCs w:val="24"/>
              </w:rPr>
              <w:t>8</w:t>
            </w:r>
          </w:p>
        </w:tc>
        <w:tc>
          <w:tcPr>
            <w:tcW w:w="2711" w:type="dxa"/>
          </w:tcPr>
          <w:p w:rsidR="00383CED" w:rsidRDefault="00383CED">
            <w:r w:rsidRPr="00FC06E6">
              <w:rPr>
                <w:bCs/>
                <w:sz w:val="24"/>
                <w:szCs w:val="24"/>
              </w:rPr>
              <w:t xml:space="preserve">Раздел III. </w:t>
            </w:r>
            <w:r w:rsidRPr="00FC06E6">
              <w:rPr>
                <w:sz w:val="24"/>
                <w:szCs w:val="24"/>
              </w:rPr>
              <w:t>Финансовые основы страховой деятельности</w:t>
            </w:r>
          </w:p>
        </w:tc>
        <w:tc>
          <w:tcPr>
            <w:tcW w:w="4253" w:type="dxa"/>
          </w:tcPr>
          <w:p w:rsidR="00383CED" w:rsidRPr="00383CED" w:rsidRDefault="00383CED" w:rsidP="00383CED">
            <w:pPr>
              <w:jc w:val="both"/>
              <w:rPr>
                <w:rFonts w:ascii="Times New Roman CYR" w:hAnsi="Times New Roman CYR" w:cs="Times New Roman CYR"/>
                <w:sz w:val="24"/>
                <w:szCs w:val="24"/>
              </w:rPr>
            </w:pPr>
            <w:r w:rsidRPr="00383CED">
              <w:rPr>
                <w:rFonts w:ascii="Times New Roman CYR" w:hAnsi="Times New Roman CYR" w:cs="Times New Roman CYR"/>
                <w:sz w:val="24"/>
                <w:szCs w:val="24"/>
              </w:rPr>
              <w:t xml:space="preserve">Основы теории расчета страховых тарифов. </w:t>
            </w:r>
          </w:p>
        </w:tc>
        <w:tc>
          <w:tcPr>
            <w:tcW w:w="901" w:type="dxa"/>
          </w:tcPr>
          <w:p w:rsidR="00383CED" w:rsidRPr="00B22D54" w:rsidRDefault="00383CED" w:rsidP="00C20303">
            <w:pPr>
              <w:tabs>
                <w:tab w:val="left" w:pos="3402"/>
              </w:tabs>
              <w:spacing w:before="120" w:after="120"/>
              <w:jc w:val="center"/>
              <w:rPr>
                <w:sz w:val="24"/>
                <w:szCs w:val="24"/>
              </w:rPr>
            </w:pPr>
            <w:r>
              <w:rPr>
                <w:sz w:val="24"/>
                <w:szCs w:val="24"/>
              </w:rPr>
              <w:t>1</w:t>
            </w:r>
          </w:p>
        </w:tc>
        <w:tc>
          <w:tcPr>
            <w:tcW w:w="1047" w:type="dxa"/>
          </w:tcPr>
          <w:p w:rsidR="00383CED" w:rsidRPr="00B22D54" w:rsidRDefault="00C52A32" w:rsidP="00C20303">
            <w:pPr>
              <w:tabs>
                <w:tab w:val="left" w:pos="3402"/>
              </w:tabs>
              <w:spacing w:before="120" w:after="120"/>
              <w:jc w:val="center"/>
              <w:rPr>
                <w:sz w:val="24"/>
                <w:szCs w:val="24"/>
              </w:rPr>
            </w:pPr>
            <w:r>
              <w:rPr>
                <w:sz w:val="24"/>
                <w:szCs w:val="24"/>
              </w:rPr>
              <w:t>2</w:t>
            </w:r>
          </w:p>
        </w:tc>
      </w:tr>
      <w:tr w:rsidR="00383CED" w:rsidRPr="0037035B" w:rsidTr="003F110B">
        <w:tc>
          <w:tcPr>
            <w:tcW w:w="691" w:type="dxa"/>
          </w:tcPr>
          <w:p w:rsidR="00383CED" w:rsidRPr="00777F6D" w:rsidRDefault="00383CED" w:rsidP="00FA0489">
            <w:pPr>
              <w:jc w:val="center"/>
              <w:rPr>
                <w:sz w:val="24"/>
                <w:szCs w:val="24"/>
              </w:rPr>
            </w:pPr>
            <w:r>
              <w:rPr>
                <w:sz w:val="24"/>
                <w:szCs w:val="24"/>
              </w:rPr>
              <w:t>9</w:t>
            </w:r>
          </w:p>
        </w:tc>
        <w:tc>
          <w:tcPr>
            <w:tcW w:w="2711" w:type="dxa"/>
          </w:tcPr>
          <w:p w:rsidR="00383CED" w:rsidRDefault="00383CED">
            <w:r w:rsidRPr="00FC06E6">
              <w:rPr>
                <w:bCs/>
                <w:sz w:val="24"/>
                <w:szCs w:val="24"/>
              </w:rPr>
              <w:t xml:space="preserve">Раздел III. </w:t>
            </w:r>
            <w:r w:rsidRPr="00FC06E6">
              <w:rPr>
                <w:sz w:val="24"/>
                <w:szCs w:val="24"/>
              </w:rPr>
              <w:t>Финансовые основы страховой деятельности</w:t>
            </w:r>
          </w:p>
        </w:tc>
        <w:tc>
          <w:tcPr>
            <w:tcW w:w="4253" w:type="dxa"/>
          </w:tcPr>
          <w:p w:rsidR="00383CED" w:rsidRPr="00383CED" w:rsidRDefault="00383CED" w:rsidP="00383CED">
            <w:pPr>
              <w:jc w:val="both"/>
              <w:rPr>
                <w:rFonts w:ascii="Times New Roman CYR" w:hAnsi="Times New Roman CYR" w:cs="Times New Roman CYR"/>
                <w:sz w:val="24"/>
                <w:szCs w:val="24"/>
              </w:rPr>
            </w:pPr>
            <w:r w:rsidRPr="00383CED">
              <w:rPr>
                <w:rFonts w:ascii="Times New Roman CYR" w:hAnsi="Times New Roman CYR" w:cs="Times New Roman CYR"/>
                <w:sz w:val="24"/>
                <w:szCs w:val="24"/>
              </w:rPr>
              <w:t xml:space="preserve">Финансовая устойчивость и платежеспособность страховщика. </w:t>
            </w:r>
          </w:p>
        </w:tc>
        <w:tc>
          <w:tcPr>
            <w:tcW w:w="901" w:type="dxa"/>
          </w:tcPr>
          <w:p w:rsidR="00383CED" w:rsidRPr="00B22D54" w:rsidRDefault="00383CED" w:rsidP="00C20303">
            <w:pPr>
              <w:tabs>
                <w:tab w:val="left" w:pos="3402"/>
              </w:tabs>
              <w:spacing w:before="120" w:after="120"/>
              <w:jc w:val="center"/>
              <w:rPr>
                <w:sz w:val="24"/>
                <w:szCs w:val="24"/>
              </w:rPr>
            </w:pPr>
            <w:r>
              <w:rPr>
                <w:sz w:val="24"/>
                <w:szCs w:val="24"/>
              </w:rPr>
              <w:t>1</w:t>
            </w:r>
          </w:p>
        </w:tc>
        <w:tc>
          <w:tcPr>
            <w:tcW w:w="1047" w:type="dxa"/>
          </w:tcPr>
          <w:p w:rsidR="00383CED" w:rsidRPr="00B22D54" w:rsidRDefault="00C52A32" w:rsidP="00C20303">
            <w:pPr>
              <w:tabs>
                <w:tab w:val="left" w:pos="3402"/>
              </w:tabs>
              <w:spacing w:before="120" w:after="120"/>
              <w:jc w:val="center"/>
              <w:rPr>
                <w:sz w:val="24"/>
                <w:szCs w:val="24"/>
              </w:rPr>
            </w:pPr>
            <w:r>
              <w:rPr>
                <w:sz w:val="24"/>
                <w:szCs w:val="24"/>
              </w:rPr>
              <w:t>2</w:t>
            </w:r>
          </w:p>
        </w:tc>
      </w:tr>
      <w:tr w:rsidR="00383CED" w:rsidRPr="0037035B" w:rsidTr="003F110B">
        <w:tc>
          <w:tcPr>
            <w:tcW w:w="691" w:type="dxa"/>
          </w:tcPr>
          <w:p w:rsidR="00383CED" w:rsidRPr="00777F6D" w:rsidRDefault="00383CED" w:rsidP="00FA0489">
            <w:pPr>
              <w:jc w:val="center"/>
              <w:rPr>
                <w:sz w:val="24"/>
                <w:szCs w:val="24"/>
              </w:rPr>
            </w:pPr>
            <w:r>
              <w:rPr>
                <w:sz w:val="24"/>
                <w:szCs w:val="24"/>
              </w:rPr>
              <w:t>10</w:t>
            </w:r>
          </w:p>
        </w:tc>
        <w:tc>
          <w:tcPr>
            <w:tcW w:w="2711" w:type="dxa"/>
          </w:tcPr>
          <w:p w:rsidR="00383CED" w:rsidRDefault="00383CED">
            <w:r w:rsidRPr="00FC06E6">
              <w:rPr>
                <w:bCs/>
                <w:sz w:val="24"/>
                <w:szCs w:val="24"/>
              </w:rPr>
              <w:t xml:space="preserve">Раздел III. </w:t>
            </w:r>
            <w:r w:rsidRPr="00FC06E6">
              <w:rPr>
                <w:sz w:val="24"/>
                <w:szCs w:val="24"/>
              </w:rPr>
              <w:t>Финансовые основы страховой деятельности</w:t>
            </w:r>
          </w:p>
        </w:tc>
        <w:tc>
          <w:tcPr>
            <w:tcW w:w="4253" w:type="dxa"/>
          </w:tcPr>
          <w:p w:rsidR="00383CED" w:rsidRPr="00383CED" w:rsidRDefault="00383CED" w:rsidP="00383CED">
            <w:pPr>
              <w:jc w:val="both"/>
              <w:rPr>
                <w:rFonts w:ascii="Times New Roman CYR" w:hAnsi="Times New Roman CYR" w:cs="Times New Roman CYR"/>
                <w:sz w:val="24"/>
                <w:szCs w:val="24"/>
              </w:rPr>
            </w:pPr>
            <w:r w:rsidRPr="00383CED">
              <w:rPr>
                <w:rFonts w:ascii="Times New Roman CYR" w:hAnsi="Times New Roman CYR" w:cs="Times New Roman CYR"/>
                <w:sz w:val="24"/>
                <w:szCs w:val="24"/>
              </w:rPr>
              <w:t xml:space="preserve">Страховые резервы и инвестиционная деятельность страховщика. </w:t>
            </w:r>
          </w:p>
        </w:tc>
        <w:tc>
          <w:tcPr>
            <w:tcW w:w="901" w:type="dxa"/>
          </w:tcPr>
          <w:p w:rsidR="00383CED" w:rsidRPr="00B22D54" w:rsidRDefault="00383CED" w:rsidP="00C20303">
            <w:pPr>
              <w:tabs>
                <w:tab w:val="left" w:pos="3402"/>
              </w:tabs>
              <w:spacing w:before="120" w:after="120"/>
              <w:jc w:val="center"/>
              <w:rPr>
                <w:sz w:val="24"/>
                <w:szCs w:val="24"/>
              </w:rPr>
            </w:pPr>
            <w:r>
              <w:rPr>
                <w:sz w:val="24"/>
                <w:szCs w:val="24"/>
              </w:rPr>
              <w:t>1</w:t>
            </w:r>
          </w:p>
        </w:tc>
        <w:tc>
          <w:tcPr>
            <w:tcW w:w="1047" w:type="dxa"/>
          </w:tcPr>
          <w:p w:rsidR="00383CED" w:rsidRPr="00B22D54" w:rsidRDefault="00C52A32" w:rsidP="00C20303">
            <w:pPr>
              <w:tabs>
                <w:tab w:val="left" w:pos="3402"/>
              </w:tabs>
              <w:spacing w:before="120" w:after="120"/>
              <w:jc w:val="center"/>
              <w:rPr>
                <w:sz w:val="24"/>
                <w:szCs w:val="24"/>
              </w:rPr>
            </w:pPr>
            <w:r>
              <w:rPr>
                <w:sz w:val="24"/>
                <w:szCs w:val="24"/>
              </w:rPr>
              <w:t>2</w:t>
            </w:r>
          </w:p>
        </w:tc>
      </w:tr>
      <w:tr w:rsidR="00383CED" w:rsidRPr="0037035B" w:rsidTr="003F110B">
        <w:tc>
          <w:tcPr>
            <w:tcW w:w="691" w:type="dxa"/>
          </w:tcPr>
          <w:p w:rsidR="00383CED" w:rsidRDefault="00383CED" w:rsidP="00FA0489">
            <w:pPr>
              <w:jc w:val="center"/>
              <w:rPr>
                <w:sz w:val="24"/>
                <w:szCs w:val="24"/>
              </w:rPr>
            </w:pPr>
            <w:r>
              <w:rPr>
                <w:sz w:val="24"/>
                <w:szCs w:val="24"/>
              </w:rPr>
              <w:t>11</w:t>
            </w:r>
          </w:p>
        </w:tc>
        <w:tc>
          <w:tcPr>
            <w:tcW w:w="2711" w:type="dxa"/>
          </w:tcPr>
          <w:p w:rsidR="00383CED" w:rsidRDefault="00383CED">
            <w:r w:rsidRPr="00FC06E6">
              <w:rPr>
                <w:bCs/>
                <w:sz w:val="24"/>
                <w:szCs w:val="24"/>
              </w:rPr>
              <w:t xml:space="preserve">Раздел III. </w:t>
            </w:r>
            <w:r w:rsidRPr="00FC06E6">
              <w:rPr>
                <w:sz w:val="24"/>
                <w:szCs w:val="24"/>
              </w:rPr>
              <w:t>Финансовые основы страховой деятельности</w:t>
            </w:r>
          </w:p>
        </w:tc>
        <w:tc>
          <w:tcPr>
            <w:tcW w:w="4253" w:type="dxa"/>
          </w:tcPr>
          <w:p w:rsidR="00383CED" w:rsidRPr="00383CED" w:rsidRDefault="00383CED" w:rsidP="00383CED">
            <w:pPr>
              <w:jc w:val="both"/>
              <w:rPr>
                <w:rFonts w:ascii="Times New Roman CYR" w:hAnsi="Times New Roman CYR" w:cs="Times New Roman CYR"/>
                <w:sz w:val="24"/>
                <w:szCs w:val="24"/>
              </w:rPr>
            </w:pPr>
            <w:r w:rsidRPr="00383CED">
              <w:rPr>
                <w:rFonts w:ascii="Times New Roman CYR" w:hAnsi="Times New Roman CYR" w:cs="Times New Roman CYR"/>
                <w:sz w:val="24"/>
                <w:szCs w:val="24"/>
              </w:rPr>
              <w:t xml:space="preserve">Основы перестрахования. </w:t>
            </w:r>
          </w:p>
        </w:tc>
        <w:tc>
          <w:tcPr>
            <w:tcW w:w="901" w:type="dxa"/>
          </w:tcPr>
          <w:p w:rsidR="00383CED" w:rsidRDefault="00383CED" w:rsidP="00C20303">
            <w:pPr>
              <w:tabs>
                <w:tab w:val="left" w:pos="3402"/>
              </w:tabs>
              <w:jc w:val="center"/>
              <w:rPr>
                <w:sz w:val="24"/>
                <w:szCs w:val="24"/>
              </w:rPr>
            </w:pPr>
            <w:r>
              <w:rPr>
                <w:sz w:val="24"/>
                <w:szCs w:val="24"/>
              </w:rPr>
              <w:t>1</w:t>
            </w:r>
          </w:p>
        </w:tc>
        <w:tc>
          <w:tcPr>
            <w:tcW w:w="1047" w:type="dxa"/>
          </w:tcPr>
          <w:p w:rsidR="00383CED" w:rsidRDefault="00C52A32" w:rsidP="00C20303">
            <w:pPr>
              <w:tabs>
                <w:tab w:val="left" w:pos="3402"/>
              </w:tabs>
              <w:jc w:val="center"/>
              <w:rPr>
                <w:sz w:val="24"/>
                <w:szCs w:val="24"/>
              </w:rPr>
            </w:pPr>
            <w:r>
              <w:rPr>
                <w:sz w:val="24"/>
                <w:szCs w:val="24"/>
              </w:rPr>
              <w:t>2</w:t>
            </w:r>
          </w:p>
        </w:tc>
      </w:tr>
      <w:tr w:rsidR="00383CED" w:rsidRPr="0037035B" w:rsidTr="003F110B">
        <w:tc>
          <w:tcPr>
            <w:tcW w:w="691" w:type="dxa"/>
          </w:tcPr>
          <w:p w:rsidR="00383CED" w:rsidRDefault="00383CED" w:rsidP="00FA0489">
            <w:pPr>
              <w:jc w:val="center"/>
              <w:rPr>
                <w:sz w:val="24"/>
                <w:szCs w:val="24"/>
              </w:rPr>
            </w:pPr>
            <w:r>
              <w:rPr>
                <w:sz w:val="24"/>
                <w:szCs w:val="24"/>
              </w:rPr>
              <w:t>12</w:t>
            </w:r>
          </w:p>
        </w:tc>
        <w:tc>
          <w:tcPr>
            <w:tcW w:w="2711" w:type="dxa"/>
          </w:tcPr>
          <w:p w:rsidR="00383CED" w:rsidRDefault="00383CED">
            <w:r w:rsidRPr="00FC06E6">
              <w:rPr>
                <w:bCs/>
                <w:sz w:val="24"/>
                <w:szCs w:val="24"/>
              </w:rPr>
              <w:t xml:space="preserve">Раздел III. </w:t>
            </w:r>
            <w:r w:rsidRPr="00FC06E6">
              <w:rPr>
                <w:sz w:val="24"/>
                <w:szCs w:val="24"/>
              </w:rPr>
              <w:t>Финансовые основы страховой деятельности</w:t>
            </w:r>
          </w:p>
        </w:tc>
        <w:tc>
          <w:tcPr>
            <w:tcW w:w="4253" w:type="dxa"/>
          </w:tcPr>
          <w:p w:rsidR="00383CED" w:rsidRPr="00383CED" w:rsidRDefault="00383CED" w:rsidP="00383CED">
            <w:pPr>
              <w:jc w:val="both"/>
              <w:rPr>
                <w:rFonts w:ascii="Times New Roman CYR" w:hAnsi="Times New Roman CYR" w:cs="Times New Roman CYR"/>
                <w:sz w:val="24"/>
                <w:szCs w:val="24"/>
              </w:rPr>
            </w:pPr>
            <w:r w:rsidRPr="00383CED">
              <w:rPr>
                <w:rFonts w:ascii="Times New Roman CYR" w:hAnsi="Times New Roman CYR" w:cs="Times New Roman CYR"/>
                <w:sz w:val="24"/>
                <w:szCs w:val="24"/>
              </w:rPr>
              <w:t xml:space="preserve">Финансовые результаты деятельности страховщика. </w:t>
            </w:r>
          </w:p>
        </w:tc>
        <w:tc>
          <w:tcPr>
            <w:tcW w:w="901" w:type="dxa"/>
          </w:tcPr>
          <w:p w:rsidR="00383CED" w:rsidRDefault="00383CED" w:rsidP="00C20303">
            <w:pPr>
              <w:tabs>
                <w:tab w:val="left" w:pos="3402"/>
              </w:tabs>
              <w:jc w:val="center"/>
              <w:rPr>
                <w:sz w:val="24"/>
                <w:szCs w:val="24"/>
              </w:rPr>
            </w:pPr>
            <w:r>
              <w:rPr>
                <w:sz w:val="24"/>
                <w:szCs w:val="24"/>
              </w:rPr>
              <w:t>1</w:t>
            </w:r>
          </w:p>
        </w:tc>
        <w:tc>
          <w:tcPr>
            <w:tcW w:w="1047" w:type="dxa"/>
          </w:tcPr>
          <w:p w:rsidR="00383CED" w:rsidRDefault="00C52A32" w:rsidP="00C20303">
            <w:pPr>
              <w:tabs>
                <w:tab w:val="left" w:pos="3402"/>
              </w:tabs>
              <w:jc w:val="center"/>
              <w:rPr>
                <w:sz w:val="24"/>
                <w:szCs w:val="24"/>
              </w:rPr>
            </w:pPr>
            <w:r>
              <w:rPr>
                <w:sz w:val="24"/>
                <w:szCs w:val="24"/>
              </w:rPr>
              <w:t>2</w:t>
            </w:r>
          </w:p>
        </w:tc>
      </w:tr>
      <w:tr w:rsidR="00ED5F1D" w:rsidRPr="0037035B" w:rsidTr="003F110B">
        <w:tc>
          <w:tcPr>
            <w:tcW w:w="7655" w:type="dxa"/>
            <w:gridSpan w:val="3"/>
          </w:tcPr>
          <w:p w:rsidR="00ED5F1D" w:rsidRPr="00777F6D" w:rsidRDefault="00ED5F1D" w:rsidP="00FA0489">
            <w:pPr>
              <w:jc w:val="right"/>
              <w:rPr>
                <w:sz w:val="24"/>
                <w:szCs w:val="24"/>
              </w:rPr>
            </w:pPr>
            <w:r>
              <w:rPr>
                <w:sz w:val="24"/>
                <w:szCs w:val="24"/>
              </w:rPr>
              <w:t>ВСЕ</w:t>
            </w:r>
            <w:r w:rsidRPr="00777F6D">
              <w:rPr>
                <w:sz w:val="24"/>
                <w:szCs w:val="24"/>
              </w:rPr>
              <w:t>ГО:</w:t>
            </w:r>
          </w:p>
        </w:tc>
        <w:tc>
          <w:tcPr>
            <w:tcW w:w="901" w:type="dxa"/>
          </w:tcPr>
          <w:p w:rsidR="00ED5F1D" w:rsidRPr="00777F6D" w:rsidRDefault="00ED5F1D" w:rsidP="00560652">
            <w:pPr>
              <w:jc w:val="center"/>
              <w:rPr>
                <w:sz w:val="24"/>
                <w:szCs w:val="24"/>
              </w:rPr>
            </w:pPr>
            <w:r>
              <w:rPr>
                <w:sz w:val="24"/>
                <w:szCs w:val="24"/>
              </w:rPr>
              <w:t>1</w:t>
            </w:r>
            <w:r w:rsidR="00560652">
              <w:rPr>
                <w:sz w:val="24"/>
                <w:szCs w:val="24"/>
              </w:rPr>
              <w:t>2</w:t>
            </w:r>
          </w:p>
        </w:tc>
        <w:tc>
          <w:tcPr>
            <w:tcW w:w="1047" w:type="dxa"/>
          </w:tcPr>
          <w:p w:rsidR="00ED5F1D" w:rsidRPr="00777F6D" w:rsidRDefault="00C52A32" w:rsidP="00FA0489">
            <w:pPr>
              <w:jc w:val="center"/>
              <w:rPr>
                <w:sz w:val="24"/>
                <w:szCs w:val="24"/>
              </w:rPr>
            </w:pPr>
            <w:r>
              <w:rPr>
                <w:sz w:val="24"/>
                <w:szCs w:val="24"/>
              </w:rPr>
              <w:t>42</w:t>
            </w:r>
          </w:p>
        </w:tc>
      </w:tr>
    </w:tbl>
    <w:p w:rsidR="003B2DE7" w:rsidRPr="006B58C4" w:rsidRDefault="003B2DE7" w:rsidP="001E23E2">
      <w:pPr>
        <w:jc w:val="center"/>
        <w:rPr>
          <w:sz w:val="28"/>
        </w:rPr>
      </w:pPr>
    </w:p>
    <w:p w:rsidR="004C2D7C" w:rsidRPr="006B58C4" w:rsidRDefault="004C2D7C" w:rsidP="001E23E2">
      <w:pPr>
        <w:jc w:val="center"/>
        <w:rPr>
          <w:sz w:val="28"/>
        </w:rPr>
      </w:pPr>
    </w:p>
    <w:p w:rsidR="006B58C4" w:rsidRPr="00FD6B85" w:rsidRDefault="00AB55FC" w:rsidP="00FD6B85">
      <w:pPr>
        <w:jc w:val="center"/>
        <w:rPr>
          <w:b/>
          <w:sz w:val="28"/>
        </w:rPr>
      </w:pPr>
      <w:r>
        <w:rPr>
          <w:b/>
          <w:sz w:val="28"/>
        </w:rPr>
        <w:t>4</w:t>
      </w:r>
      <w:r w:rsidR="00540368" w:rsidRPr="00F67B4A">
        <w:rPr>
          <w:b/>
          <w:sz w:val="28"/>
        </w:rPr>
        <w:t>.3.</w:t>
      </w:r>
      <w:r w:rsidR="00540368">
        <w:rPr>
          <w:sz w:val="28"/>
        </w:rPr>
        <w:t xml:space="preserve"> </w:t>
      </w:r>
      <w:r>
        <w:rPr>
          <w:b/>
          <w:sz w:val="28"/>
        </w:rPr>
        <w:t>Содержание</w:t>
      </w:r>
      <w:r w:rsidR="00540368">
        <w:rPr>
          <w:b/>
          <w:sz w:val="28"/>
        </w:rPr>
        <w:t xml:space="preserve"> лабораторных </w:t>
      </w:r>
      <w:r w:rsidR="00540368" w:rsidRPr="00312EED">
        <w:rPr>
          <w:b/>
          <w:sz w:val="28"/>
        </w:rPr>
        <w:t>заня</w:t>
      </w:r>
      <w:r w:rsidR="00540368">
        <w:rPr>
          <w:b/>
          <w:sz w:val="28"/>
        </w:rPr>
        <w:t>тий</w:t>
      </w:r>
    </w:p>
    <w:p w:rsidR="00FD11D9" w:rsidRPr="00FD11D9" w:rsidRDefault="00FD11D9" w:rsidP="00FD6B85">
      <w:pPr>
        <w:ind w:firstLine="708"/>
        <w:rPr>
          <w:sz w:val="24"/>
          <w:szCs w:val="24"/>
        </w:rPr>
      </w:pPr>
    </w:p>
    <w:p w:rsidR="00E02902" w:rsidRPr="00E02902" w:rsidRDefault="00421949" w:rsidP="00FD6B85">
      <w:pPr>
        <w:ind w:firstLine="708"/>
        <w:rPr>
          <w:sz w:val="28"/>
        </w:rPr>
      </w:pPr>
      <w:r>
        <w:rPr>
          <w:sz w:val="28"/>
        </w:rPr>
        <w:t>Учебным планом н</w:t>
      </w:r>
      <w:r w:rsidR="00E02902" w:rsidRPr="00E02902">
        <w:rPr>
          <w:sz w:val="28"/>
        </w:rPr>
        <w:t xml:space="preserve">е </w:t>
      </w:r>
      <w:proofErr w:type="gramStart"/>
      <w:r w:rsidR="00E02902" w:rsidRPr="00E02902">
        <w:rPr>
          <w:sz w:val="28"/>
        </w:rPr>
        <w:t>предусмотрены</w:t>
      </w:r>
      <w:proofErr w:type="gramEnd"/>
      <w:r w:rsidR="00B83E86">
        <w:rPr>
          <w:sz w:val="28"/>
        </w:rPr>
        <w:t xml:space="preserve">. </w:t>
      </w:r>
    </w:p>
    <w:p w:rsidR="00FD6B85" w:rsidRPr="004A62ED" w:rsidRDefault="00FD6B85" w:rsidP="00FD6B85">
      <w:pPr>
        <w:pStyle w:val="a6"/>
        <w:shd w:val="clear" w:color="auto" w:fill="FFFFFF"/>
        <w:ind w:left="0"/>
        <w:rPr>
          <w:bCs/>
          <w:color w:val="000000"/>
          <w:spacing w:val="-5"/>
          <w:sz w:val="28"/>
          <w:szCs w:val="28"/>
        </w:rPr>
      </w:pPr>
    </w:p>
    <w:p w:rsidR="001418EB" w:rsidRDefault="00373265" w:rsidP="00FD6B85">
      <w:pPr>
        <w:pStyle w:val="a6"/>
        <w:shd w:val="clear" w:color="auto" w:fill="FFFFFF"/>
        <w:ind w:left="0"/>
        <w:jc w:val="center"/>
        <w:rPr>
          <w:b/>
          <w:bCs/>
          <w:color w:val="000000"/>
          <w:spacing w:val="-5"/>
          <w:sz w:val="28"/>
          <w:szCs w:val="28"/>
        </w:rPr>
      </w:pPr>
      <w:r>
        <w:rPr>
          <w:b/>
          <w:bCs/>
          <w:color w:val="000000"/>
          <w:spacing w:val="-5"/>
          <w:sz w:val="28"/>
          <w:szCs w:val="28"/>
        </w:rPr>
        <w:t>5.</w:t>
      </w:r>
      <w:r w:rsidR="00C52A32">
        <w:rPr>
          <w:b/>
          <w:bCs/>
          <w:color w:val="000000"/>
          <w:spacing w:val="-5"/>
          <w:sz w:val="28"/>
          <w:szCs w:val="28"/>
        </w:rPr>
        <w:t> </w:t>
      </w:r>
      <w:r w:rsidR="001418EB">
        <w:rPr>
          <w:b/>
          <w:bCs/>
          <w:color w:val="000000"/>
          <w:spacing w:val="-5"/>
          <w:sz w:val="28"/>
          <w:szCs w:val="28"/>
        </w:rPr>
        <w:t>ФОНД ОЦЕНОЧНЫХ СРЕДС</w:t>
      </w:r>
      <w:r w:rsidR="00B07E9D">
        <w:rPr>
          <w:b/>
          <w:bCs/>
          <w:color w:val="000000"/>
          <w:spacing w:val="-5"/>
          <w:sz w:val="28"/>
          <w:szCs w:val="28"/>
        </w:rPr>
        <w:t>Т</w:t>
      </w:r>
      <w:r w:rsidR="001418EB">
        <w:rPr>
          <w:b/>
          <w:bCs/>
          <w:color w:val="000000"/>
          <w:spacing w:val="-5"/>
          <w:sz w:val="28"/>
          <w:szCs w:val="28"/>
        </w:rPr>
        <w:t>В</w:t>
      </w:r>
      <w:r w:rsidR="00BE61B4">
        <w:rPr>
          <w:b/>
          <w:bCs/>
          <w:color w:val="000000"/>
          <w:spacing w:val="-5"/>
          <w:sz w:val="28"/>
          <w:szCs w:val="28"/>
        </w:rPr>
        <w:t xml:space="preserve"> ДЛЯ ПРОВЕДЕНИЯ</w:t>
      </w:r>
      <w:r w:rsidR="00D426FD">
        <w:rPr>
          <w:b/>
          <w:bCs/>
          <w:color w:val="000000"/>
          <w:spacing w:val="-5"/>
          <w:sz w:val="28"/>
          <w:szCs w:val="28"/>
        </w:rPr>
        <w:t xml:space="preserve"> ТЕКУЩЕГО КОНТРОЛЯ УСПЕВАЕМОСТИ,</w:t>
      </w:r>
      <w:r w:rsidR="00BE61B4">
        <w:rPr>
          <w:b/>
          <w:bCs/>
          <w:color w:val="000000"/>
          <w:spacing w:val="-5"/>
          <w:sz w:val="28"/>
          <w:szCs w:val="28"/>
        </w:rPr>
        <w:t xml:space="preserve"> ПРОМЕЖУТОЧНОЙ АТТЕСТАЦИИ</w:t>
      </w:r>
      <w:r w:rsidR="00D426FD">
        <w:rPr>
          <w:b/>
          <w:bCs/>
          <w:color w:val="000000"/>
          <w:spacing w:val="-5"/>
          <w:sz w:val="28"/>
          <w:szCs w:val="28"/>
        </w:rPr>
        <w:t xml:space="preserve"> ПО ИТОГАМ ОСВОЕНИЯ ДИСЦИПЛИНЫ</w:t>
      </w:r>
    </w:p>
    <w:p w:rsidR="00D426FD" w:rsidRPr="00FD11D9" w:rsidRDefault="00D426FD" w:rsidP="00D426FD">
      <w:pPr>
        <w:pStyle w:val="a4"/>
        <w:ind w:firstLine="0"/>
        <w:rPr>
          <w:sz w:val="24"/>
        </w:rPr>
      </w:pPr>
    </w:p>
    <w:p w:rsidR="00D426FD" w:rsidRDefault="005C1D41" w:rsidP="006C063D">
      <w:pPr>
        <w:ind w:firstLine="708"/>
        <w:jc w:val="center"/>
        <w:rPr>
          <w:b/>
          <w:sz w:val="28"/>
        </w:rPr>
      </w:pPr>
      <w:r>
        <w:rPr>
          <w:b/>
          <w:sz w:val="28"/>
        </w:rPr>
        <w:t>5.</w:t>
      </w:r>
      <w:r w:rsidR="00C72150">
        <w:rPr>
          <w:b/>
          <w:sz w:val="28"/>
        </w:rPr>
        <w:t>1</w:t>
      </w:r>
      <w:r w:rsidR="00D426FD" w:rsidRPr="00F67B4A">
        <w:rPr>
          <w:b/>
          <w:sz w:val="28"/>
        </w:rPr>
        <w:t>.</w:t>
      </w:r>
      <w:r w:rsidR="00D426FD">
        <w:rPr>
          <w:sz w:val="28"/>
        </w:rPr>
        <w:t xml:space="preserve"> </w:t>
      </w:r>
      <w:r w:rsidR="00D426FD" w:rsidRPr="00312EED">
        <w:rPr>
          <w:b/>
          <w:sz w:val="28"/>
        </w:rPr>
        <w:t>Перечень контрольных вопросов</w:t>
      </w:r>
      <w:r>
        <w:rPr>
          <w:b/>
          <w:sz w:val="28"/>
        </w:rPr>
        <w:t xml:space="preserve"> (типовых заданий)</w:t>
      </w:r>
    </w:p>
    <w:p w:rsidR="00E339F6" w:rsidRPr="00FD11D9" w:rsidRDefault="00E339F6" w:rsidP="006C063D">
      <w:pPr>
        <w:ind w:firstLine="708"/>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
        <w:gridCol w:w="2465"/>
        <w:gridCol w:w="6657"/>
      </w:tblGrid>
      <w:tr w:rsidR="00BE61B4" w:rsidRPr="00BE61B4" w:rsidTr="00B1777A">
        <w:tc>
          <w:tcPr>
            <w:tcW w:w="731" w:type="dxa"/>
          </w:tcPr>
          <w:p w:rsidR="00BE61B4" w:rsidRPr="00BE61B4" w:rsidRDefault="00BE61B4" w:rsidP="00927AFD">
            <w:pPr>
              <w:jc w:val="center"/>
              <w:rPr>
                <w:sz w:val="24"/>
                <w:szCs w:val="24"/>
              </w:rPr>
            </w:pPr>
            <w:r w:rsidRPr="00BE61B4">
              <w:rPr>
                <w:sz w:val="24"/>
                <w:szCs w:val="24"/>
              </w:rPr>
              <w:t xml:space="preserve">№ </w:t>
            </w:r>
            <w:proofErr w:type="gramStart"/>
            <w:r w:rsidRPr="00BE61B4">
              <w:rPr>
                <w:sz w:val="24"/>
                <w:szCs w:val="24"/>
              </w:rPr>
              <w:t>п</w:t>
            </w:r>
            <w:proofErr w:type="gramEnd"/>
            <w:r w:rsidRPr="00BE61B4">
              <w:rPr>
                <w:sz w:val="24"/>
                <w:szCs w:val="24"/>
              </w:rPr>
              <w:t>/п</w:t>
            </w:r>
          </w:p>
        </w:tc>
        <w:tc>
          <w:tcPr>
            <w:tcW w:w="2465" w:type="dxa"/>
          </w:tcPr>
          <w:p w:rsidR="00BE61B4" w:rsidRPr="00AB55FC" w:rsidRDefault="00BE61B4" w:rsidP="00BE61B4">
            <w:pPr>
              <w:overflowPunct w:val="0"/>
              <w:jc w:val="center"/>
              <w:textAlignment w:val="baseline"/>
              <w:rPr>
                <w:sz w:val="24"/>
                <w:szCs w:val="24"/>
                <w:lang w:eastAsia="en-US"/>
              </w:rPr>
            </w:pPr>
            <w:r w:rsidRPr="00AB55FC">
              <w:rPr>
                <w:sz w:val="24"/>
                <w:szCs w:val="24"/>
                <w:lang w:eastAsia="en-US"/>
              </w:rPr>
              <w:t>Наименование</w:t>
            </w:r>
          </w:p>
          <w:p w:rsidR="00BE61B4" w:rsidRPr="00BE61B4" w:rsidRDefault="00BE61B4" w:rsidP="00BE61B4">
            <w:pPr>
              <w:jc w:val="center"/>
              <w:rPr>
                <w:sz w:val="24"/>
                <w:szCs w:val="24"/>
              </w:rPr>
            </w:pPr>
            <w:r w:rsidRPr="00AB55FC">
              <w:rPr>
                <w:sz w:val="24"/>
                <w:szCs w:val="24"/>
                <w:lang w:eastAsia="en-US"/>
              </w:rPr>
              <w:t>раздела дисциплины</w:t>
            </w:r>
          </w:p>
        </w:tc>
        <w:tc>
          <w:tcPr>
            <w:tcW w:w="6657" w:type="dxa"/>
          </w:tcPr>
          <w:p w:rsidR="00BE61B4" w:rsidRPr="00BE61B4" w:rsidRDefault="00BE61B4" w:rsidP="00927AFD">
            <w:pPr>
              <w:jc w:val="center"/>
              <w:rPr>
                <w:sz w:val="24"/>
                <w:szCs w:val="24"/>
              </w:rPr>
            </w:pPr>
            <w:r w:rsidRPr="00BE61B4">
              <w:rPr>
                <w:sz w:val="24"/>
                <w:szCs w:val="24"/>
              </w:rPr>
              <w:t>Содержание вопросов (типовых заданий)</w:t>
            </w:r>
          </w:p>
        </w:tc>
      </w:tr>
      <w:tr w:rsidR="00B1777A" w:rsidRPr="00BE61B4" w:rsidTr="00B1777A">
        <w:tc>
          <w:tcPr>
            <w:tcW w:w="731" w:type="dxa"/>
          </w:tcPr>
          <w:p w:rsidR="00B1777A" w:rsidRPr="00BE61B4" w:rsidRDefault="00B1777A" w:rsidP="00927AFD">
            <w:pPr>
              <w:jc w:val="center"/>
              <w:rPr>
                <w:sz w:val="24"/>
                <w:szCs w:val="24"/>
              </w:rPr>
            </w:pPr>
            <w:r w:rsidRPr="00BE61B4">
              <w:rPr>
                <w:sz w:val="24"/>
                <w:szCs w:val="24"/>
              </w:rPr>
              <w:t>1</w:t>
            </w:r>
          </w:p>
        </w:tc>
        <w:tc>
          <w:tcPr>
            <w:tcW w:w="2465" w:type="dxa"/>
          </w:tcPr>
          <w:p w:rsidR="00B1777A" w:rsidRDefault="00B1777A" w:rsidP="00C20303">
            <w:r w:rsidRPr="004619AE">
              <w:rPr>
                <w:bCs/>
                <w:sz w:val="24"/>
                <w:szCs w:val="24"/>
              </w:rPr>
              <w:t xml:space="preserve">Раздел I. Экономическая сущность страхования. Организация </w:t>
            </w:r>
            <w:r w:rsidRPr="004619AE">
              <w:rPr>
                <w:bCs/>
                <w:sz w:val="24"/>
                <w:szCs w:val="24"/>
              </w:rPr>
              <w:lastRenderedPageBreak/>
              <w:t>страховой деятельности и ее нормативно-правовая база</w:t>
            </w:r>
          </w:p>
        </w:tc>
        <w:tc>
          <w:tcPr>
            <w:tcW w:w="6657" w:type="dxa"/>
          </w:tcPr>
          <w:p w:rsidR="00B1777A" w:rsidRPr="0076375A" w:rsidRDefault="00B1777A" w:rsidP="00927AFD">
            <w:pPr>
              <w:jc w:val="center"/>
              <w:rPr>
                <w:b/>
                <w:sz w:val="24"/>
                <w:szCs w:val="24"/>
              </w:rPr>
            </w:pPr>
            <w:r w:rsidRPr="0076375A">
              <w:rPr>
                <w:b/>
                <w:sz w:val="24"/>
                <w:szCs w:val="24"/>
              </w:rPr>
              <w:lastRenderedPageBreak/>
              <w:t>Контрольные вопросы для проведения текущего и промежуточного контроля</w:t>
            </w:r>
          </w:p>
          <w:p w:rsidR="00B1777A" w:rsidRPr="00B1777A" w:rsidRDefault="00B1777A" w:rsidP="00C52A32">
            <w:pPr>
              <w:numPr>
                <w:ilvl w:val="0"/>
                <w:numId w:val="25"/>
              </w:numPr>
              <w:tabs>
                <w:tab w:val="left" w:pos="657"/>
                <w:tab w:val="left" w:pos="915"/>
              </w:tabs>
              <w:ind w:left="65" w:firstLine="425"/>
              <w:jc w:val="both"/>
              <w:rPr>
                <w:sz w:val="24"/>
                <w:szCs w:val="24"/>
              </w:rPr>
            </w:pPr>
            <w:r w:rsidRPr="00B1777A">
              <w:rPr>
                <w:sz w:val="24"/>
                <w:szCs w:val="24"/>
              </w:rPr>
              <w:t>В чем заключается экономическая сущность страхования.</w:t>
            </w:r>
          </w:p>
          <w:p w:rsidR="00B1777A" w:rsidRPr="00B1777A" w:rsidRDefault="00B1777A" w:rsidP="00C52A32">
            <w:pPr>
              <w:numPr>
                <w:ilvl w:val="0"/>
                <w:numId w:val="25"/>
              </w:numPr>
              <w:tabs>
                <w:tab w:val="left" w:pos="657"/>
                <w:tab w:val="left" w:pos="915"/>
              </w:tabs>
              <w:ind w:left="65" w:firstLine="425"/>
              <w:jc w:val="both"/>
              <w:rPr>
                <w:sz w:val="24"/>
                <w:szCs w:val="24"/>
              </w:rPr>
            </w:pPr>
            <w:r w:rsidRPr="00B1777A">
              <w:rPr>
                <w:sz w:val="24"/>
                <w:szCs w:val="24"/>
              </w:rPr>
              <w:t xml:space="preserve">Каковы функции и специфические особенности </w:t>
            </w:r>
            <w:r w:rsidRPr="00B1777A">
              <w:rPr>
                <w:sz w:val="24"/>
                <w:szCs w:val="24"/>
              </w:rPr>
              <w:lastRenderedPageBreak/>
              <w:t>страхования.</w:t>
            </w:r>
          </w:p>
          <w:p w:rsidR="00B1777A" w:rsidRPr="00B1777A" w:rsidRDefault="00B1777A" w:rsidP="00C52A32">
            <w:pPr>
              <w:numPr>
                <w:ilvl w:val="0"/>
                <w:numId w:val="25"/>
              </w:numPr>
              <w:tabs>
                <w:tab w:val="left" w:pos="657"/>
                <w:tab w:val="left" w:pos="915"/>
              </w:tabs>
              <w:ind w:left="65" w:firstLine="425"/>
              <w:jc w:val="both"/>
              <w:rPr>
                <w:sz w:val="24"/>
                <w:szCs w:val="24"/>
              </w:rPr>
            </w:pPr>
            <w:r w:rsidRPr="00B1777A">
              <w:rPr>
                <w:sz w:val="24"/>
                <w:szCs w:val="24"/>
              </w:rPr>
              <w:t>Охарактеризуйте основные понятия в сфере страхования.</w:t>
            </w:r>
          </w:p>
          <w:p w:rsidR="00B1777A" w:rsidRPr="00B1777A" w:rsidRDefault="00B1777A" w:rsidP="00C52A32">
            <w:pPr>
              <w:numPr>
                <w:ilvl w:val="0"/>
                <w:numId w:val="25"/>
              </w:numPr>
              <w:tabs>
                <w:tab w:val="left" w:pos="657"/>
                <w:tab w:val="left" w:pos="915"/>
              </w:tabs>
              <w:ind w:left="65" w:firstLine="425"/>
              <w:jc w:val="both"/>
              <w:rPr>
                <w:sz w:val="24"/>
                <w:szCs w:val="24"/>
              </w:rPr>
            </w:pPr>
            <w:r w:rsidRPr="00B1777A">
              <w:rPr>
                <w:sz w:val="24"/>
                <w:szCs w:val="24"/>
              </w:rPr>
              <w:t>Что такое обязательное и добровольное страхование.</w:t>
            </w:r>
          </w:p>
          <w:p w:rsidR="00B1777A" w:rsidRPr="00B1777A" w:rsidRDefault="00B1777A" w:rsidP="00C52A32">
            <w:pPr>
              <w:numPr>
                <w:ilvl w:val="0"/>
                <w:numId w:val="25"/>
              </w:numPr>
              <w:tabs>
                <w:tab w:val="left" w:pos="657"/>
                <w:tab w:val="left" w:pos="915"/>
              </w:tabs>
              <w:ind w:left="65" w:firstLine="425"/>
              <w:jc w:val="both"/>
              <w:rPr>
                <w:sz w:val="24"/>
                <w:szCs w:val="24"/>
              </w:rPr>
            </w:pPr>
            <w:r w:rsidRPr="00B1777A">
              <w:rPr>
                <w:sz w:val="24"/>
                <w:szCs w:val="24"/>
              </w:rPr>
              <w:t>Какие отрасли имеет страхование.</w:t>
            </w:r>
          </w:p>
          <w:p w:rsidR="00B1777A" w:rsidRPr="00B1777A" w:rsidRDefault="00B1777A" w:rsidP="00C52A32">
            <w:pPr>
              <w:numPr>
                <w:ilvl w:val="0"/>
                <w:numId w:val="25"/>
              </w:numPr>
              <w:tabs>
                <w:tab w:val="left" w:pos="657"/>
                <w:tab w:val="left" w:pos="915"/>
              </w:tabs>
              <w:ind w:left="65" w:firstLine="425"/>
              <w:jc w:val="both"/>
              <w:rPr>
                <w:sz w:val="24"/>
                <w:szCs w:val="24"/>
              </w:rPr>
            </w:pPr>
            <w:r w:rsidRPr="00B1777A">
              <w:rPr>
                <w:sz w:val="24"/>
                <w:szCs w:val="24"/>
              </w:rPr>
              <w:t>Как классифицируется страхование по видам.</w:t>
            </w:r>
          </w:p>
          <w:p w:rsidR="00B1777A" w:rsidRDefault="00B1777A" w:rsidP="00C52A32">
            <w:pPr>
              <w:numPr>
                <w:ilvl w:val="0"/>
                <w:numId w:val="25"/>
              </w:numPr>
              <w:tabs>
                <w:tab w:val="left" w:pos="657"/>
                <w:tab w:val="left" w:pos="915"/>
              </w:tabs>
              <w:ind w:left="65" w:firstLine="425"/>
              <w:jc w:val="both"/>
              <w:rPr>
                <w:sz w:val="24"/>
                <w:szCs w:val="24"/>
              </w:rPr>
            </w:pPr>
            <w:r w:rsidRPr="00B1777A">
              <w:rPr>
                <w:sz w:val="24"/>
                <w:szCs w:val="24"/>
              </w:rPr>
              <w:t>Охарактеризуйте системы страховых отношений.</w:t>
            </w:r>
          </w:p>
          <w:p w:rsidR="00832B50" w:rsidRPr="00832B50" w:rsidRDefault="00832B50" w:rsidP="00C52A32">
            <w:pPr>
              <w:widowControl/>
              <w:numPr>
                <w:ilvl w:val="0"/>
                <w:numId w:val="25"/>
              </w:numPr>
              <w:tabs>
                <w:tab w:val="left" w:pos="657"/>
                <w:tab w:val="left" w:pos="915"/>
              </w:tabs>
              <w:autoSpaceDE/>
              <w:autoSpaceDN/>
              <w:adjustRightInd/>
              <w:ind w:left="65" w:firstLine="425"/>
              <w:jc w:val="both"/>
              <w:rPr>
                <w:sz w:val="24"/>
                <w:szCs w:val="24"/>
              </w:rPr>
            </w:pPr>
            <w:r w:rsidRPr="00832B50">
              <w:rPr>
                <w:sz w:val="24"/>
                <w:szCs w:val="24"/>
              </w:rPr>
              <w:t>Охарактеризуйте сущность и структуру страхового рынка.</w:t>
            </w:r>
          </w:p>
          <w:p w:rsidR="00832B50" w:rsidRPr="00832B50" w:rsidRDefault="00832B50" w:rsidP="00C52A32">
            <w:pPr>
              <w:widowControl/>
              <w:numPr>
                <w:ilvl w:val="0"/>
                <w:numId w:val="25"/>
              </w:numPr>
              <w:tabs>
                <w:tab w:val="left" w:pos="657"/>
                <w:tab w:val="left" w:pos="915"/>
              </w:tabs>
              <w:autoSpaceDE/>
              <w:autoSpaceDN/>
              <w:adjustRightInd/>
              <w:ind w:left="65" w:firstLine="425"/>
              <w:jc w:val="both"/>
              <w:rPr>
                <w:sz w:val="24"/>
                <w:szCs w:val="24"/>
              </w:rPr>
            </w:pPr>
            <w:r w:rsidRPr="00832B50">
              <w:rPr>
                <w:sz w:val="24"/>
                <w:szCs w:val="24"/>
              </w:rPr>
              <w:t>Назовите субъектов страхового рынка и дайте характеристику их деятельности.</w:t>
            </w:r>
          </w:p>
          <w:p w:rsidR="00832B50" w:rsidRPr="00832B50" w:rsidRDefault="00832B50" w:rsidP="00C52A32">
            <w:pPr>
              <w:widowControl/>
              <w:numPr>
                <w:ilvl w:val="0"/>
                <w:numId w:val="25"/>
              </w:numPr>
              <w:tabs>
                <w:tab w:val="left" w:pos="657"/>
                <w:tab w:val="left" w:pos="915"/>
              </w:tabs>
              <w:autoSpaceDE/>
              <w:autoSpaceDN/>
              <w:adjustRightInd/>
              <w:ind w:left="65" w:firstLine="425"/>
              <w:jc w:val="both"/>
              <w:rPr>
                <w:sz w:val="24"/>
                <w:szCs w:val="24"/>
              </w:rPr>
            </w:pPr>
            <w:r w:rsidRPr="00832B50">
              <w:rPr>
                <w:sz w:val="24"/>
                <w:szCs w:val="24"/>
              </w:rPr>
              <w:t>Представьте организационную структуру управления страховой компании.</w:t>
            </w:r>
          </w:p>
          <w:p w:rsidR="00832B50" w:rsidRPr="00832B50" w:rsidRDefault="00832B50" w:rsidP="00C52A32">
            <w:pPr>
              <w:widowControl/>
              <w:numPr>
                <w:ilvl w:val="0"/>
                <w:numId w:val="25"/>
              </w:numPr>
              <w:tabs>
                <w:tab w:val="left" w:pos="657"/>
                <w:tab w:val="left" w:pos="915"/>
              </w:tabs>
              <w:autoSpaceDE/>
              <w:autoSpaceDN/>
              <w:adjustRightInd/>
              <w:ind w:left="65" w:firstLine="425"/>
              <w:jc w:val="both"/>
              <w:rPr>
                <w:sz w:val="24"/>
                <w:szCs w:val="24"/>
              </w:rPr>
            </w:pPr>
            <w:r w:rsidRPr="00832B50">
              <w:rPr>
                <w:sz w:val="24"/>
                <w:szCs w:val="24"/>
              </w:rPr>
              <w:t>В чем заключаются особенности маркетинга в страховании?</w:t>
            </w:r>
          </w:p>
          <w:p w:rsidR="00832B50" w:rsidRPr="00832B50" w:rsidRDefault="00832B50" w:rsidP="00C52A32">
            <w:pPr>
              <w:widowControl/>
              <w:numPr>
                <w:ilvl w:val="0"/>
                <w:numId w:val="25"/>
              </w:numPr>
              <w:tabs>
                <w:tab w:val="left" w:pos="657"/>
                <w:tab w:val="left" w:pos="915"/>
              </w:tabs>
              <w:autoSpaceDE/>
              <w:autoSpaceDN/>
              <w:adjustRightInd/>
              <w:ind w:left="65" w:firstLine="425"/>
              <w:jc w:val="both"/>
              <w:rPr>
                <w:sz w:val="24"/>
                <w:szCs w:val="24"/>
              </w:rPr>
            </w:pPr>
            <w:r w:rsidRPr="00832B50">
              <w:rPr>
                <w:sz w:val="24"/>
                <w:szCs w:val="24"/>
              </w:rPr>
              <w:t>. Каковы основные тенденции развития мирового страхового рынка?</w:t>
            </w:r>
          </w:p>
          <w:p w:rsidR="00832B50" w:rsidRPr="00832B50" w:rsidRDefault="00832B50" w:rsidP="00C52A32">
            <w:pPr>
              <w:widowControl/>
              <w:numPr>
                <w:ilvl w:val="0"/>
                <w:numId w:val="25"/>
              </w:numPr>
              <w:tabs>
                <w:tab w:val="left" w:pos="657"/>
                <w:tab w:val="left" w:pos="915"/>
              </w:tabs>
              <w:autoSpaceDE/>
              <w:autoSpaceDN/>
              <w:adjustRightInd/>
              <w:ind w:left="65" w:firstLine="425"/>
              <w:jc w:val="both"/>
              <w:rPr>
                <w:sz w:val="24"/>
                <w:szCs w:val="24"/>
              </w:rPr>
            </w:pPr>
            <w:r w:rsidRPr="00832B50">
              <w:rPr>
                <w:sz w:val="24"/>
                <w:szCs w:val="24"/>
              </w:rPr>
              <w:t>Охарактеризуйте проблемы взаимодействия российских и иностранных страховщиков.</w:t>
            </w:r>
          </w:p>
          <w:p w:rsidR="00832B50" w:rsidRPr="00832B50" w:rsidRDefault="00832B50" w:rsidP="00C52A32">
            <w:pPr>
              <w:widowControl/>
              <w:numPr>
                <w:ilvl w:val="0"/>
                <w:numId w:val="25"/>
              </w:numPr>
              <w:tabs>
                <w:tab w:val="left" w:pos="657"/>
                <w:tab w:val="left" w:pos="915"/>
              </w:tabs>
              <w:autoSpaceDE/>
              <w:autoSpaceDN/>
              <w:adjustRightInd/>
              <w:ind w:left="65" w:firstLine="425"/>
              <w:jc w:val="both"/>
              <w:rPr>
                <w:sz w:val="24"/>
                <w:szCs w:val="24"/>
              </w:rPr>
            </w:pPr>
            <w:r w:rsidRPr="00832B50">
              <w:rPr>
                <w:sz w:val="24"/>
                <w:szCs w:val="24"/>
              </w:rPr>
              <w:t>Назовите основные нормативно-правовые акты, регламентирующие страховую деятельность в Российской Федерации.</w:t>
            </w:r>
          </w:p>
          <w:p w:rsidR="00832B50" w:rsidRPr="00832B50" w:rsidRDefault="00832B50" w:rsidP="00C52A32">
            <w:pPr>
              <w:widowControl/>
              <w:numPr>
                <w:ilvl w:val="0"/>
                <w:numId w:val="25"/>
              </w:numPr>
              <w:tabs>
                <w:tab w:val="left" w:pos="657"/>
                <w:tab w:val="left" w:pos="915"/>
              </w:tabs>
              <w:autoSpaceDE/>
              <w:autoSpaceDN/>
              <w:adjustRightInd/>
              <w:ind w:left="65" w:firstLine="425"/>
              <w:jc w:val="both"/>
              <w:rPr>
                <w:sz w:val="24"/>
                <w:szCs w:val="24"/>
              </w:rPr>
            </w:pPr>
            <w:r w:rsidRPr="00832B50">
              <w:rPr>
                <w:sz w:val="24"/>
                <w:szCs w:val="24"/>
              </w:rPr>
              <w:t>Как и кем осуществляется государственный надзор за страховой деятельностью в нашей стране.</w:t>
            </w:r>
          </w:p>
          <w:p w:rsidR="00832B50" w:rsidRPr="00832B50" w:rsidRDefault="00832B50" w:rsidP="00C52A32">
            <w:pPr>
              <w:widowControl/>
              <w:numPr>
                <w:ilvl w:val="0"/>
                <w:numId w:val="25"/>
              </w:numPr>
              <w:tabs>
                <w:tab w:val="left" w:pos="657"/>
                <w:tab w:val="left" w:pos="915"/>
              </w:tabs>
              <w:autoSpaceDE/>
              <w:autoSpaceDN/>
              <w:adjustRightInd/>
              <w:ind w:left="65" w:firstLine="425"/>
              <w:jc w:val="both"/>
              <w:rPr>
                <w:sz w:val="24"/>
                <w:szCs w:val="24"/>
              </w:rPr>
            </w:pPr>
            <w:r w:rsidRPr="00832B50">
              <w:rPr>
                <w:sz w:val="24"/>
                <w:szCs w:val="24"/>
              </w:rPr>
              <w:t>Каков порядок регистрации страховых организаций и лицензирования их деятельности.</w:t>
            </w:r>
          </w:p>
          <w:p w:rsidR="00832B50" w:rsidRPr="00832B50" w:rsidRDefault="00832B50" w:rsidP="00C52A32">
            <w:pPr>
              <w:widowControl/>
              <w:numPr>
                <w:ilvl w:val="0"/>
                <w:numId w:val="25"/>
              </w:numPr>
              <w:tabs>
                <w:tab w:val="left" w:pos="657"/>
                <w:tab w:val="left" w:pos="915"/>
              </w:tabs>
              <w:autoSpaceDE/>
              <w:autoSpaceDN/>
              <w:adjustRightInd/>
              <w:ind w:left="65" w:firstLine="425"/>
              <w:jc w:val="both"/>
              <w:rPr>
                <w:sz w:val="24"/>
                <w:szCs w:val="24"/>
              </w:rPr>
            </w:pPr>
            <w:r w:rsidRPr="00832B50">
              <w:rPr>
                <w:sz w:val="24"/>
                <w:szCs w:val="24"/>
              </w:rPr>
              <w:t>В чем заключается текущий контроль государства за страховой деятельностью.</w:t>
            </w:r>
          </w:p>
          <w:p w:rsidR="00832B50" w:rsidRPr="00832B50" w:rsidRDefault="00832B50" w:rsidP="00C52A32">
            <w:pPr>
              <w:widowControl/>
              <w:numPr>
                <w:ilvl w:val="0"/>
                <w:numId w:val="25"/>
              </w:numPr>
              <w:tabs>
                <w:tab w:val="left" w:pos="657"/>
                <w:tab w:val="left" w:pos="915"/>
                <w:tab w:val="num" w:pos="2136"/>
              </w:tabs>
              <w:autoSpaceDE/>
              <w:autoSpaceDN/>
              <w:adjustRightInd/>
              <w:ind w:left="65" w:firstLine="425"/>
              <w:jc w:val="both"/>
              <w:rPr>
                <w:sz w:val="24"/>
                <w:szCs w:val="24"/>
              </w:rPr>
            </w:pPr>
            <w:r w:rsidRPr="00832B50">
              <w:rPr>
                <w:sz w:val="24"/>
                <w:szCs w:val="24"/>
              </w:rPr>
              <w:t>Что представляет собой договор страхования и когда он считается заключенным.</w:t>
            </w:r>
          </w:p>
          <w:p w:rsidR="00832B50" w:rsidRPr="00832B50" w:rsidRDefault="00832B50" w:rsidP="00C52A32">
            <w:pPr>
              <w:widowControl/>
              <w:numPr>
                <w:ilvl w:val="0"/>
                <w:numId w:val="25"/>
              </w:numPr>
              <w:tabs>
                <w:tab w:val="left" w:pos="657"/>
                <w:tab w:val="left" w:pos="915"/>
                <w:tab w:val="num" w:pos="2136"/>
              </w:tabs>
              <w:autoSpaceDE/>
              <w:autoSpaceDN/>
              <w:adjustRightInd/>
              <w:ind w:left="65" w:firstLine="425"/>
              <w:jc w:val="both"/>
              <w:rPr>
                <w:sz w:val="24"/>
                <w:szCs w:val="24"/>
              </w:rPr>
            </w:pPr>
            <w:r w:rsidRPr="00832B50">
              <w:rPr>
                <w:sz w:val="24"/>
                <w:szCs w:val="24"/>
              </w:rPr>
              <w:t xml:space="preserve"> Какие существенные условия могут быть предусмотрены в договоре страхования.</w:t>
            </w:r>
          </w:p>
          <w:p w:rsidR="00832B50" w:rsidRPr="00832B50" w:rsidRDefault="00832B50" w:rsidP="00C52A32">
            <w:pPr>
              <w:widowControl/>
              <w:numPr>
                <w:ilvl w:val="0"/>
                <w:numId w:val="25"/>
              </w:numPr>
              <w:tabs>
                <w:tab w:val="left" w:pos="657"/>
                <w:tab w:val="left" w:pos="915"/>
                <w:tab w:val="num" w:pos="2136"/>
              </w:tabs>
              <w:autoSpaceDE/>
              <w:autoSpaceDN/>
              <w:adjustRightInd/>
              <w:ind w:left="65" w:firstLine="425"/>
              <w:jc w:val="both"/>
              <w:rPr>
                <w:sz w:val="24"/>
                <w:szCs w:val="24"/>
              </w:rPr>
            </w:pPr>
            <w:r w:rsidRPr="00832B50">
              <w:rPr>
                <w:sz w:val="24"/>
                <w:szCs w:val="24"/>
              </w:rPr>
              <w:t>В чем заключаются права и обязанности страхователя и страховщика в период действия договора страхования.</w:t>
            </w:r>
          </w:p>
          <w:p w:rsidR="00832B50" w:rsidRPr="00832B50" w:rsidRDefault="00832B50" w:rsidP="00C52A32">
            <w:pPr>
              <w:widowControl/>
              <w:numPr>
                <w:ilvl w:val="0"/>
                <w:numId w:val="25"/>
              </w:numPr>
              <w:tabs>
                <w:tab w:val="left" w:pos="657"/>
                <w:tab w:val="left" w:pos="915"/>
                <w:tab w:val="num" w:pos="2136"/>
              </w:tabs>
              <w:autoSpaceDE/>
              <w:autoSpaceDN/>
              <w:adjustRightInd/>
              <w:ind w:left="65" w:firstLine="425"/>
              <w:jc w:val="both"/>
              <w:rPr>
                <w:sz w:val="24"/>
                <w:szCs w:val="24"/>
              </w:rPr>
            </w:pPr>
            <w:r w:rsidRPr="00832B50">
              <w:rPr>
                <w:sz w:val="24"/>
                <w:szCs w:val="24"/>
              </w:rPr>
              <w:t>Охарактеризуйте взаимоотношения сторон договора страхования при наступлении страхового случая.</w:t>
            </w:r>
          </w:p>
          <w:p w:rsidR="00832B50" w:rsidRPr="00832B50" w:rsidRDefault="00832B50" w:rsidP="00C52A32">
            <w:pPr>
              <w:widowControl/>
              <w:numPr>
                <w:ilvl w:val="0"/>
                <w:numId w:val="25"/>
              </w:numPr>
              <w:tabs>
                <w:tab w:val="left" w:pos="657"/>
                <w:tab w:val="left" w:pos="915"/>
                <w:tab w:val="num" w:pos="2136"/>
              </w:tabs>
              <w:autoSpaceDE/>
              <w:autoSpaceDN/>
              <w:adjustRightInd/>
              <w:ind w:left="65" w:firstLine="425"/>
              <w:jc w:val="both"/>
              <w:rPr>
                <w:sz w:val="24"/>
                <w:szCs w:val="24"/>
              </w:rPr>
            </w:pPr>
            <w:r w:rsidRPr="00832B50">
              <w:rPr>
                <w:sz w:val="24"/>
                <w:szCs w:val="24"/>
              </w:rPr>
              <w:t xml:space="preserve">Раскройте понятие системы страховой ответственности и дайте характеристики применяемым системам в имущественном страховании. </w:t>
            </w:r>
          </w:p>
          <w:p w:rsidR="00832B50" w:rsidRPr="00832B50" w:rsidRDefault="00832B50" w:rsidP="00C52A32">
            <w:pPr>
              <w:widowControl/>
              <w:numPr>
                <w:ilvl w:val="0"/>
                <w:numId w:val="25"/>
              </w:numPr>
              <w:tabs>
                <w:tab w:val="left" w:pos="657"/>
                <w:tab w:val="left" w:pos="915"/>
                <w:tab w:val="num" w:pos="2136"/>
              </w:tabs>
              <w:autoSpaceDE/>
              <w:autoSpaceDN/>
              <w:adjustRightInd/>
              <w:ind w:left="65" w:firstLine="425"/>
              <w:jc w:val="both"/>
              <w:rPr>
                <w:sz w:val="24"/>
                <w:szCs w:val="24"/>
              </w:rPr>
            </w:pPr>
            <w:r w:rsidRPr="00832B50">
              <w:rPr>
                <w:sz w:val="24"/>
                <w:szCs w:val="24"/>
              </w:rPr>
              <w:t>Что такое франшиза. В чем разница между условной и безусловной франшизой.</w:t>
            </w:r>
          </w:p>
          <w:p w:rsidR="00832B50" w:rsidRPr="00832B50" w:rsidRDefault="00832B50" w:rsidP="00C52A32">
            <w:pPr>
              <w:widowControl/>
              <w:numPr>
                <w:ilvl w:val="0"/>
                <w:numId w:val="25"/>
              </w:numPr>
              <w:tabs>
                <w:tab w:val="left" w:pos="657"/>
                <w:tab w:val="left" w:pos="915"/>
                <w:tab w:val="num" w:pos="2136"/>
              </w:tabs>
              <w:autoSpaceDE/>
              <w:autoSpaceDN/>
              <w:adjustRightInd/>
              <w:ind w:left="65" w:firstLine="425"/>
              <w:jc w:val="both"/>
              <w:rPr>
                <w:sz w:val="24"/>
                <w:szCs w:val="24"/>
              </w:rPr>
            </w:pPr>
            <w:r w:rsidRPr="00832B50">
              <w:rPr>
                <w:sz w:val="24"/>
                <w:szCs w:val="24"/>
              </w:rPr>
              <w:t xml:space="preserve">Каков порядок прекращения договоров страхования и признания их </w:t>
            </w:r>
            <w:proofErr w:type="gramStart"/>
            <w:r w:rsidRPr="00832B50">
              <w:rPr>
                <w:sz w:val="24"/>
                <w:szCs w:val="24"/>
              </w:rPr>
              <w:t>недействительными</w:t>
            </w:r>
            <w:proofErr w:type="gramEnd"/>
            <w:r w:rsidRPr="00832B50">
              <w:rPr>
                <w:sz w:val="24"/>
                <w:szCs w:val="24"/>
              </w:rPr>
              <w:t>.</w:t>
            </w:r>
          </w:p>
          <w:p w:rsidR="00B1777A" w:rsidRDefault="00832B50" w:rsidP="00832B50">
            <w:pPr>
              <w:jc w:val="both"/>
              <w:rPr>
                <w:rFonts w:eastAsia="Lucida Sans Unicode"/>
                <w:kern w:val="1"/>
                <w:sz w:val="24"/>
                <w:szCs w:val="24"/>
              </w:rPr>
            </w:pPr>
            <w:r w:rsidRPr="00832B50">
              <w:rPr>
                <w:rFonts w:eastAsia="Lucida Sans Unicode"/>
                <w:kern w:val="1"/>
                <w:sz w:val="24"/>
                <w:szCs w:val="24"/>
              </w:rPr>
              <w:t xml:space="preserve">Для проведения текущего контроля </w:t>
            </w:r>
            <w:r>
              <w:rPr>
                <w:rFonts w:eastAsia="Lucida Sans Unicode"/>
                <w:kern w:val="1"/>
                <w:sz w:val="24"/>
                <w:szCs w:val="24"/>
              </w:rPr>
              <w:t>по темам</w:t>
            </w:r>
            <w:r w:rsidRPr="00832B50">
              <w:rPr>
                <w:rFonts w:eastAsia="Lucida Sans Unicode"/>
                <w:kern w:val="1"/>
                <w:sz w:val="24"/>
                <w:szCs w:val="24"/>
              </w:rPr>
              <w:t xml:space="preserve"> предусмотрены тестовые задания</w:t>
            </w:r>
            <w:r>
              <w:rPr>
                <w:rFonts w:eastAsia="Lucida Sans Unicode"/>
                <w:kern w:val="1"/>
                <w:sz w:val="24"/>
                <w:szCs w:val="24"/>
              </w:rPr>
              <w:t xml:space="preserve"> </w:t>
            </w:r>
          </w:p>
          <w:p w:rsidR="00C51F92" w:rsidRPr="00C51F92" w:rsidRDefault="00832B50" w:rsidP="00C51F92">
            <w:pPr>
              <w:tabs>
                <w:tab w:val="left" w:pos="180"/>
              </w:tabs>
              <w:ind w:firstLine="284"/>
              <w:jc w:val="both"/>
              <w:rPr>
                <w:sz w:val="24"/>
                <w:szCs w:val="24"/>
              </w:rPr>
            </w:pPr>
            <w:r w:rsidRPr="00C51F92">
              <w:rPr>
                <w:rFonts w:eastAsia="Lucida Sans Unicode"/>
                <w:b/>
                <w:kern w:val="1"/>
                <w:sz w:val="24"/>
                <w:szCs w:val="24"/>
              </w:rPr>
              <w:t>Типовое задание 1.</w:t>
            </w:r>
            <w:r w:rsidR="00C51F92" w:rsidRPr="00C51F92">
              <w:rPr>
                <w:spacing w:val="-4"/>
                <w:sz w:val="24"/>
                <w:szCs w:val="24"/>
              </w:rPr>
              <w:t xml:space="preserve"> Стоимость имущества организации составляет 180 </w:t>
            </w:r>
            <w:proofErr w:type="gramStart"/>
            <w:r w:rsidR="00C51F92" w:rsidRPr="00C51F92">
              <w:rPr>
                <w:spacing w:val="-4"/>
                <w:sz w:val="24"/>
                <w:szCs w:val="24"/>
              </w:rPr>
              <w:t>млн</w:t>
            </w:r>
            <w:proofErr w:type="gramEnd"/>
            <w:r w:rsidR="00C51F92" w:rsidRPr="00C51F92">
              <w:rPr>
                <w:spacing w:val="-4"/>
                <w:sz w:val="24"/>
                <w:szCs w:val="24"/>
              </w:rPr>
              <w:t> руб.,</w:t>
            </w:r>
            <w:r w:rsidR="00C51F92" w:rsidRPr="00C51F92">
              <w:rPr>
                <w:sz w:val="24"/>
                <w:szCs w:val="24"/>
              </w:rPr>
              <w:t xml:space="preserve"> страховая сумма – 150 млн руб. Ущерб при наступлении страхового случая составил 155 млн руб. </w:t>
            </w:r>
          </w:p>
          <w:p w:rsidR="00832B50" w:rsidRDefault="00C51F92" w:rsidP="00C51F92">
            <w:pPr>
              <w:jc w:val="both"/>
              <w:rPr>
                <w:sz w:val="24"/>
                <w:szCs w:val="24"/>
              </w:rPr>
            </w:pPr>
            <w:r w:rsidRPr="00C51F92">
              <w:rPr>
                <w:sz w:val="24"/>
                <w:szCs w:val="24"/>
              </w:rPr>
              <w:t>Исчислите страховое возмещение по системе первого риска и по системе пропорциональной ответственности.</w:t>
            </w:r>
          </w:p>
          <w:p w:rsidR="00C51F92" w:rsidRPr="00C51F92" w:rsidRDefault="00C51F92" w:rsidP="00C51F92">
            <w:pPr>
              <w:tabs>
                <w:tab w:val="left" w:pos="180"/>
              </w:tabs>
              <w:ind w:firstLine="284"/>
              <w:jc w:val="both"/>
              <w:rPr>
                <w:sz w:val="24"/>
                <w:szCs w:val="24"/>
              </w:rPr>
            </w:pPr>
            <w:r w:rsidRPr="00C51F92">
              <w:rPr>
                <w:b/>
                <w:sz w:val="24"/>
                <w:szCs w:val="24"/>
              </w:rPr>
              <w:t>Типовое задание 2.</w:t>
            </w:r>
            <w:r w:rsidRPr="00C51F92">
              <w:rPr>
                <w:szCs w:val="24"/>
              </w:rPr>
              <w:t xml:space="preserve"> </w:t>
            </w:r>
            <w:r w:rsidRPr="00C51F92">
              <w:rPr>
                <w:sz w:val="24"/>
                <w:szCs w:val="24"/>
              </w:rPr>
              <w:t>Исчислите уще</w:t>
            </w:r>
            <w:proofErr w:type="gramStart"/>
            <w:r w:rsidRPr="00C51F92">
              <w:rPr>
                <w:sz w:val="24"/>
                <w:szCs w:val="24"/>
              </w:rPr>
              <w:t>рб стр</w:t>
            </w:r>
            <w:proofErr w:type="gramEnd"/>
            <w:r w:rsidRPr="00C51F92">
              <w:rPr>
                <w:sz w:val="24"/>
                <w:szCs w:val="24"/>
              </w:rPr>
              <w:t xml:space="preserve">ахователя и </w:t>
            </w:r>
            <w:r w:rsidRPr="00C51F92">
              <w:rPr>
                <w:sz w:val="24"/>
                <w:szCs w:val="24"/>
              </w:rPr>
              <w:lastRenderedPageBreak/>
              <w:t>величину страхового возмещения по системе предельной ответственности.</w:t>
            </w:r>
          </w:p>
          <w:p w:rsidR="00C51F92" w:rsidRPr="00C51F92" w:rsidRDefault="00C51F92" w:rsidP="00C51F92">
            <w:pPr>
              <w:widowControl/>
              <w:tabs>
                <w:tab w:val="left" w:pos="180"/>
              </w:tabs>
              <w:autoSpaceDE/>
              <w:autoSpaceDN/>
              <w:adjustRightInd/>
              <w:ind w:firstLine="284"/>
              <w:jc w:val="both"/>
              <w:rPr>
                <w:sz w:val="24"/>
                <w:szCs w:val="24"/>
              </w:rPr>
            </w:pPr>
            <w:r w:rsidRPr="00C51F92">
              <w:rPr>
                <w:sz w:val="24"/>
                <w:szCs w:val="24"/>
              </w:rPr>
              <w:t>Исходные данные:</w:t>
            </w:r>
          </w:p>
          <w:p w:rsidR="00C51F92" w:rsidRPr="00C51F92" w:rsidRDefault="00C51F92" w:rsidP="00C51F92">
            <w:pPr>
              <w:widowControl/>
              <w:tabs>
                <w:tab w:val="left" w:pos="180"/>
              </w:tabs>
              <w:autoSpaceDE/>
              <w:autoSpaceDN/>
              <w:adjustRightInd/>
              <w:ind w:firstLine="284"/>
              <w:jc w:val="both"/>
              <w:rPr>
                <w:sz w:val="24"/>
                <w:szCs w:val="24"/>
              </w:rPr>
            </w:pPr>
            <w:r w:rsidRPr="00C51F92">
              <w:rPr>
                <w:sz w:val="24"/>
                <w:szCs w:val="24"/>
              </w:rPr>
              <w:t xml:space="preserve">Средняя урожайность ржи за пять предшествующих лет – 25 ц с </w:t>
            </w:r>
            <w:proofErr w:type="gramStart"/>
            <w:r w:rsidRPr="00C51F92">
              <w:rPr>
                <w:sz w:val="24"/>
                <w:szCs w:val="24"/>
              </w:rPr>
              <w:t>га</w:t>
            </w:r>
            <w:proofErr w:type="gramEnd"/>
            <w:r w:rsidRPr="00C51F92">
              <w:rPr>
                <w:sz w:val="24"/>
                <w:szCs w:val="24"/>
              </w:rPr>
              <w:t xml:space="preserve">. Площадь посева – </w:t>
            </w:r>
            <w:smartTag w:uri="urn:schemas-microsoft-com:office:smarttags" w:element="metricconverter">
              <w:smartTagPr>
                <w:attr w:name="ProductID" w:val="130 га"/>
              </w:smartTagPr>
              <w:r w:rsidRPr="00C51F92">
                <w:rPr>
                  <w:sz w:val="24"/>
                  <w:szCs w:val="24"/>
                </w:rPr>
                <w:t>130 га</w:t>
              </w:r>
            </w:smartTag>
            <w:r w:rsidRPr="00C51F92">
              <w:rPr>
                <w:sz w:val="24"/>
                <w:szCs w:val="24"/>
              </w:rPr>
              <w:t xml:space="preserve">. Из-за происшедшего страхового случая (ливня) погиб весь урожай ржи. Прогнозируемая рыночная цена за 1 ц ржи 152,3 руб., </w:t>
            </w:r>
            <w:proofErr w:type="gramStart"/>
            <w:r w:rsidRPr="00C51F92">
              <w:rPr>
                <w:sz w:val="24"/>
                <w:szCs w:val="24"/>
              </w:rPr>
              <w:t>исходя из которой определены</w:t>
            </w:r>
            <w:proofErr w:type="gramEnd"/>
            <w:r w:rsidRPr="00C51F92">
              <w:rPr>
                <w:sz w:val="24"/>
                <w:szCs w:val="24"/>
              </w:rPr>
              <w:t xml:space="preserve"> страховая стоимость и страховая сумма. Ответственность страховщика 75 % от причиненного убытка.</w:t>
            </w:r>
          </w:p>
          <w:p w:rsidR="00C51F92" w:rsidRPr="00C51F92" w:rsidRDefault="00C51F92" w:rsidP="00C51F92">
            <w:pPr>
              <w:jc w:val="both"/>
              <w:rPr>
                <w:sz w:val="24"/>
                <w:szCs w:val="24"/>
              </w:rPr>
            </w:pPr>
            <w:r w:rsidRPr="00C51F92">
              <w:rPr>
                <w:b/>
                <w:sz w:val="24"/>
                <w:szCs w:val="24"/>
              </w:rPr>
              <w:t>Типовое задание 3.</w:t>
            </w:r>
            <w:r>
              <w:rPr>
                <w:b/>
                <w:sz w:val="24"/>
                <w:szCs w:val="24"/>
              </w:rPr>
              <w:t xml:space="preserve"> </w:t>
            </w:r>
            <w:r w:rsidRPr="00C51F92">
              <w:rPr>
                <w:sz w:val="24"/>
                <w:szCs w:val="24"/>
              </w:rPr>
              <w:t>1 февраля 2015 г. был заключен договор страхования «Автокаско» автомашины 2012 г. выпуска. 1 мая 2015 г. ТС было похищено. Договором страхования страховая сумма установлена 380 тыс. руб., безусловная франшиза 5 % от страховой суммы.</w:t>
            </w:r>
          </w:p>
          <w:p w:rsidR="00C51F92" w:rsidRPr="00C51F92" w:rsidRDefault="00C51F92" w:rsidP="00C51F92">
            <w:pPr>
              <w:jc w:val="both"/>
              <w:rPr>
                <w:sz w:val="24"/>
                <w:szCs w:val="24"/>
              </w:rPr>
            </w:pPr>
            <w:r w:rsidRPr="00C51F92">
              <w:rPr>
                <w:sz w:val="24"/>
                <w:szCs w:val="24"/>
              </w:rPr>
              <w:t>Определите страховое возмещение по данному страховому случаю, если в инструкции о порядке урегулирования убытков по договорам добровольного страхования транспортных средств предусмотрено определение амортизационного износа, исходя из следующих норм (в % от страховой суммы):</w:t>
            </w:r>
          </w:p>
          <w:p w:rsidR="00C51F92" w:rsidRPr="00C51F92" w:rsidRDefault="00C51F92" w:rsidP="00C51F92">
            <w:pPr>
              <w:jc w:val="both"/>
              <w:rPr>
                <w:sz w:val="24"/>
                <w:szCs w:val="24"/>
              </w:rPr>
            </w:pPr>
            <w:r w:rsidRPr="00C51F92">
              <w:rPr>
                <w:sz w:val="24"/>
                <w:szCs w:val="24"/>
              </w:rPr>
              <w:sym w:font="Symbol" w:char="F02D"/>
            </w:r>
            <w:r w:rsidRPr="00C51F92">
              <w:rPr>
                <w:sz w:val="24"/>
                <w:szCs w:val="24"/>
              </w:rPr>
              <w:t xml:space="preserve"> первый год эксплуатации – 20 % (по 1,67 % за каждый месяц);</w:t>
            </w:r>
          </w:p>
          <w:p w:rsidR="00C51F92" w:rsidRPr="00C51F92" w:rsidRDefault="00C51F92" w:rsidP="00C51F92">
            <w:pPr>
              <w:jc w:val="both"/>
              <w:rPr>
                <w:sz w:val="24"/>
                <w:szCs w:val="24"/>
              </w:rPr>
            </w:pPr>
            <w:r w:rsidRPr="00C51F92">
              <w:rPr>
                <w:sz w:val="24"/>
                <w:szCs w:val="24"/>
              </w:rPr>
              <w:sym w:font="Symbol" w:char="F02D"/>
            </w:r>
            <w:r w:rsidRPr="00C51F92">
              <w:rPr>
                <w:sz w:val="24"/>
                <w:szCs w:val="24"/>
              </w:rPr>
              <w:t xml:space="preserve"> второй год эксплуатации – (15 % по 1,25 % за каждый месяц);</w:t>
            </w:r>
          </w:p>
          <w:p w:rsidR="00C51F92" w:rsidRDefault="00C51F92" w:rsidP="00C51F92">
            <w:pPr>
              <w:jc w:val="both"/>
              <w:rPr>
                <w:sz w:val="24"/>
                <w:szCs w:val="24"/>
              </w:rPr>
            </w:pPr>
            <w:r w:rsidRPr="00C51F92">
              <w:rPr>
                <w:sz w:val="24"/>
                <w:szCs w:val="24"/>
              </w:rPr>
              <w:sym w:font="Symbol" w:char="F02D"/>
            </w:r>
            <w:r w:rsidRPr="00C51F92">
              <w:rPr>
                <w:sz w:val="24"/>
                <w:szCs w:val="24"/>
              </w:rPr>
              <w:t> третий год эксплуатации и последующие годы – 12 % (по 1 % за каждый месяц).</w:t>
            </w:r>
          </w:p>
          <w:p w:rsidR="00C51F92" w:rsidRPr="00C51F92" w:rsidRDefault="00C51F92" w:rsidP="00C51F92">
            <w:pPr>
              <w:tabs>
                <w:tab w:val="left" w:pos="720"/>
              </w:tabs>
              <w:ind w:firstLine="284"/>
              <w:jc w:val="both"/>
              <w:rPr>
                <w:sz w:val="24"/>
                <w:szCs w:val="24"/>
              </w:rPr>
            </w:pPr>
            <w:r w:rsidRPr="00C51F92">
              <w:rPr>
                <w:b/>
                <w:sz w:val="24"/>
                <w:szCs w:val="24"/>
              </w:rPr>
              <w:t xml:space="preserve">Типовое задание </w:t>
            </w:r>
            <w:r>
              <w:rPr>
                <w:b/>
                <w:sz w:val="24"/>
                <w:szCs w:val="24"/>
              </w:rPr>
              <w:t>4</w:t>
            </w:r>
            <w:r w:rsidRPr="00C51F92">
              <w:rPr>
                <w:b/>
                <w:sz w:val="24"/>
                <w:szCs w:val="24"/>
              </w:rPr>
              <w:t>.</w:t>
            </w:r>
            <w:r w:rsidRPr="00C51F92">
              <w:rPr>
                <w:szCs w:val="24"/>
              </w:rPr>
              <w:t xml:space="preserve"> </w:t>
            </w:r>
            <w:r w:rsidRPr="00C51F92">
              <w:rPr>
                <w:sz w:val="24"/>
                <w:szCs w:val="24"/>
              </w:rPr>
              <w:t xml:space="preserve">Действительная стоимость ТС составляет 250 тыс. руб. По соглашению сторон страховая сумма определена в 205 тыс. руб. Безусловная франшиза, предусмотрена – 10 тыс. руб. В результате аварии ТС было повреждено. Стоимость восстановительного ремонта ТС на основании произведенного расчета определена в 52 тыс. руб. </w:t>
            </w:r>
          </w:p>
          <w:p w:rsidR="00C51F92" w:rsidRPr="00832B50" w:rsidRDefault="00C51F92" w:rsidP="00C51F92">
            <w:pPr>
              <w:jc w:val="both"/>
              <w:rPr>
                <w:sz w:val="24"/>
                <w:szCs w:val="24"/>
              </w:rPr>
            </w:pPr>
            <w:r w:rsidRPr="00C51F92">
              <w:rPr>
                <w:sz w:val="24"/>
                <w:szCs w:val="24"/>
              </w:rPr>
              <w:t>Определите страховое возмещение страхователю.</w:t>
            </w:r>
          </w:p>
        </w:tc>
      </w:tr>
      <w:tr w:rsidR="00B1777A" w:rsidRPr="00BE61B4" w:rsidTr="00B1777A">
        <w:tc>
          <w:tcPr>
            <w:tcW w:w="731" w:type="dxa"/>
          </w:tcPr>
          <w:p w:rsidR="00B1777A" w:rsidRPr="00BE61B4" w:rsidRDefault="00B1777A" w:rsidP="00927AFD">
            <w:pPr>
              <w:jc w:val="center"/>
              <w:rPr>
                <w:sz w:val="24"/>
                <w:szCs w:val="24"/>
              </w:rPr>
            </w:pPr>
            <w:r w:rsidRPr="00BE61B4">
              <w:rPr>
                <w:sz w:val="24"/>
                <w:szCs w:val="24"/>
              </w:rPr>
              <w:lastRenderedPageBreak/>
              <w:t>2</w:t>
            </w:r>
          </w:p>
        </w:tc>
        <w:tc>
          <w:tcPr>
            <w:tcW w:w="2465" w:type="dxa"/>
          </w:tcPr>
          <w:p w:rsidR="00B1777A" w:rsidRPr="00B1777A" w:rsidRDefault="00B1777A" w:rsidP="00C20303">
            <w:r w:rsidRPr="00B1777A">
              <w:rPr>
                <w:bCs/>
                <w:sz w:val="24"/>
                <w:szCs w:val="24"/>
              </w:rPr>
              <w:t xml:space="preserve">Раздел II. </w:t>
            </w:r>
            <w:r w:rsidRPr="00B1777A">
              <w:rPr>
                <w:sz w:val="24"/>
                <w:szCs w:val="24"/>
              </w:rPr>
              <w:t xml:space="preserve">Характеристика отраслей, </w:t>
            </w:r>
            <w:proofErr w:type="spellStart"/>
            <w:r w:rsidRPr="00B1777A">
              <w:rPr>
                <w:sz w:val="24"/>
                <w:szCs w:val="24"/>
              </w:rPr>
              <w:t>подотраслей</w:t>
            </w:r>
            <w:proofErr w:type="spellEnd"/>
            <w:r w:rsidRPr="00B1777A">
              <w:rPr>
                <w:sz w:val="24"/>
                <w:szCs w:val="24"/>
              </w:rPr>
              <w:t xml:space="preserve"> и видов страхования</w:t>
            </w:r>
          </w:p>
        </w:tc>
        <w:tc>
          <w:tcPr>
            <w:tcW w:w="6657" w:type="dxa"/>
          </w:tcPr>
          <w:p w:rsidR="00B1777A" w:rsidRPr="00C51F92" w:rsidRDefault="00B1777A" w:rsidP="00E2784B">
            <w:pPr>
              <w:jc w:val="center"/>
              <w:rPr>
                <w:b/>
                <w:sz w:val="24"/>
                <w:szCs w:val="24"/>
              </w:rPr>
            </w:pPr>
            <w:r w:rsidRPr="00C51F92">
              <w:rPr>
                <w:b/>
                <w:sz w:val="24"/>
                <w:szCs w:val="24"/>
              </w:rPr>
              <w:t>Контрольные вопросы для проведения текущего и промежуточного контроля</w:t>
            </w:r>
          </w:p>
          <w:p w:rsidR="00832B50" w:rsidRPr="00832B50" w:rsidRDefault="00832B50" w:rsidP="00C52A32">
            <w:pPr>
              <w:widowControl/>
              <w:numPr>
                <w:ilvl w:val="0"/>
                <w:numId w:val="36"/>
              </w:numPr>
              <w:tabs>
                <w:tab w:val="clear" w:pos="900"/>
                <w:tab w:val="num" w:pos="632"/>
              </w:tabs>
              <w:autoSpaceDE/>
              <w:autoSpaceDN/>
              <w:adjustRightInd/>
              <w:ind w:left="65" w:firstLine="283"/>
              <w:jc w:val="both"/>
              <w:rPr>
                <w:sz w:val="24"/>
                <w:szCs w:val="24"/>
              </w:rPr>
            </w:pPr>
            <w:r w:rsidRPr="00832B50">
              <w:rPr>
                <w:sz w:val="24"/>
                <w:szCs w:val="24"/>
              </w:rPr>
              <w:t>Раскройте сущность личного страхования.</w:t>
            </w:r>
          </w:p>
          <w:p w:rsidR="00832B50" w:rsidRPr="00832B50" w:rsidRDefault="00832B50" w:rsidP="00C52A32">
            <w:pPr>
              <w:widowControl/>
              <w:numPr>
                <w:ilvl w:val="0"/>
                <w:numId w:val="36"/>
              </w:numPr>
              <w:tabs>
                <w:tab w:val="clear" w:pos="900"/>
                <w:tab w:val="num" w:pos="632"/>
              </w:tabs>
              <w:autoSpaceDE/>
              <w:autoSpaceDN/>
              <w:adjustRightInd/>
              <w:ind w:left="65" w:firstLine="283"/>
              <w:jc w:val="both"/>
              <w:rPr>
                <w:sz w:val="24"/>
                <w:szCs w:val="24"/>
              </w:rPr>
            </w:pPr>
            <w:r w:rsidRPr="00832B50">
              <w:rPr>
                <w:sz w:val="24"/>
                <w:szCs w:val="24"/>
              </w:rPr>
              <w:t>Дайте общую характеристику основным группам классификации личного страхования.</w:t>
            </w:r>
          </w:p>
          <w:p w:rsidR="00832B50" w:rsidRPr="00832B50" w:rsidRDefault="00832B50" w:rsidP="00C52A32">
            <w:pPr>
              <w:widowControl/>
              <w:numPr>
                <w:ilvl w:val="0"/>
                <w:numId w:val="36"/>
              </w:numPr>
              <w:tabs>
                <w:tab w:val="clear" w:pos="900"/>
                <w:tab w:val="num" w:pos="632"/>
              </w:tabs>
              <w:autoSpaceDE/>
              <w:autoSpaceDN/>
              <w:adjustRightInd/>
              <w:ind w:left="65" w:firstLine="283"/>
              <w:jc w:val="both"/>
              <w:rPr>
                <w:sz w:val="24"/>
                <w:szCs w:val="24"/>
              </w:rPr>
            </w:pPr>
            <w:r w:rsidRPr="00832B50">
              <w:rPr>
                <w:sz w:val="24"/>
                <w:szCs w:val="24"/>
              </w:rPr>
              <w:t>Охарактеризуйте основные виды страхования на случай смерти.</w:t>
            </w:r>
          </w:p>
          <w:p w:rsidR="00832B50" w:rsidRPr="00832B50" w:rsidRDefault="00832B50" w:rsidP="00C52A32">
            <w:pPr>
              <w:widowControl/>
              <w:numPr>
                <w:ilvl w:val="0"/>
                <w:numId w:val="36"/>
              </w:numPr>
              <w:tabs>
                <w:tab w:val="clear" w:pos="900"/>
                <w:tab w:val="num" w:pos="632"/>
              </w:tabs>
              <w:autoSpaceDE/>
              <w:autoSpaceDN/>
              <w:adjustRightInd/>
              <w:ind w:left="65" w:firstLine="283"/>
              <w:jc w:val="both"/>
              <w:rPr>
                <w:sz w:val="24"/>
                <w:szCs w:val="24"/>
              </w:rPr>
            </w:pPr>
            <w:r w:rsidRPr="00832B50">
              <w:rPr>
                <w:sz w:val="24"/>
                <w:szCs w:val="24"/>
              </w:rPr>
              <w:t>В чем заключается специфика страхования капитала и страхования ренты при страховании на дожитие.</w:t>
            </w:r>
          </w:p>
          <w:p w:rsidR="00832B50" w:rsidRPr="00832B50" w:rsidRDefault="00832B50" w:rsidP="00C52A32">
            <w:pPr>
              <w:widowControl/>
              <w:numPr>
                <w:ilvl w:val="0"/>
                <w:numId w:val="36"/>
              </w:numPr>
              <w:tabs>
                <w:tab w:val="clear" w:pos="900"/>
                <w:tab w:val="num" w:pos="632"/>
              </w:tabs>
              <w:autoSpaceDE/>
              <w:autoSpaceDN/>
              <w:adjustRightInd/>
              <w:ind w:left="65" w:firstLine="283"/>
              <w:jc w:val="both"/>
              <w:rPr>
                <w:sz w:val="24"/>
                <w:szCs w:val="24"/>
              </w:rPr>
            </w:pPr>
            <w:r w:rsidRPr="00832B50">
              <w:rPr>
                <w:sz w:val="24"/>
                <w:szCs w:val="24"/>
              </w:rPr>
              <w:t>Охарактеризуйте виды обязательного и добровольного страхования от несчастных случаев.</w:t>
            </w:r>
          </w:p>
          <w:p w:rsidR="00832B50" w:rsidRPr="00832B50" w:rsidRDefault="00832B50" w:rsidP="00C52A32">
            <w:pPr>
              <w:widowControl/>
              <w:numPr>
                <w:ilvl w:val="0"/>
                <w:numId w:val="36"/>
              </w:numPr>
              <w:tabs>
                <w:tab w:val="clear" w:pos="900"/>
                <w:tab w:val="num" w:pos="632"/>
              </w:tabs>
              <w:autoSpaceDE/>
              <w:autoSpaceDN/>
              <w:adjustRightInd/>
              <w:ind w:left="65" w:firstLine="283"/>
              <w:jc w:val="both"/>
              <w:rPr>
                <w:sz w:val="24"/>
                <w:szCs w:val="24"/>
              </w:rPr>
            </w:pPr>
            <w:r w:rsidRPr="00832B50">
              <w:rPr>
                <w:sz w:val="24"/>
                <w:szCs w:val="24"/>
              </w:rPr>
              <w:t>Дайте характеристику медицинскому страхованию.</w:t>
            </w:r>
          </w:p>
          <w:p w:rsidR="00832B50" w:rsidRPr="00C51F92" w:rsidRDefault="00832B50" w:rsidP="00C52A32">
            <w:pPr>
              <w:widowControl/>
              <w:numPr>
                <w:ilvl w:val="0"/>
                <w:numId w:val="36"/>
              </w:numPr>
              <w:shd w:val="clear" w:color="auto" w:fill="FFFFFF"/>
              <w:tabs>
                <w:tab w:val="clear" w:pos="900"/>
                <w:tab w:val="num" w:pos="632"/>
              </w:tabs>
              <w:autoSpaceDE/>
              <w:autoSpaceDN/>
              <w:adjustRightInd/>
              <w:ind w:left="65" w:firstLine="283"/>
              <w:jc w:val="both"/>
              <w:rPr>
                <w:color w:val="000000"/>
                <w:sz w:val="24"/>
                <w:szCs w:val="24"/>
              </w:rPr>
            </w:pPr>
            <w:r w:rsidRPr="00C51F92">
              <w:rPr>
                <w:color w:val="000000"/>
                <w:sz w:val="24"/>
                <w:szCs w:val="24"/>
              </w:rPr>
              <w:t>Приведите основные критерии, по которым можно классифицировать отрасль страхования имущества.</w:t>
            </w:r>
          </w:p>
          <w:p w:rsidR="00832B50" w:rsidRPr="00C51F92" w:rsidRDefault="00832B50" w:rsidP="00C52A32">
            <w:pPr>
              <w:widowControl/>
              <w:numPr>
                <w:ilvl w:val="0"/>
                <w:numId w:val="36"/>
              </w:numPr>
              <w:shd w:val="clear" w:color="auto" w:fill="FFFFFF"/>
              <w:tabs>
                <w:tab w:val="clear" w:pos="900"/>
                <w:tab w:val="num" w:pos="632"/>
              </w:tabs>
              <w:autoSpaceDE/>
              <w:autoSpaceDN/>
              <w:adjustRightInd/>
              <w:ind w:left="65" w:firstLine="283"/>
              <w:jc w:val="both"/>
              <w:rPr>
                <w:color w:val="000000"/>
                <w:sz w:val="24"/>
                <w:szCs w:val="24"/>
              </w:rPr>
            </w:pPr>
            <w:r w:rsidRPr="00C51F92">
              <w:rPr>
                <w:color w:val="000000"/>
                <w:sz w:val="24"/>
                <w:szCs w:val="24"/>
              </w:rPr>
              <w:t>В чем заключаются основные условия страхования имущества юридических лиц от огня и других опасностей?</w:t>
            </w:r>
          </w:p>
          <w:p w:rsidR="00832B50" w:rsidRPr="00C51F92" w:rsidRDefault="00832B50" w:rsidP="00C52A32">
            <w:pPr>
              <w:widowControl/>
              <w:numPr>
                <w:ilvl w:val="0"/>
                <w:numId w:val="36"/>
              </w:numPr>
              <w:shd w:val="clear" w:color="auto" w:fill="FFFFFF"/>
              <w:tabs>
                <w:tab w:val="clear" w:pos="900"/>
                <w:tab w:val="num" w:pos="632"/>
              </w:tabs>
              <w:autoSpaceDE/>
              <w:autoSpaceDN/>
              <w:adjustRightInd/>
              <w:ind w:left="65" w:firstLine="283"/>
              <w:jc w:val="both"/>
              <w:rPr>
                <w:color w:val="000000"/>
                <w:sz w:val="24"/>
                <w:szCs w:val="24"/>
              </w:rPr>
            </w:pPr>
            <w:r w:rsidRPr="00C51F92">
              <w:rPr>
                <w:color w:val="000000"/>
                <w:sz w:val="24"/>
                <w:szCs w:val="24"/>
              </w:rPr>
              <w:t>Какие виды страхования можно отнести к транспортному страхованию. В чем заключаются их особенности?</w:t>
            </w:r>
          </w:p>
          <w:p w:rsidR="00832B50" w:rsidRPr="00C51F92" w:rsidRDefault="00832B50" w:rsidP="00C52A32">
            <w:pPr>
              <w:widowControl/>
              <w:numPr>
                <w:ilvl w:val="0"/>
                <w:numId w:val="36"/>
              </w:numPr>
              <w:shd w:val="clear" w:color="auto" w:fill="FFFFFF"/>
              <w:tabs>
                <w:tab w:val="clear" w:pos="900"/>
                <w:tab w:val="num" w:pos="632"/>
              </w:tabs>
              <w:autoSpaceDE/>
              <w:autoSpaceDN/>
              <w:adjustRightInd/>
              <w:ind w:left="65" w:firstLine="283"/>
              <w:jc w:val="both"/>
              <w:rPr>
                <w:color w:val="000000"/>
                <w:sz w:val="24"/>
                <w:szCs w:val="24"/>
              </w:rPr>
            </w:pPr>
            <w:r w:rsidRPr="00C51F92">
              <w:rPr>
                <w:color w:val="000000"/>
                <w:sz w:val="24"/>
                <w:szCs w:val="24"/>
              </w:rPr>
              <w:lastRenderedPageBreak/>
              <w:t>Охарактеризуйте особенности страхования грузов.</w:t>
            </w:r>
          </w:p>
          <w:p w:rsidR="00832B50" w:rsidRPr="00C51F92" w:rsidRDefault="00832B50" w:rsidP="00C52A32">
            <w:pPr>
              <w:widowControl/>
              <w:numPr>
                <w:ilvl w:val="0"/>
                <w:numId w:val="36"/>
              </w:numPr>
              <w:shd w:val="clear" w:color="auto" w:fill="FFFFFF"/>
              <w:tabs>
                <w:tab w:val="clear" w:pos="900"/>
                <w:tab w:val="num" w:pos="632"/>
              </w:tabs>
              <w:autoSpaceDE/>
              <w:autoSpaceDN/>
              <w:adjustRightInd/>
              <w:ind w:left="65" w:firstLine="283"/>
              <w:jc w:val="both"/>
              <w:rPr>
                <w:color w:val="000000"/>
                <w:sz w:val="24"/>
                <w:szCs w:val="24"/>
              </w:rPr>
            </w:pPr>
            <w:r w:rsidRPr="00C51F92">
              <w:rPr>
                <w:color w:val="000000"/>
                <w:sz w:val="24"/>
                <w:szCs w:val="24"/>
              </w:rPr>
              <w:t>Каковы условия страхования строительно-монтажных рисков?</w:t>
            </w:r>
          </w:p>
          <w:p w:rsidR="00832B50" w:rsidRPr="00C51F92" w:rsidRDefault="00832B50" w:rsidP="00C52A32">
            <w:pPr>
              <w:widowControl/>
              <w:numPr>
                <w:ilvl w:val="0"/>
                <w:numId w:val="36"/>
              </w:numPr>
              <w:shd w:val="clear" w:color="auto" w:fill="FFFFFF"/>
              <w:tabs>
                <w:tab w:val="clear" w:pos="900"/>
                <w:tab w:val="num" w:pos="632"/>
              </w:tabs>
              <w:autoSpaceDE/>
              <w:autoSpaceDN/>
              <w:adjustRightInd/>
              <w:ind w:left="65" w:firstLine="283"/>
              <w:jc w:val="both"/>
              <w:rPr>
                <w:color w:val="000000"/>
                <w:sz w:val="24"/>
                <w:szCs w:val="24"/>
              </w:rPr>
            </w:pPr>
            <w:r w:rsidRPr="00C51F92">
              <w:rPr>
                <w:color w:val="000000"/>
                <w:sz w:val="24"/>
                <w:szCs w:val="24"/>
              </w:rPr>
              <w:t>Какое личное имущество могут застраховать граждане?</w:t>
            </w:r>
          </w:p>
          <w:p w:rsidR="00832B50" w:rsidRPr="00C51F92" w:rsidRDefault="00832B50" w:rsidP="00C52A32">
            <w:pPr>
              <w:widowControl/>
              <w:numPr>
                <w:ilvl w:val="0"/>
                <w:numId w:val="36"/>
              </w:numPr>
              <w:shd w:val="clear" w:color="auto" w:fill="FFFFFF"/>
              <w:tabs>
                <w:tab w:val="clear" w:pos="900"/>
                <w:tab w:val="num" w:pos="632"/>
              </w:tabs>
              <w:autoSpaceDE/>
              <w:autoSpaceDN/>
              <w:adjustRightInd/>
              <w:ind w:left="65" w:firstLine="283"/>
              <w:jc w:val="both"/>
              <w:rPr>
                <w:color w:val="000000"/>
                <w:sz w:val="24"/>
                <w:szCs w:val="24"/>
              </w:rPr>
            </w:pPr>
            <w:r w:rsidRPr="00C51F92">
              <w:rPr>
                <w:color w:val="000000"/>
                <w:sz w:val="24"/>
                <w:szCs w:val="24"/>
              </w:rPr>
              <w:t>Какова специфика сельскохозяйственного страхования?</w:t>
            </w:r>
          </w:p>
          <w:p w:rsidR="00832B50" w:rsidRPr="00C51F92" w:rsidRDefault="00832B50" w:rsidP="00C52A32">
            <w:pPr>
              <w:widowControl/>
              <w:numPr>
                <w:ilvl w:val="0"/>
                <w:numId w:val="36"/>
              </w:numPr>
              <w:shd w:val="clear" w:color="auto" w:fill="FFFFFF"/>
              <w:tabs>
                <w:tab w:val="clear" w:pos="900"/>
                <w:tab w:val="num" w:pos="632"/>
              </w:tabs>
              <w:autoSpaceDE/>
              <w:autoSpaceDN/>
              <w:adjustRightInd/>
              <w:ind w:left="65" w:firstLine="283"/>
              <w:jc w:val="both"/>
              <w:rPr>
                <w:color w:val="000000"/>
                <w:sz w:val="24"/>
                <w:szCs w:val="24"/>
              </w:rPr>
            </w:pPr>
            <w:r w:rsidRPr="00C51F92">
              <w:rPr>
                <w:color w:val="000000"/>
                <w:sz w:val="24"/>
                <w:szCs w:val="24"/>
              </w:rPr>
              <w:t>Что входит в понятие «страхование предпринимательских рисков»?</w:t>
            </w:r>
          </w:p>
          <w:p w:rsidR="00832B50" w:rsidRPr="00C51F92" w:rsidRDefault="00832B50" w:rsidP="00C52A32">
            <w:pPr>
              <w:widowControl/>
              <w:numPr>
                <w:ilvl w:val="0"/>
                <w:numId w:val="36"/>
              </w:numPr>
              <w:tabs>
                <w:tab w:val="clear" w:pos="900"/>
                <w:tab w:val="num" w:pos="632"/>
              </w:tabs>
              <w:autoSpaceDE/>
              <w:autoSpaceDN/>
              <w:adjustRightInd/>
              <w:ind w:left="65" w:firstLine="283"/>
              <w:jc w:val="both"/>
              <w:rPr>
                <w:sz w:val="24"/>
                <w:szCs w:val="24"/>
              </w:rPr>
            </w:pPr>
            <w:r w:rsidRPr="00C51F92">
              <w:rPr>
                <w:sz w:val="24"/>
                <w:szCs w:val="24"/>
              </w:rPr>
              <w:t>Что представляет собой и какие виды включает страхование ответственности.</w:t>
            </w:r>
          </w:p>
          <w:p w:rsidR="00832B50" w:rsidRPr="00C51F92" w:rsidRDefault="00832B50" w:rsidP="00C52A32">
            <w:pPr>
              <w:widowControl/>
              <w:numPr>
                <w:ilvl w:val="0"/>
                <w:numId w:val="36"/>
              </w:numPr>
              <w:tabs>
                <w:tab w:val="clear" w:pos="900"/>
                <w:tab w:val="num" w:pos="632"/>
              </w:tabs>
              <w:autoSpaceDE/>
              <w:autoSpaceDN/>
              <w:adjustRightInd/>
              <w:ind w:left="65" w:firstLine="283"/>
              <w:jc w:val="both"/>
              <w:rPr>
                <w:sz w:val="24"/>
                <w:szCs w:val="24"/>
              </w:rPr>
            </w:pPr>
            <w:r w:rsidRPr="00C51F92">
              <w:rPr>
                <w:sz w:val="24"/>
                <w:szCs w:val="24"/>
              </w:rPr>
              <w:t>Каков порядок ликвидации убытков при наступлении страхового случая.</w:t>
            </w:r>
          </w:p>
          <w:p w:rsidR="00832B50" w:rsidRPr="00C51F92" w:rsidRDefault="00832B50" w:rsidP="00C52A32">
            <w:pPr>
              <w:widowControl/>
              <w:numPr>
                <w:ilvl w:val="0"/>
                <w:numId w:val="36"/>
              </w:numPr>
              <w:tabs>
                <w:tab w:val="clear" w:pos="900"/>
                <w:tab w:val="num" w:pos="632"/>
              </w:tabs>
              <w:autoSpaceDE/>
              <w:autoSpaceDN/>
              <w:adjustRightInd/>
              <w:ind w:left="65" w:firstLine="283"/>
              <w:jc w:val="both"/>
              <w:rPr>
                <w:sz w:val="24"/>
                <w:szCs w:val="24"/>
              </w:rPr>
            </w:pPr>
            <w:r w:rsidRPr="00C51F92">
              <w:rPr>
                <w:sz w:val="24"/>
                <w:szCs w:val="24"/>
              </w:rPr>
              <w:t>Как проводится страхование ответственности владельцев автотранспортных средств.</w:t>
            </w:r>
          </w:p>
          <w:p w:rsidR="00832B50" w:rsidRPr="00C51F92" w:rsidRDefault="00832B50" w:rsidP="00C52A32">
            <w:pPr>
              <w:widowControl/>
              <w:numPr>
                <w:ilvl w:val="0"/>
                <w:numId w:val="36"/>
              </w:numPr>
              <w:tabs>
                <w:tab w:val="clear" w:pos="900"/>
                <w:tab w:val="num" w:pos="632"/>
              </w:tabs>
              <w:autoSpaceDE/>
              <w:autoSpaceDN/>
              <w:adjustRightInd/>
              <w:ind w:left="65" w:firstLine="283"/>
              <w:jc w:val="both"/>
              <w:rPr>
                <w:sz w:val="24"/>
                <w:szCs w:val="24"/>
              </w:rPr>
            </w:pPr>
            <w:r w:rsidRPr="00C51F92">
              <w:rPr>
                <w:sz w:val="24"/>
                <w:szCs w:val="24"/>
              </w:rPr>
              <w:t>Охарактеризуйте содержание условий страхования гражданской ответственности перевозчика.</w:t>
            </w:r>
          </w:p>
          <w:p w:rsidR="00832B50" w:rsidRPr="00C51F92" w:rsidRDefault="00832B50" w:rsidP="00C52A32">
            <w:pPr>
              <w:widowControl/>
              <w:numPr>
                <w:ilvl w:val="0"/>
                <w:numId w:val="36"/>
              </w:numPr>
              <w:tabs>
                <w:tab w:val="clear" w:pos="900"/>
                <w:tab w:val="num" w:pos="632"/>
              </w:tabs>
              <w:autoSpaceDE/>
              <w:autoSpaceDN/>
              <w:adjustRightInd/>
              <w:ind w:left="65" w:firstLine="283"/>
              <w:jc w:val="both"/>
              <w:rPr>
                <w:sz w:val="24"/>
                <w:szCs w:val="24"/>
              </w:rPr>
            </w:pPr>
            <w:r w:rsidRPr="00C51F92">
              <w:rPr>
                <w:sz w:val="24"/>
                <w:szCs w:val="24"/>
              </w:rPr>
              <w:t>Что такое страхование профессиональной ответственности.</w:t>
            </w:r>
          </w:p>
          <w:p w:rsidR="00832B50" w:rsidRPr="00C51F92" w:rsidRDefault="00832B50" w:rsidP="00C52A32">
            <w:pPr>
              <w:widowControl/>
              <w:numPr>
                <w:ilvl w:val="0"/>
                <w:numId w:val="36"/>
              </w:numPr>
              <w:tabs>
                <w:tab w:val="clear" w:pos="900"/>
                <w:tab w:val="num" w:pos="632"/>
              </w:tabs>
              <w:autoSpaceDE/>
              <w:autoSpaceDN/>
              <w:adjustRightInd/>
              <w:ind w:left="65" w:firstLine="283"/>
              <w:jc w:val="both"/>
              <w:rPr>
                <w:sz w:val="24"/>
                <w:szCs w:val="24"/>
              </w:rPr>
            </w:pPr>
            <w:r w:rsidRPr="00C51F92">
              <w:rPr>
                <w:sz w:val="24"/>
                <w:szCs w:val="24"/>
              </w:rPr>
              <w:t>На каких условиях проводится страхование предприятий – источников повышенной опасности.</w:t>
            </w:r>
          </w:p>
          <w:p w:rsidR="00832B50" w:rsidRPr="00C51F92" w:rsidRDefault="00832B50" w:rsidP="00C52A32">
            <w:pPr>
              <w:widowControl/>
              <w:numPr>
                <w:ilvl w:val="0"/>
                <w:numId w:val="36"/>
              </w:numPr>
              <w:tabs>
                <w:tab w:val="clear" w:pos="900"/>
                <w:tab w:val="num" w:pos="632"/>
              </w:tabs>
              <w:autoSpaceDE/>
              <w:autoSpaceDN/>
              <w:adjustRightInd/>
              <w:ind w:left="65" w:firstLine="283"/>
              <w:jc w:val="both"/>
              <w:rPr>
                <w:sz w:val="24"/>
                <w:szCs w:val="24"/>
              </w:rPr>
            </w:pPr>
            <w:r w:rsidRPr="00C51F92">
              <w:rPr>
                <w:sz w:val="24"/>
                <w:szCs w:val="24"/>
              </w:rPr>
              <w:t>Каковы причины и сущность страхования гражданской ответственности производителей и продавцов.</w:t>
            </w:r>
          </w:p>
          <w:p w:rsidR="00B1777A" w:rsidRDefault="00C51F92" w:rsidP="00C52A32">
            <w:pPr>
              <w:ind w:left="65" w:firstLine="283"/>
              <w:jc w:val="both"/>
              <w:rPr>
                <w:rFonts w:eastAsia="Lucida Sans Unicode"/>
                <w:kern w:val="1"/>
                <w:sz w:val="24"/>
                <w:szCs w:val="24"/>
              </w:rPr>
            </w:pPr>
            <w:r w:rsidRPr="00C51F92">
              <w:rPr>
                <w:rFonts w:eastAsia="Lucida Sans Unicode"/>
                <w:kern w:val="1"/>
                <w:sz w:val="24"/>
                <w:szCs w:val="24"/>
              </w:rPr>
              <w:t>Для проведения текущего контроля по темам предусмотрены тестовые задания</w:t>
            </w:r>
          </w:p>
          <w:p w:rsidR="00C27330" w:rsidRPr="004A62ED" w:rsidRDefault="00C27330" w:rsidP="004A62ED">
            <w:pPr>
              <w:ind w:firstLine="490"/>
              <w:jc w:val="both"/>
              <w:rPr>
                <w:rFonts w:eastAsia="Lucida Sans Unicode"/>
                <w:kern w:val="1"/>
                <w:sz w:val="24"/>
                <w:szCs w:val="24"/>
              </w:rPr>
            </w:pPr>
          </w:p>
        </w:tc>
      </w:tr>
      <w:tr w:rsidR="00B1777A" w:rsidRPr="00BE61B4" w:rsidTr="00B1777A">
        <w:tc>
          <w:tcPr>
            <w:tcW w:w="731" w:type="dxa"/>
          </w:tcPr>
          <w:p w:rsidR="00B1777A" w:rsidRPr="00BE61B4" w:rsidRDefault="00B1777A" w:rsidP="00927AFD">
            <w:pPr>
              <w:jc w:val="center"/>
              <w:rPr>
                <w:sz w:val="24"/>
                <w:szCs w:val="24"/>
              </w:rPr>
            </w:pPr>
            <w:r w:rsidRPr="00BE61B4">
              <w:rPr>
                <w:sz w:val="24"/>
                <w:szCs w:val="24"/>
              </w:rPr>
              <w:lastRenderedPageBreak/>
              <w:t>3</w:t>
            </w:r>
          </w:p>
        </w:tc>
        <w:tc>
          <w:tcPr>
            <w:tcW w:w="2465" w:type="dxa"/>
          </w:tcPr>
          <w:p w:rsidR="00B1777A" w:rsidRDefault="00B1777A" w:rsidP="00C20303">
            <w:r w:rsidRPr="00FC06E6">
              <w:rPr>
                <w:bCs/>
                <w:sz w:val="24"/>
                <w:szCs w:val="24"/>
              </w:rPr>
              <w:t xml:space="preserve">Раздел III. </w:t>
            </w:r>
            <w:r w:rsidRPr="00FC06E6">
              <w:rPr>
                <w:sz w:val="24"/>
                <w:szCs w:val="24"/>
              </w:rPr>
              <w:t>Финансовые основы страховой деятельности</w:t>
            </w:r>
          </w:p>
        </w:tc>
        <w:tc>
          <w:tcPr>
            <w:tcW w:w="6657" w:type="dxa"/>
          </w:tcPr>
          <w:p w:rsidR="00B1777A" w:rsidRPr="0076375A" w:rsidRDefault="00B1777A" w:rsidP="00E2784B">
            <w:pPr>
              <w:jc w:val="center"/>
              <w:rPr>
                <w:b/>
                <w:sz w:val="24"/>
                <w:szCs w:val="24"/>
              </w:rPr>
            </w:pPr>
            <w:r w:rsidRPr="0076375A">
              <w:rPr>
                <w:b/>
                <w:sz w:val="24"/>
                <w:szCs w:val="24"/>
              </w:rPr>
              <w:t>Контрольные вопросы для проведения текущего и промежуточного контроля</w:t>
            </w:r>
          </w:p>
          <w:p w:rsidR="00C51F92" w:rsidRPr="00C51F92" w:rsidRDefault="00C51F92" w:rsidP="00C52A32">
            <w:pPr>
              <w:numPr>
                <w:ilvl w:val="0"/>
                <w:numId w:val="30"/>
              </w:numPr>
              <w:tabs>
                <w:tab w:val="left" w:pos="975"/>
              </w:tabs>
              <w:ind w:left="0" w:firstLine="479"/>
              <w:jc w:val="both"/>
              <w:rPr>
                <w:sz w:val="24"/>
                <w:szCs w:val="24"/>
              </w:rPr>
            </w:pPr>
            <w:r w:rsidRPr="00C51F92">
              <w:rPr>
                <w:sz w:val="24"/>
                <w:szCs w:val="24"/>
              </w:rPr>
              <w:t>Каковы состав и структура тарифной ставки?</w:t>
            </w:r>
          </w:p>
          <w:p w:rsidR="00C51F92" w:rsidRPr="00C51F92" w:rsidRDefault="00C51F92" w:rsidP="00C52A32">
            <w:pPr>
              <w:numPr>
                <w:ilvl w:val="0"/>
                <w:numId w:val="30"/>
              </w:numPr>
              <w:tabs>
                <w:tab w:val="left" w:pos="975"/>
              </w:tabs>
              <w:ind w:left="0" w:firstLine="479"/>
              <w:jc w:val="both"/>
              <w:rPr>
                <w:sz w:val="24"/>
                <w:szCs w:val="24"/>
              </w:rPr>
            </w:pPr>
            <w:r w:rsidRPr="00C51F92">
              <w:rPr>
                <w:sz w:val="24"/>
                <w:szCs w:val="24"/>
              </w:rPr>
              <w:t>В чем заключается сущность актуарных расчетов?</w:t>
            </w:r>
          </w:p>
          <w:p w:rsidR="00C51F92" w:rsidRPr="00C51F92" w:rsidRDefault="00C51F92" w:rsidP="00C52A32">
            <w:pPr>
              <w:numPr>
                <w:ilvl w:val="0"/>
                <w:numId w:val="30"/>
              </w:numPr>
              <w:tabs>
                <w:tab w:val="left" w:pos="975"/>
              </w:tabs>
              <w:ind w:left="0" w:firstLine="479"/>
              <w:jc w:val="both"/>
              <w:rPr>
                <w:sz w:val="24"/>
                <w:szCs w:val="24"/>
              </w:rPr>
            </w:pPr>
            <w:r w:rsidRPr="00C51F92">
              <w:rPr>
                <w:sz w:val="24"/>
                <w:szCs w:val="24"/>
              </w:rPr>
              <w:t>Расскажите о показателях страховой статистики, применяемых для расчета тарифных ставок.</w:t>
            </w:r>
          </w:p>
          <w:p w:rsidR="00C51F92" w:rsidRPr="00C51F92" w:rsidRDefault="00C51F92" w:rsidP="00C52A32">
            <w:pPr>
              <w:numPr>
                <w:ilvl w:val="0"/>
                <w:numId w:val="30"/>
              </w:numPr>
              <w:tabs>
                <w:tab w:val="left" w:pos="975"/>
              </w:tabs>
              <w:ind w:left="0" w:firstLine="479"/>
              <w:jc w:val="both"/>
              <w:rPr>
                <w:sz w:val="24"/>
                <w:szCs w:val="24"/>
              </w:rPr>
            </w:pPr>
            <w:r w:rsidRPr="00C51F92">
              <w:rPr>
                <w:sz w:val="24"/>
                <w:szCs w:val="24"/>
              </w:rPr>
              <w:t>В чем заключаются принципы тарифной политики?</w:t>
            </w:r>
          </w:p>
          <w:p w:rsidR="00C51F92" w:rsidRPr="00C51F92" w:rsidRDefault="00C51F92" w:rsidP="00C52A32">
            <w:pPr>
              <w:numPr>
                <w:ilvl w:val="0"/>
                <w:numId w:val="30"/>
              </w:numPr>
              <w:tabs>
                <w:tab w:val="left" w:pos="975"/>
              </w:tabs>
              <w:ind w:left="0" w:firstLine="479"/>
              <w:jc w:val="both"/>
              <w:rPr>
                <w:sz w:val="24"/>
                <w:szCs w:val="24"/>
              </w:rPr>
            </w:pPr>
            <w:r w:rsidRPr="00C51F92">
              <w:rPr>
                <w:sz w:val="24"/>
                <w:szCs w:val="24"/>
              </w:rPr>
              <w:t>Объясните методику расчета тарифных ставок по рисковым видам страхования.</w:t>
            </w:r>
          </w:p>
          <w:p w:rsidR="00C51F92" w:rsidRPr="00C51F92" w:rsidRDefault="00C51F92" w:rsidP="00C52A32">
            <w:pPr>
              <w:numPr>
                <w:ilvl w:val="0"/>
                <w:numId w:val="30"/>
              </w:numPr>
              <w:tabs>
                <w:tab w:val="left" w:pos="975"/>
              </w:tabs>
              <w:ind w:left="0" w:firstLine="479"/>
              <w:jc w:val="both"/>
              <w:rPr>
                <w:sz w:val="24"/>
                <w:szCs w:val="24"/>
              </w:rPr>
            </w:pPr>
            <w:r w:rsidRPr="00C51F92">
              <w:rPr>
                <w:sz w:val="24"/>
                <w:szCs w:val="24"/>
              </w:rPr>
              <w:t>В чем особенности расчета страховых тарифов по страхованию жизни?</w:t>
            </w:r>
          </w:p>
          <w:p w:rsidR="00C51F92" w:rsidRPr="00C51F92" w:rsidRDefault="00C51F92" w:rsidP="00C52A32">
            <w:pPr>
              <w:widowControl/>
              <w:numPr>
                <w:ilvl w:val="0"/>
                <w:numId w:val="30"/>
              </w:numPr>
              <w:shd w:val="clear" w:color="auto" w:fill="FFFFFF"/>
              <w:tabs>
                <w:tab w:val="left" w:pos="975"/>
              </w:tabs>
              <w:autoSpaceDE/>
              <w:autoSpaceDN/>
              <w:adjustRightInd/>
              <w:ind w:left="0" w:right="62" w:firstLine="479"/>
              <w:jc w:val="both"/>
              <w:rPr>
                <w:color w:val="000000"/>
                <w:sz w:val="24"/>
                <w:szCs w:val="24"/>
              </w:rPr>
            </w:pPr>
            <w:r w:rsidRPr="00C51F92">
              <w:rPr>
                <w:color w:val="000000"/>
                <w:sz w:val="24"/>
                <w:szCs w:val="24"/>
              </w:rPr>
              <w:t>Раскройте понятие финансовой устойчивости и платежеспособности организации.</w:t>
            </w:r>
          </w:p>
          <w:p w:rsidR="00C51F92" w:rsidRPr="00C51F92" w:rsidRDefault="00C51F92" w:rsidP="00C52A32">
            <w:pPr>
              <w:widowControl/>
              <w:numPr>
                <w:ilvl w:val="0"/>
                <w:numId w:val="30"/>
              </w:numPr>
              <w:shd w:val="clear" w:color="auto" w:fill="FFFFFF"/>
              <w:tabs>
                <w:tab w:val="left" w:pos="975"/>
              </w:tabs>
              <w:autoSpaceDE/>
              <w:autoSpaceDN/>
              <w:adjustRightInd/>
              <w:ind w:left="0" w:right="62" w:firstLine="479"/>
              <w:jc w:val="both"/>
              <w:rPr>
                <w:color w:val="000000"/>
                <w:sz w:val="24"/>
                <w:szCs w:val="24"/>
              </w:rPr>
            </w:pPr>
            <w:r w:rsidRPr="00C51F92">
              <w:rPr>
                <w:color w:val="000000"/>
                <w:sz w:val="24"/>
                <w:szCs w:val="24"/>
              </w:rPr>
              <w:t>Какие факторы влияют на финансовую устойчивость страховой компании.</w:t>
            </w:r>
          </w:p>
          <w:p w:rsidR="00C51F92" w:rsidRPr="00C51F92" w:rsidRDefault="00C51F92" w:rsidP="00C52A32">
            <w:pPr>
              <w:widowControl/>
              <w:numPr>
                <w:ilvl w:val="0"/>
                <w:numId w:val="30"/>
              </w:numPr>
              <w:shd w:val="clear" w:color="auto" w:fill="FFFFFF"/>
              <w:tabs>
                <w:tab w:val="left" w:pos="975"/>
              </w:tabs>
              <w:autoSpaceDE/>
              <w:autoSpaceDN/>
              <w:adjustRightInd/>
              <w:ind w:left="0" w:right="62" w:firstLine="479"/>
              <w:jc w:val="both"/>
              <w:rPr>
                <w:color w:val="000000"/>
                <w:sz w:val="24"/>
                <w:szCs w:val="24"/>
              </w:rPr>
            </w:pPr>
            <w:r w:rsidRPr="00C51F92">
              <w:rPr>
                <w:color w:val="000000"/>
                <w:sz w:val="24"/>
                <w:szCs w:val="24"/>
              </w:rPr>
              <w:t>Какими показателями оценивается финансовая устойчивость страховщика.</w:t>
            </w:r>
          </w:p>
          <w:p w:rsidR="00C51F92" w:rsidRPr="00C51F92" w:rsidRDefault="00C51F92" w:rsidP="00C52A32">
            <w:pPr>
              <w:widowControl/>
              <w:numPr>
                <w:ilvl w:val="0"/>
                <w:numId w:val="30"/>
              </w:numPr>
              <w:shd w:val="clear" w:color="auto" w:fill="FFFFFF"/>
              <w:tabs>
                <w:tab w:val="left" w:pos="975"/>
              </w:tabs>
              <w:autoSpaceDE/>
              <w:autoSpaceDN/>
              <w:adjustRightInd/>
              <w:ind w:left="0" w:right="62" w:firstLine="479"/>
              <w:jc w:val="both"/>
              <w:rPr>
                <w:color w:val="000000"/>
                <w:sz w:val="24"/>
                <w:szCs w:val="24"/>
              </w:rPr>
            </w:pPr>
            <w:r w:rsidRPr="00C51F92">
              <w:rPr>
                <w:color w:val="000000"/>
                <w:sz w:val="24"/>
                <w:szCs w:val="24"/>
              </w:rPr>
              <w:t>Расскажите порядок расчета нормативного соотношения активов и принятых страховщиками обязательств.</w:t>
            </w:r>
          </w:p>
          <w:p w:rsidR="00C51F92" w:rsidRPr="00C51F92" w:rsidRDefault="00C51F92" w:rsidP="00C52A32">
            <w:pPr>
              <w:widowControl/>
              <w:numPr>
                <w:ilvl w:val="0"/>
                <w:numId w:val="30"/>
              </w:numPr>
              <w:shd w:val="clear" w:color="auto" w:fill="FFFFFF"/>
              <w:tabs>
                <w:tab w:val="left" w:pos="567"/>
                <w:tab w:val="left" w:pos="975"/>
              </w:tabs>
              <w:autoSpaceDE/>
              <w:autoSpaceDN/>
              <w:adjustRightInd/>
              <w:ind w:left="0" w:firstLine="479"/>
              <w:jc w:val="both"/>
              <w:rPr>
                <w:color w:val="000000"/>
                <w:sz w:val="24"/>
                <w:szCs w:val="24"/>
              </w:rPr>
            </w:pPr>
            <w:r w:rsidRPr="00C51F92">
              <w:rPr>
                <w:color w:val="000000"/>
                <w:sz w:val="24"/>
                <w:szCs w:val="24"/>
              </w:rPr>
              <w:t>В чем заключается сущность и назначение страховых резервов?</w:t>
            </w:r>
          </w:p>
          <w:p w:rsidR="00C51F92" w:rsidRPr="00C51F92" w:rsidRDefault="00C51F92" w:rsidP="00C52A32">
            <w:pPr>
              <w:widowControl/>
              <w:numPr>
                <w:ilvl w:val="0"/>
                <w:numId w:val="30"/>
              </w:numPr>
              <w:shd w:val="clear" w:color="auto" w:fill="FFFFFF"/>
              <w:tabs>
                <w:tab w:val="left" w:pos="567"/>
                <w:tab w:val="left" w:pos="975"/>
              </w:tabs>
              <w:autoSpaceDE/>
              <w:autoSpaceDN/>
              <w:adjustRightInd/>
              <w:ind w:left="0" w:firstLine="479"/>
              <w:jc w:val="both"/>
              <w:rPr>
                <w:color w:val="000000"/>
                <w:sz w:val="24"/>
                <w:szCs w:val="24"/>
              </w:rPr>
            </w:pPr>
            <w:r w:rsidRPr="00C51F92">
              <w:rPr>
                <w:color w:val="000000"/>
                <w:sz w:val="24"/>
                <w:szCs w:val="24"/>
              </w:rPr>
              <w:t>Какие резервы по страхованию иному, чем страхование жизни создает страховщик? Каков порядок их расчета?</w:t>
            </w:r>
          </w:p>
          <w:p w:rsidR="00C51F92" w:rsidRPr="00C51F92" w:rsidRDefault="00C51F92" w:rsidP="00C52A32">
            <w:pPr>
              <w:widowControl/>
              <w:numPr>
                <w:ilvl w:val="0"/>
                <w:numId w:val="30"/>
              </w:numPr>
              <w:shd w:val="clear" w:color="auto" w:fill="FFFFFF"/>
              <w:tabs>
                <w:tab w:val="left" w:pos="567"/>
                <w:tab w:val="left" w:pos="975"/>
              </w:tabs>
              <w:autoSpaceDE/>
              <w:autoSpaceDN/>
              <w:adjustRightInd/>
              <w:ind w:left="0" w:firstLine="479"/>
              <w:jc w:val="both"/>
              <w:rPr>
                <w:color w:val="000000"/>
                <w:sz w:val="24"/>
                <w:szCs w:val="24"/>
              </w:rPr>
            </w:pPr>
            <w:r w:rsidRPr="00C51F92">
              <w:rPr>
                <w:color w:val="000000"/>
                <w:sz w:val="24"/>
                <w:szCs w:val="24"/>
              </w:rPr>
              <w:t>Раскройте основы формирования резервов по страхованию жизни.</w:t>
            </w:r>
          </w:p>
          <w:p w:rsidR="00C51F92" w:rsidRPr="00C51F92" w:rsidRDefault="00C51F92" w:rsidP="00C52A32">
            <w:pPr>
              <w:widowControl/>
              <w:numPr>
                <w:ilvl w:val="0"/>
                <w:numId w:val="30"/>
              </w:numPr>
              <w:shd w:val="clear" w:color="auto" w:fill="FFFFFF"/>
              <w:tabs>
                <w:tab w:val="left" w:pos="567"/>
                <w:tab w:val="left" w:pos="975"/>
              </w:tabs>
              <w:autoSpaceDE/>
              <w:autoSpaceDN/>
              <w:adjustRightInd/>
              <w:ind w:left="0" w:firstLine="479"/>
              <w:jc w:val="both"/>
              <w:rPr>
                <w:color w:val="000000"/>
                <w:sz w:val="24"/>
                <w:szCs w:val="24"/>
              </w:rPr>
            </w:pPr>
            <w:r w:rsidRPr="00C51F92">
              <w:rPr>
                <w:color w:val="000000"/>
                <w:sz w:val="24"/>
                <w:szCs w:val="24"/>
              </w:rPr>
              <w:lastRenderedPageBreak/>
              <w:t>На каких принципах и в какие виды активов страховщики могут инвестировать страховые резервы?</w:t>
            </w:r>
          </w:p>
          <w:p w:rsidR="00C51F92" w:rsidRPr="00C51F92" w:rsidRDefault="00C51F92" w:rsidP="00C52A32">
            <w:pPr>
              <w:widowControl/>
              <w:numPr>
                <w:ilvl w:val="0"/>
                <w:numId w:val="30"/>
              </w:numPr>
              <w:shd w:val="clear" w:color="auto" w:fill="FFFFFF"/>
              <w:tabs>
                <w:tab w:val="left" w:pos="567"/>
                <w:tab w:val="left" w:pos="975"/>
              </w:tabs>
              <w:autoSpaceDE/>
              <w:autoSpaceDN/>
              <w:adjustRightInd/>
              <w:ind w:left="0" w:firstLine="479"/>
              <w:jc w:val="both"/>
              <w:rPr>
                <w:color w:val="000000"/>
                <w:sz w:val="24"/>
                <w:szCs w:val="24"/>
              </w:rPr>
            </w:pPr>
            <w:r w:rsidRPr="00C51F92">
              <w:rPr>
                <w:color w:val="000000"/>
                <w:sz w:val="24"/>
                <w:szCs w:val="24"/>
              </w:rPr>
              <w:t>Какова экономическая сущность перестрахования?</w:t>
            </w:r>
          </w:p>
          <w:p w:rsidR="00C51F92" w:rsidRPr="00C51F92" w:rsidRDefault="00C51F92" w:rsidP="00C52A32">
            <w:pPr>
              <w:widowControl/>
              <w:numPr>
                <w:ilvl w:val="0"/>
                <w:numId w:val="30"/>
              </w:numPr>
              <w:shd w:val="clear" w:color="auto" w:fill="FFFFFF"/>
              <w:tabs>
                <w:tab w:val="left" w:pos="567"/>
                <w:tab w:val="left" w:pos="975"/>
              </w:tabs>
              <w:autoSpaceDE/>
              <w:autoSpaceDN/>
              <w:adjustRightInd/>
              <w:ind w:left="0" w:firstLine="479"/>
              <w:jc w:val="both"/>
              <w:rPr>
                <w:color w:val="000000"/>
                <w:sz w:val="24"/>
                <w:szCs w:val="24"/>
              </w:rPr>
            </w:pPr>
            <w:r w:rsidRPr="00C51F92">
              <w:rPr>
                <w:color w:val="000000"/>
                <w:sz w:val="24"/>
                <w:szCs w:val="24"/>
              </w:rPr>
              <w:tab/>
              <w:t>Перечислите и охарактеризуйте основные формы договоров перестрахования.</w:t>
            </w:r>
          </w:p>
          <w:p w:rsidR="00C51F92" w:rsidRPr="00C51F92" w:rsidRDefault="00C51F92" w:rsidP="00C52A32">
            <w:pPr>
              <w:widowControl/>
              <w:numPr>
                <w:ilvl w:val="0"/>
                <w:numId w:val="30"/>
              </w:numPr>
              <w:shd w:val="clear" w:color="auto" w:fill="FFFFFF"/>
              <w:tabs>
                <w:tab w:val="left" w:pos="567"/>
                <w:tab w:val="left" w:pos="975"/>
              </w:tabs>
              <w:autoSpaceDE/>
              <w:autoSpaceDN/>
              <w:adjustRightInd/>
              <w:ind w:left="0" w:firstLine="479"/>
              <w:jc w:val="both"/>
              <w:rPr>
                <w:color w:val="000000"/>
                <w:sz w:val="24"/>
                <w:szCs w:val="24"/>
              </w:rPr>
            </w:pPr>
            <w:r w:rsidRPr="00C51F92">
              <w:rPr>
                <w:color w:val="000000"/>
                <w:sz w:val="24"/>
                <w:szCs w:val="24"/>
              </w:rPr>
              <w:tab/>
              <w:t xml:space="preserve">В чем состоит отличие договоров перестрахования пропорционального вида от договоров перестрахования непропорционального вида? </w:t>
            </w:r>
          </w:p>
          <w:p w:rsidR="00C51F92" w:rsidRPr="00C51F92" w:rsidRDefault="00C51F92" w:rsidP="00C52A32">
            <w:pPr>
              <w:widowControl/>
              <w:numPr>
                <w:ilvl w:val="0"/>
                <w:numId w:val="30"/>
              </w:numPr>
              <w:shd w:val="clear" w:color="auto" w:fill="FFFFFF"/>
              <w:tabs>
                <w:tab w:val="left" w:pos="567"/>
                <w:tab w:val="left" w:pos="975"/>
              </w:tabs>
              <w:autoSpaceDE/>
              <w:autoSpaceDN/>
              <w:adjustRightInd/>
              <w:ind w:left="0" w:firstLine="479"/>
              <w:jc w:val="both"/>
              <w:rPr>
                <w:color w:val="000000"/>
                <w:sz w:val="24"/>
                <w:szCs w:val="24"/>
              </w:rPr>
            </w:pPr>
            <w:r w:rsidRPr="00C51F92">
              <w:rPr>
                <w:color w:val="000000"/>
                <w:sz w:val="24"/>
                <w:szCs w:val="24"/>
              </w:rPr>
              <w:tab/>
              <w:t xml:space="preserve">Дайте понятие </w:t>
            </w:r>
            <w:proofErr w:type="spellStart"/>
            <w:r w:rsidRPr="00C51F92">
              <w:rPr>
                <w:color w:val="000000"/>
                <w:sz w:val="24"/>
                <w:szCs w:val="24"/>
              </w:rPr>
              <w:t>ретроцессии</w:t>
            </w:r>
            <w:proofErr w:type="spellEnd"/>
            <w:r w:rsidRPr="00C51F92">
              <w:rPr>
                <w:color w:val="000000"/>
                <w:sz w:val="24"/>
                <w:szCs w:val="24"/>
              </w:rPr>
              <w:t>.</w:t>
            </w:r>
          </w:p>
          <w:p w:rsidR="00C51F92" w:rsidRPr="00C51F92" w:rsidRDefault="00C51F92" w:rsidP="00C52A32">
            <w:pPr>
              <w:widowControl/>
              <w:numPr>
                <w:ilvl w:val="0"/>
                <w:numId w:val="30"/>
              </w:numPr>
              <w:shd w:val="clear" w:color="auto" w:fill="FFFFFF"/>
              <w:tabs>
                <w:tab w:val="left" w:pos="567"/>
                <w:tab w:val="left" w:pos="975"/>
              </w:tabs>
              <w:autoSpaceDE/>
              <w:autoSpaceDN/>
              <w:adjustRightInd/>
              <w:ind w:left="0" w:firstLine="479"/>
              <w:jc w:val="both"/>
              <w:rPr>
                <w:color w:val="000000"/>
                <w:sz w:val="24"/>
                <w:szCs w:val="24"/>
              </w:rPr>
            </w:pPr>
            <w:r w:rsidRPr="00C51F92">
              <w:rPr>
                <w:color w:val="000000"/>
                <w:sz w:val="24"/>
                <w:szCs w:val="24"/>
              </w:rPr>
              <w:tab/>
              <w:t>В чем заключается отличие между активным и пассивным перестрахованием?</w:t>
            </w:r>
          </w:p>
          <w:p w:rsidR="00ED5F1D" w:rsidRPr="00ED5F1D" w:rsidRDefault="00ED5F1D" w:rsidP="00C52A32">
            <w:pPr>
              <w:widowControl/>
              <w:numPr>
                <w:ilvl w:val="0"/>
                <w:numId w:val="30"/>
              </w:numPr>
              <w:shd w:val="clear" w:color="auto" w:fill="FFFFFF"/>
              <w:tabs>
                <w:tab w:val="left" w:pos="975"/>
              </w:tabs>
              <w:autoSpaceDE/>
              <w:autoSpaceDN/>
              <w:adjustRightInd/>
              <w:ind w:left="0" w:right="38" w:firstLine="479"/>
              <w:jc w:val="both"/>
              <w:rPr>
                <w:sz w:val="24"/>
                <w:szCs w:val="24"/>
              </w:rPr>
            </w:pPr>
            <w:r w:rsidRPr="00ED5F1D">
              <w:rPr>
                <w:sz w:val="24"/>
                <w:szCs w:val="24"/>
              </w:rPr>
              <w:t>Из каких источников формируются доходы страховщика?</w:t>
            </w:r>
          </w:p>
          <w:p w:rsidR="00ED5F1D" w:rsidRPr="00ED5F1D" w:rsidRDefault="00ED5F1D" w:rsidP="00C52A32">
            <w:pPr>
              <w:widowControl/>
              <w:numPr>
                <w:ilvl w:val="0"/>
                <w:numId w:val="30"/>
              </w:numPr>
              <w:shd w:val="clear" w:color="auto" w:fill="FFFFFF"/>
              <w:tabs>
                <w:tab w:val="left" w:pos="975"/>
              </w:tabs>
              <w:autoSpaceDE/>
              <w:autoSpaceDN/>
              <w:adjustRightInd/>
              <w:ind w:left="0" w:right="38" w:firstLine="479"/>
              <w:jc w:val="both"/>
              <w:rPr>
                <w:sz w:val="24"/>
                <w:szCs w:val="24"/>
              </w:rPr>
            </w:pPr>
            <w:r w:rsidRPr="00ED5F1D">
              <w:rPr>
                <w:sz w:val="24"/>
                <w:szCs w:val="24"/>
              </w:rPr>
              <w:t>В чем специфика расходов страховой компании?</w:t>
            </w:r>
          </w:p>
          <w:p w:rsidR="00ED5F1D" w:rsidRPr="00ED5F1D" w:rsidRDefault="00ED5F1D" w:rsidP="00C52A32">
            <w:pPr>
              <w:widowControl/>
              <w:numPr>
                <w:ilvl w:val="0"/>
                <w:numId w:val="30"/>
              </w:numPr>
              <w:shd w:val="clear" w:color="auto" w:fill="FFFFFF"/>
              <w:tabs>
                <w:tab w:val="left" w:pos="975"/>
              </w:tabs>
              <w:autoSpaceDE/>
              <w:autoSpaceDN/>
              <w:adjustRightInd/>
              <w:ind w:left="0" w:right="38" w:firstLine="479"/>
              <w:jc w:val="both"/>
              <w:rPr>
                <w:sz w:val="24"/>
                <w:szCs w:val="24"/>
              </w:rPr>
            </w:pPr>
            <w:r w:rsidRPr="00ED5F1D">
              <w:rPr>
                <w:sz w:val="24"/>
                <w:szCs w:val="24"/>
              </w:rPr>
              <w:t>Каким образом формируется финансовый результат деятельности страховщика?</w:t>
            </w:r>
          </w:p>
          <w:p w:rsidR="00ED5F1D" w:rsidRPr="00ED5F1D" w:rsidRDefault="00ED5F1D" w:rsidP="00C52A32">
            <w:pPr>
              <w:widowControl/>
              <w:numPr>
                <w:ilvl w:val="0"/>
                <w:numId w:val="30"/>
              </w:numPr>
              <w:shd w:val="clear" w:color="auto" w:fill="FFFFFF"/>
              <w:tabs>
                <w:tab w:val="left" w:pos="975"/>
              </w:tabs>
              <w:autoSpaceDE/>
              <w:autoSpaceDN/>
              <w:adjustRightInd/>
              <w:ind w:left="0" w:right="38" w:firstLine="479"/>
              <w:jc w:val="both"/>
              <w:rPr>
                <w:sz w:val="24"/>
                <w:szCs w:val="24"/>
              </w:rPr>
            </w:pPr>
            <w:r w:rsidRPr="00ED5F1D">
              <w:rPr>
                <w:sz w:val="24"/>
                <w:szCs w:val="24"/>
              </w:rPr>
              <w:t>Каким образом строится отчет о финансовых результатах страховщика?</w:t>
            </w:r>
          </w:p>
          <w:p w:rsidR="00B1777A" w:rsidRPr="006B58C4" w:rsidRDefault="00ED5F1D" w:rsidP="00C52A32">
            <w:pPr>
              <w:widowControl/>
              <w:numPr>
                <w:ilvl w:val="0"/>
                <w:numId w:val="30"/>
              </w:numPr>
              <w:shd w:val="clear" w:color="auto" w:fill="FFFFFF"/>
              <w:tabs>
                <w:tab w:val="left" w:pos="975"/>
              </w:tabs>
              <w:autoSpaceDE/>
              <w:autoSpaceDN/>
              <w:adjustRightInd/>
              <w:ind w:left="0" w:right="38" w:firstLine="479"/>
              <w:jc w:val="both"/>
              <w:rPr>
                <w:sz w:val="24"/>
                <w:szCs w:val="24"/>
              </w:rPr>
            </w:pPr>
            <w:r w:rsidRPr="00ED5F1D">
              <w:rPr>
                <w:sz w:val="24"/>
                <w:szCs w:val="24"/>
              </w:rPr>
              <w:t>Какими относительными показателями характеризуется деятельность страховщика?</w:t>
            </w:r>
            <w:r w:rsidR="006B58C4">
              <w:rPr>
                <w:sz w:val="24"/>
                <w:szCs w:val="24"/>
              </w:rPr>
              <w:t xml:space="preserve"> </w:t>
            </w:r>
          </w:p>
          <w:p w:rsidR="00383CED" w:rsidRPr="00383CED" w:rsidRDefault="00B1777A" w:rsidP="00383CED">
            <w:pPr>
              <w:tabs>
                <w:tab w:val="left" w:pos="0"/>
              </w:tabs>
              <w:ind w:firstLine="284"/>
              <w:jc w:val="both"/>
              <w:rPr>
                <w:sz w:val="24"/>
                <w:szCs w:val="24"/>
              </w:rPr>
            </w:pPr>
            <w:r>
              <w:rPr>
                <w:b/>
                <w:sz w:val="24"/>
                <w:szCs w:val="24"/>
              </w:rPr>
              <w:t>Типовое задание</w:t>
            </w:r>
            <w:r w:rsidRPr="00853B0C">
              <w:rPr>
                <w:b/>
                <w:sz w:val="24"/>
                <w:szCs w:val="24"/>
              </w:rPr>
              <w:t xml:space="preserve"> 1.</w:t>
            </w:r>
            <w:r w:rsidRPr="00853B0C">
              <w:rPr>
                <w:sz w:val="24"/>
                <w:szCs w:val="24"/>
              </w:rPr>
              <w:t xml:space="preserve"> </w:t>
            </w:r>
            <w:proofErr w:type="spellStart"/>
            <w:r w:rsidR="00383CED" w:rsidRPr="00383CED">
              <w:rPr>
                <w:sz w:val="24"/>
                <w:szCs w:val="24"/>
              </w:rPr>
              <w:t>Эксцедент</w:t>
            </w:r>
            <w:proofErr w:type="spellEnd"/>
            <w:r w:rsidR="00383CED" w:rsidRPr="00383CED">
              <w:rPr>
                <w:sz w:val="24"/>
                <w:szCs w:val="24"/>
              </w:rPr>
              <w:t xml:space="preserve"> составляет 2 линии, приоритет цедента 500 тыс. руб. Цедент заключил 3 договора страхования на суммы: </w:t>
            </w:r>
            <w:r w:rsidR="00383CED" w:rsidRPr="00383CED">
              <w:rPr>
                <w:sz w:val="24"/>
                <w:szCs w:val="24"/>
              </w:rPr>
              <w:br/>
              <w:t xml:space="preserve">1 млн руб., 2,0 млн руб., 2,5 млн руб. </w:t>
            </w:r>
          </w:p>
          <w:p w:rsidR="00383CED" w:rsidRDefault="00383CED" w:rsidP="00383CED">
            <w:pPr>
              <w:pStyle w:val="ConsPlusNormal"/>
              <w:widowControl/>
              <w:ind w:firstLine="708"/>
              <w:jc w:val="both"/>
              <w:rPr>
                <w:rFonts w:ascii="Times New Roman" w:hAnsi="Times New Roman" w:cs="Times New Roman"/>
                <w:spacing w:val="-2"/>
                <w:sz w:val="24"/>
                <w:szCs w:val="24"/>
              </w:rPr>
            </w:pPr>
            <w:r w:rsidRPr="00383CED">
              <w:rPr>
                <w:rFonts w:ascii="Times New Roman" w:hAnsi="Times New Roman" w:cs="Times New Roman"/>
                <w:spacing w:val="-2"/>
                <w:sz w:val="24"/>
                <w:szCs w:val="24"/>
              </w:rPr>
              <w:t>Определите ответственность перестраховщика по каждому договору.</w:t>
            </w:r>
          </w:p>
          <w:p w:rsidR="00B1777A" w:rsidRPr="00853B0C" w:rsidRDefault="00B1777A" w:rsidP="00853B0C">
            <w:pPr>
              <w:pStyle w:val="ConsPlusNormal"/>
              <w:widowControl/>
              <w:ind w:firstLine="540"/>
              <w:jc w:val="both"/>
              <w:rPr>
                <w:sz w:val="24"/>
                <w:szCs w:val="24"/>
              </w:rPr>
            </w:pPr>
            <w:r>
              <w:rPr>
                <w:rFonts w:ascii="Times New Roman" w:hAnsi="Times New Roman" w:cs="Times New Roman"/>
                <w:b/>
                <w:sz w:val="24"/>
                <w:szCs w:val="24"/>
              </w:rPr>
              <w:t>Типовое з</w:t>
            </w:r>
            <w:r w:rsidRPr="00853B0C">
              <w:rPr>
                <w:rFonts w:ascii="Times New Roman" w:hAnsi="Times New Roman" w:cs="Times New Roman"/>
                <w:b/>
                <w:sz w:val="24"/>
                <w:szCs w:val="24"/>
              </w:rPr>
              <w:t>адание 2.</w:t>
            </w:r>
            <w:r w:rsidRPr="00853B0C">
              <w:rPr>
                <w:rFonts w:ascii="Times New Roman" w:hAnsi="Times New Roman" w:cs="Times New Roman"/>
                <w:sz w:val="24"/>
                <w:szCs w:val="24"/>
              </w:rPr>
              <w:t xml:space="preserve"> </w:t>
            </w:r>
            <w:r w:rsidR="00383CED" w:rsidRPr="00383CED">
              <w:rPr>
                <w:rFonts w:ascii="Times New Roman" w:hAnsi="Times New Roman" w:cs="Times New Roman"/>
                <w:sz w:val="24"/>
                <w:szCs w:val="24"/>
              </w:rPr>
              <w:t xml:space="preserve">По условиям договора перестраховщик обязан произвести страховую выплату цеденту в случае, если по итогам проведения страховщиком операций в целом за год уровень выплат превысит 100 %. При этом ответственность перестраховщика ограничивается уровнем выплат 115 %. По итогам года страховщик собрал страховую премию 60 млн руб., а выплатил страховое возмещение на сумму </w:t>
            </w:r>
            <w:r w:rsidR="00383CED" w:rsidRPr="00383CED">
              <w:rPr>
                <w:rFonts w:ascii="Times New Roman" w:hAnsi="Times New Roman" w:cs="Times New Roman"/>
                <w:sz w:val="24"/>
                <w:szCs w:val="24"/>
              </w:rPr>
              <w:br/>
              <w:t>66 млн руб. Определите, сколько перестраховщик возместит цеденту.</w:t>
            </w:r>
          </w:p>
          <w:p w:rsidR="00383CED" w:rsidRPr="00383CED" w:rsidRDefault="00B1777A" w:rsidP="00383CED">
            <w:pPr>
              <w:pStyle w:val="ConsPlusNormal"/>
              <w:widowControl/>
              <w:jc w:val="both"/>
              <w:rPr>
                <w:rFonts w:ascii="Times New Roman" w:hAnsi="Times New Roman" w:cs="Times New Roman"/>
                <w:sz w:val="24"/>
                <w:szCs w:val="24"/>
              </w:rPr>
            </w:pPr>
            <w:r>
              <w:rPr>
                <w:rFonts w:ascii="Times New Roman" w:hAnsi="Times New Roman" w:cs="Times New Roman"/>
                <w:b/>
                <w:sz w:val="24"/>
                <w:szCs w:val="24"/>
              </w:rPr>
              <w:t>Типовое з</w:t>
            </w:r>
            <w:r w:rsidRPr="00853B0C">
              <w:rPr>
                <w:rFonts w:ascii="Times New Roman" w:hAnsi="Times New Roman" w:cs="Times New Roman"/>
                <w:b/>
                <w:sz w:val="24"/>
                <w:szCs w:val="24"/>
              </w:rPr>
              <w:t>адание 3.</w:t>
            </w:r>
            <w:r w:rsidRPr="00853B0C">
              <w:rPr>
                <w:rFonts w:ascii="Times New Roman" w:hAnsi="Times New Roman" w:cs="Times New Roman"/>
                <w:sz w:val="24"/>
                <w:szCs w:val="24"/>
              </w:rPr>
              <w:t xml:space="preserve"> </w:t>
            </w:r>
            <w:r w:rsidR="00383CED" w:rsidRPr="00383CED">
              <w:rPr>
                <w:rFonts w:ascii="Times New Roman" w:hAnsi="Times New Roman" w:cs="Times New Roman"/>
                <w:sz w:val="24"/>
                <w:szCs w:val="24"/>
              </w:rPr>
              <w:t>Страховой компанией 1 апреля текущего года заключен договор страхования имущества юридического лица на один год. Страховая брутто-премия получена в сумме 180 тыс. руб. Вознаграждение агенту за заключение договора страхования – 5 %, отчисления в резерв предупредительных мероприятий – 3 %.</w:t>
            </w:r>
          </w:p>
          <w:p w:rsidR="00B1777A" w:rsidRPr="00383CED" w:rsidRDefault="00383CED" w:rsidP="00383CED">
            <w:pPr>
              <w:pStyle w:val="ConsPlusNormal"/>
              <w:widowControl/>
              <w:ind w:firstLine="540"/>
              <w:jc w:val="both"/>
              <w:rPr>
                <w:rFonts w:ascii="Times New Roman" w:hAnsi="Times New Roman" w:cs="Times New Roman"/>
                <w:sz w:val="24"/>
                <w:szCs w:val="24"/>
              </w:rPr>
            </w:pPr>
            <w:r w:rsidRPr="00383CED">
              <w:rPr>
                <w:rFonts w:ascii="Times New Roman" w:hAnsi="Times New Roman" w:cs="Times New Roman"/>
                <w:sz w:val="24"/>
                <w:szCs w:val="24"/>
              </w:rPr>
              <w:t>Определите незаработанную премию на 1 января по данному договору методом «</w:t>
            </w:r>
            <w:proofErr w:type="spellStart"/>
            <w:r w:rsidRPr="00383CED">
              <w:rPr>
                <w:rFonts w:ascii="Times New Roman" w:hAnsi="Times New Roman" w:cs="Times New Roman"/>
                <w:i/>
                <w:iCs/>
                <w:sz w:val="24"/>
                <w:szCs w:val="24"/>
              </w:rPr>
              <w:t>pro</w:t>
            </w:r>
            <w:proofErr w:type="spellEnd"/>
            <w:r w:rsidRPr="00383CED">
              <w:rPr>
                <w:rFonts w:ascii="Times New Roman" w:hAnsi="Times New Roman" w:cs="Times New Roman"/>
                <w:i/>
                <w:iCs/>
                <w:sz w:val="24"/>
                <w:szCs w:val="24"/>
              </w:rPr>
              <w:t xml:space="preserve"> </w:t>
            </w:r>
            <w:proofErr w:type="spellStart"/>
            <w:r w:rsidRPr="00383CED">
              <w:rPr>
                <w:rFonts w:ascii="Times New Roman" w:hAnsi="Times New Roman" w:cs="Times New Roman"/>
                <w:i/>
                <w:iCs/>
                <w:sz w:val="24"/>
                <w:szCs w:val="24"/>
              </w:rPr>
              <w:t>rata</w:t>
            </w:r>
            <w:proofErr w:type="spellEnd"/>
            <w:r w:rsidRPr="00383CED">
              <w:rPr>
                <w:rFonts w:ascii="Times New Roman" w:hAnsi="Times New Roman" w:cs="Times New Roman"/>
                <w:i/>
                <w:iCs/>
                <w:sz w:val="24"/>
                <w:szCs w:val="24"/>
              </w:rPr>
              <w:t xml:space="preserve"> </w:t>
            </w:r>
            <w:proofErr w:type="spellStart"/>
            <w:r w:rsidRPr="00383CED">
              <w:rPr>
                <w:rFonts w:ascii="Times New Roman" w:hAnsi="Times New Roman" w:cs="Times New Roman"/>
                <w:i/>
                <w:iCs/>
                <w:sz w:val="24"/>
                <w:szCs w:val="24"/>
              </w:rPr>
              <w:t>temporis</w:t>
            </w:r>
            <w:proofErr w:type="spellEnd"/>
            <w:r w:rsidRPr="00383CED">
              <w:rPr>
                <w:rFonts w:ascii="Times New Roman" w:hAnsi="Times New Roman" w:cs="Times New Roman"/>
                <w:sz w:val="24"/>
                <w:szCs w:val="24"/>
              </w:rPr>
              <w:t>».</w:t>
            </w:r>
          </w:p>
          <w:p w:rsidR="00383CED" w:rsidRPr="00383CED" w:rsidRDefault="00B1777A" w:rsidP="00383CED">
            <w:pPr>
              <w:ind w:firstLine="284"/>
              <w:jc w:val="both"/>
              <w:rPr>
                <w:sz w:val="24"/>
                <w:szCs w:val="24"/>
              </w:rPr>
            </w:pPr>
            <w:r>
              <w:rPr>
                <w:b/>
                <w:sz w:val="24"/>
                <w:szCs w:val="24"/>
              </w:rPr>
              <w:t>Типовое з</w:t>
            </w:r>
            <w:r w:rsidRPr="00853B0C">
              <w:rPr>
                <w:b/>
                <w:sz w:val="24"/>
                <w:szCs w:val="24"/>
              </w:rPr>
              <w:t>адание 4.</w:t>
            </w:r>
            <w:r w:rsidRPr="00853B0C">
              <w:rPr>
                <w:sz w:val="24"/>
                <w:szCs w:val="24"/>
              </w:rPr>
              <w:t xml:space="preserve"> </w:t>
            </w:r>
            <w:r w:rsidR="00383CED" w:rsidRPr="00383CED">
              <w:rPr>
                <w:sz w:val="24"/>
                <w:szCs w:val="24"/>
              </w:rPr>
              <w:t>Имеются следующие данные за отчетный год у страховой компании «К» (из Отчета о финансовых результатах страховщика) (тыс. руб.):</w:t>
            </w:r>
          </w:p>
          <w:p w:rsidR="00383CED" w:rsidRPr="00383CED" w:rsidRDefault="00383CED" w:rsidP="00383CED">
            <w:pPr>
              <w:widowControl/>
              <w:autoSpaceDE/>
              <w:autoSpaceDN/>
              <w:adjustRightInd/>
              <w:ind w:firstLine="284"/>
              <w:jc w:val="both"/>
              <w:rPr>
                <w:sz w:val="24"/>
                <w:szCs w:val="24"/>
              </w:rPr>
            </w:pPr>
            <w:r w:rsidRPr="00383CED">
              <w:rPr>
                <w:sz w:val="24"/>
                <w:szCs w:val="24"/>
              </w:rPr>
              <w:t>Страхование иное, чем страхование жизни:</w:t>
            </w:r>
          </w:p>
          <w:p w:rsidR="00383CED" w:rsidRPr="00383CED" w:rsidRDefault="00383CED" w:rsidP="00383CED">
            <w:pPr>
              <w:widowControl/>
              <w:tabs>
                <w:tab w:val="left" w:pos="4500"/>
                <w:tab w:val="right" w:pos="4860"/>
              </w:tabs>
              <w:autoSpaceDE/>
              <w:autoSpaceDN/>
              <w:adjustRightInd/>
              <w:ind w:firstLine="284"/>
              <w:jc w:val="both"/>
              <w:rPr>
                <w:sz w:val="24"/>
                <w:szCs w:val="24"/>
              </w:rPr>
            </w:pPr>
            <w:r w:rsidRPr="00383CED">
              <w:rPr>
                <w:sz w:val="24"/>
                <w:szCs w:val="24"/>
              </w:rPr>
              <w:t xml:space="preserve">Страховые премии – всего                              </w:t>
            </w:r>
            <w:r w:rsidRPr="00383CED">
              <w:rPr>
                <w:sz w:val="24"/>
                <w:szCs w:val="24"/>
              </w:rPr>
              <w:tab/>
              <w:t>– 52 015</w:t>
            </w:r>
          </w:p>
          <w:p w:rsidR="00383CED" w:rsidRPr="00383CED" w:rsidRDefault="00383CED" w:rsidP="00383CED">
            <w:pPr>
              <w:widowControl/>
              <w:tabs>
                <w:tab w:val="left" w:pos="4500"/>
                <w:tab w:val="right" w:pos="4860"/>
              </w:tabs>
              <w:autoSpaceDE/>
              <w:autoSpaceDN/>
              <w:adjustRightInd/>
              <w:ind w:firstLine="284"/>
              <w:jc w:val="both"/>
              <w:rPr>
                <w:sz w:val="24"/>
                <w:szCs w:val="24"/>
              </w:rPr>
            </w:pPr>
            <w:r w:rsidRPr="00383CED">
              <w:rPr>
                <w:sz w:val="24"/>
                <w:szCs w:val="24"/>
              </w:rPr>
              <w:sym w:font="Symbol" w:char="F02D"/>
            </w:r>
            <w:r w:rsidRPr="00383CED">
              <w:rPr>
                <w:sz w:val="24"/>
                <w:szCs w:val="24"/>
              </w:rPr>
              <w:t xml:space="preserve"> переданные перестраховщикам                  </w:t>
            </w:r>
            <w:r w:rsidRPr="00383CED">
              <w:rPr>
                <w:sz w:val="24"/>
                <w:szCs w:val="24"/>
              </w:rPr>
              <w:tab/>
              <w:t>– 22 250</w:t>
            </w:r>
          </w:p>
          <w:p w:rsidR="00383CED" w:rsidRPr="00383CED" w:rsidRDefault="00383CED" w:rsidP="00383CED">
            <w:pPr>
              <w:widowControl/>
              <w:tabs>
                <w:tab w:val="left" w:pos="4500"/>
                <w:tab w:val="right" w:pos="5040"/>
              </w:tabs>
              <w:autoSpaceDE/>
              <w:autoSpaceDN/>
              <w:adjustRightInd/>
              <w:ind w:firstLine="284"/>
              <w:jc w:val="both"/>
              <w:rPr>
                <w:sz w:val="24"/>
                <w:szCs w:val="24"/>
              </w:rPr>
            </w:pPr>
            <w:r w:rsidRPr="00383CED">
              <w:rPr>
                <w:sz w:val="24"/>
                <w:szCs w:val="24"/>
              </w:rPr>
              <w:t>Изменение резерва незаработанной премии</w:t>
            </w:r>
          </w:p>
          <w:p w:rsidR="00383CED" w:rsidRPr="00383CED" w:rsidRDefault="00383CED" w:rsidP="00383CED">
            <w:pPr>
              <w:widowControl/>
              <w:tabs>
                <w:tab w:val="left" w:pos="4500"/>
                <w:tab w:val="right" w:pos="4860"/>
              </w:tabs>
              <w:autoSpaceDE/>
              <w:autoSpaceDN/>
              <w:adjustRightInd/>
              <w:ind w:firstLine="284"/>
              <w:jc w:val="both"/>
              <w:rPr>
                <w:sz w:val="24"/>
                <w:szCs w:val="24"/>
              </w:rPr>
            </w:pPr>
            <w:r w:rsidRPr="00383CED">
              <w:rPr>
                <w:sz w:val="24"/>
                <w:szCs w:val="24"/>
              </w:rPr>
              <w:t xml:space="preserve">нетто-перестрахование                              </w:t>
            </w:r>
            <w:r w:rsidRPr="00383CED">
              <w:rPr>
                <w:sz w:val="24"/>
                <w:szCs w:val="24"/>
              </w:rPr>
              <w:tab/>
              <w:t>– (14 480)</w:t>
            </w:r>
          </w:p>
          <w:p w:rsidR="00383CED" w:rsidRPr="00383CED" w:rsidRDefault="00383CED" w:rsidP="00383CED">
            <w:pPr>
              <w:widowControl/>
              <w:tabs>
                <w:tab w:val="left" w:pos="4500"/>
                <w:tab w:val="right" w:pos="4860"/>
              </w:tabs>
              <w:autoSpaceDE/>
              <w:autoSpaceDN/>
              <w:adjustRightInd/>
              <w:ind w:firstLine="284"/>
              <w:jc w:val="both"/>
              <w:rPr>
                <w:sz w:val="24"/>
                <w:szCs w:val="24"/>
              </w:rPr>
            </w:pPr>
            <w:r w:rsidRPr="00383CED">
              <w:rPr>
                <w:sz w:val="24"/>
                <w:szCs w:val="24"/>
              </w:rPr>
              <w:t xml:space="preserve">Выплаты по договорам страхования – </w:t>
            </w:r>
          </w:p>
          <w:p w:rsidR="00383CED" w:rsidRPr="00383CED" w:rsidRDefault="00383CED" w:rsidP="00383CED">
            <w:pPr>
              <w:widowControl/>
              <w:tabs>
                <w:tab w:val="left" w:pos="4500"/>
                <w:tab w:val="right" w:pos="4860"/>
              </w:tabs>
              <w:autoSpaceDE/>
              <w:autoSpaceDN/>
              <w:adjustRightInd/>
              <w:ind w:firstLine="284"/>
              <w:jc w:val="both"/>
              <w:rPr>
                <w:sz w:val="24"/>
                <w:szCs w:val="24"/>
              </w:rPr>
            </w:pPr>
            <w:r w:rsidRPr="00383CED">
              <w:rPr>
                <w:sz w:val="24"/>
                <w:szCs w:val="24"/>
              </w:rPr>
              <w:lastRenderedPageBreak/>
              <w:t xml:space="preserve">всего                                                                     </w:t>
            </w:r>
            <w:r w:rsidRPr="00383CED">
              <w:rPr>
                <w:sz w:val="24"/>
                <w:szCs w:val="24"/>
              </w:rPr>
              <w:tab/>
              <w:t>– 4020</w:t>
            </w:r>
          </w:p>
          <w:p w:rsidR="00383CED" w:rsidRPr="00383CED" w:rsidRDefault="00383CED" w:rsidP="00383CED">
            <w:pPr>
              <w:widowControl/>
              <w:tabs>
                <w:tab w:val="left" w:pos="4500"/>
                <w:tab w:val="right" w:pos="4860"/>
              </w:tabs>
              <w:autoSpaceDE/>
              <w:autoSpaceDN/>
              <w:adjustRightInd/>
              <w:ind w:firstLine="284"/>
              <w:jc w:val="both"/>
              <w:rPr>
                <w:sz w:val="24"/>
                <w:szCs w:val="24"/>
              </w:rPr>
            </w:pPr>
            <w:r w:rsidRPr="00383CED">
              <w:rPr>
                <w:sz w:val="24"/>
                <w:szCs w:val="24"/>
              </w:rPr>
              <w:sym w:font="Symbol" w:char="F02D"/>
            </w:r>
            <w:r w:rsidRPr="00383CED">
              <w:rPr>
                <w:sz w:val="24"/>
                <w:szCs w:val="24"/>
              </w:rPr>
              <w:t xml:space="preserve"> доля перестраховщиков                                   </w:t>
            </w:r>
            <w:r w:rsidRPr="00383CED">
              <w:rPr>
                <w:sz w:val="24"/>
                <w:szCs w:val="24"/>
              </w:rPr>
              <w:tab/>
              <w:t>– 1250</w:t>
            </w:r>
          </w:p>
          <w:p w:rsidR="00383CED" w:rsidRPr="00383CED" w:rsidRDefault="00383CED" w:rsidP="00383CED">
            <w:pPr>
              <w:widowControl/>
              <w:tabs>
                <w:tab w:val="left" w:pos="4500"/>
                <w:tab w:val="right" w:pos="4860"/>
              </w:tabs>
              <w:autoSpaceDE/>
              <w:autoSpaceDN/>
              <w:adjustRightInd/>
              <w:ind w:firstLine="284"/>
              <w:jc w:val="both"/>
              <w:rPr>
                <w:sz w:val="24"/>
                <w:szCs w:val="24"/>
              </w:rPr>
            </w:pPr>
            <w:r w:rsidRPr="00383CED">
              <w:rPr>
                <w:sz w:val="24"/>
                <w:szCs w:val="24"/>
              </w:rPr>
              <w:t>Изменение резерва убытков –</w:t>
            </w:r>
            <w:r w:rsidR="000874B1">
              <w:rPr>
                <w:sz w:val="24"/>
                <w:szCs w:val="24"/>
              </w:rPr>
              <w:t xml:space="preserve"> </w:t>
            </w:r>
            <w:r w:rsidRPr="00383CED">
              <w:rPr>
                <w:sz w:val="24"/>
                <w:szCs w:val="24"/>
              </w:rPr>
              <w:t xml:space="preserve">Нетто-перестрахование                                  </w:t>
            </w:r>
            <w:r w:rsidRPr="00383CED">
              <w:rPr>
                <w:sz w:val="24"/>
                <w:szCs w:val="24"/>
              </w:rPr>
              <w:tab/>
              <w:t>– (– 2150)</w:t>
            </w:r>
          </w:p>
          <w:p w:rsidR="00383CED" w:rsidRPr="00383CED" w:rsidRDefault="00383CED" w:rsidP="00383CED">
            <w:pPr>
              <w:widowControl/>
              <w:tabs>
                <w:tab w:val="left" w:pos="4500"/>
                <w:tab w:val="right" w:pos="4860"/>
              </w:tabs>
              <w:autoSpaceDE/>
              <w:autoSpaceDN/>
              <w:adjustRightInd/>
              <w:ind w:firstLine="284"/>
              <w:jc w:val="both"/>
              <w:rPr>
                <w:sz w:val="24"/>
                <w:szCs w:val="24"/>
              </w:rPr>
            </w:pPr>
            <w:r w:rsidRPr="00383CED">
              <w:rPr>
                <w:sz w:val="24"/>
                <w:szCs w:val="24"/>
              </w:rPr>
              <w:t xml:space="preserve">Изменение других резервов                                  </w:t>
            </w:r>
            <w:r w:rsidRPr="00383CED">
              <w:rPr>
                <w:sz w:val="24"/>
                <w:szCs w:val="24"/>
              </w:rPr>
              <w:tab/>
              <w:t>– 30</w:t>
            </w:r>
          </w:p>
          <w:p w:rsidR="00383CED" w:rsidRPr="00383CED" w:rsidRDefault="00383CED" w:rsidP="00383CED">
            <w:pPr>
              <w:widowControl/>
              <w:tabs>
                <w:tab w:val="left" w:pos="4500"/>
                <w:tab w:val="right" w:pos="4860"/>
              </w:tabs>
              <w:autoSpaceDE/>
              <w:autoSpaceDN/>
              <w:adjustRightInd/>
              <w:ind w:firstLine="284"/>
              <w:jc w:val="both"/>
              <w:rPr>
                <w:sz w:val="24"/>
                <w:szCs w:val="24"/>
              </w:rPr>
            </w:pPr>
            <w:r w:rsidRPr="00383CED">
              <w:rPr>
                <w:sz w:val="24"/>
                <w:szCs w:val="24"/>
              </w:rPr>
              <w:t xml:space="preserve">Отчисления от страховых премий                        </w:t>
            </w:r>
            <w:r w:rsidRPr="00383CED">
              <w:rPr>
                <w:sz w:val="24"/>
                <w:szCs w:val="24"/>
              </w:rPr>
              <w:tab/>
              <w:t>–</w:t>
            </w:r>
          </w:p>
          <w:p w:rsidR="00383CED" w:rsidRPr="00383CED" w:rsidRDefault="00383CED" w:rsidP="00383CED">
            <w:pPr>
              <w:widowControl/>
              <w:tabs>
                <w:tab w:val="left" w:pos="4500"/>
                <w:tab w:val="right" w:pos="4860"/>
              </w:tabs>
              <w:autoSpaceDE/>
              <w:autoSpaceDN/>
              <w:adjustRightInd/>
              <w:ind w:firstLine="284"/>
              <w:jc w:val="both"/>
              <w:rPr>
                <w:sz w:val="24"/>
                <w:szCs w:val="24"/>
              </w:rPr>
            </w:pPr>
            <w:r w:rsidRPr="00383CED">
              <w:rPr>
                <w:sz w:val="24"/>
                <w:szCs w:val="24"/>
              </w:rPr>
              <w:t xml:space="preserve">Расходы по ведению страховых операций       </w:t>
            </w:r>
            <w:r w:rsidRPr="00383CED">
              <w:rPr>
                <w:sz w:val="24"/>
                <w:szCs w:val="24"/>
              </w:rPr>
              <w:tab/>
              <w:t>– 8355</w:t>
            </w:r>
          </w:p>
          <w:p w:rsidR="00383CED" w:rsidRPr="00383CED" w:rsidRDefault="00383CED" w:rsidP="00383CED">
            <w:pPr>
              <w:widowControl/>
              <w:autoSpaceDE/>
              <w:autoSpaceDN/>
              <w:adjustRightInd/>
              <w:ind w:firstLine="284"/>
              <w:jc w:val="both"/>
              <w:rPr>
                <w:sz w:val="24"/>
                <w:szCs w:val="24"/>
              </w:rPr>
            </w:pPr>
            <w:r w:rsidRPr="00383CED">
              <w:rPr>
                <w:sz w:val="24"/>
                <w:szCs w:val="24"/>
              </w:rPr>
              <w:t xml:space="preserve">Определите: </w:t>
            </w:r>
          </w:p>
          <w:p w:rsidR="00383CED" w:rsidRPr="00383CED" w:rsidRDefault="00383CED" w:rsidP="00383CED">
            <w:pPr>
              <w:widowControl/>
              <w:autoSpaceDE/>
              <w:autoSpaceDN/>
              <w:adjustRightInd/>
              <w:ind w:firstLine="284"/>
              <w:jc w:val="both"/>
              <w:rPr>
                <w:spacing w:val="-2"/>
                <w:sz w:val="24"/>
                <w:szCs w:val="24"/>
              </w:rPr>
            </w:pPr>
            <w:r w:rsidRPr="00383CED">
              <w:rPr>
                <w:spacing w:val="-2"/>
                <w:sz w:val="24"/>
                <w:szCs w:val="24"/>
              </w:rPr>
              <w:t>1) результат от операций страхования иного, чем страхование жизни;</w:t>
            </w:r>
          </w:p>
          <w:p w:rsidR="00383CED" w:rsidRPr="00383CED" w:rsidRDefault="00383CED" w:rsidP="00383CED">
            <w:pPr>
              <w:widowControl/>
              <w:autoSpaceDE/>
              <w:autoSpaceDN/>
              <w:adjustRightInd/>
              <w:ind w:firstLine="284"/>
              <w:jc w:val="both"/>
              <w:rPr>
                <w:sz w:val="24"/>
                <w:szCs w:val="24"/>
              </w:rPr>
            </w:pPr>
            <w:r w:rsidRPr="00383CED">
              <w:rPr>
                <w:sz w:val="24"/>
                <w:szCs w:val="24"/>
              </w:rPr>
              <w:t>2) рентабельность страховых операций;</w:t>
            </w:r>
          </w:p>
          <w:p w:rsidR="00383CED" w:rsidRPr="00383CED" w:rsidRDefault="00383CED" w:rsidP="00383CED">
            <w:pPr>
              <w:widowControl/>
              <w:autoSpaceDE/>
              <w:autoSpaceDN/>
              <w:adjustRightInd/>
              <w:ind w:firstLine="284"/>
              <w:jc w:val="both"/>
              <w:rPr>
                <w:sz w:val="24"/>
                <w:szCs w:val="24"/>
              </w:rPr>
            </w:pPr>
            <w:r w:rsidRPr="00383CED">
              <w:rPr>
                <w:sz w:val="24"/>
                <w:szCs w:val="24"/>
              </w:rPr>
              <w:t>3) уровень выплат.</w:t>
            </w:r>
          </w:p>
          <w:p w:rsidR="000874B1" w:rsidRPr="000874B1" w:rsidRDefault="00B1777A" w:rsidP="000874B1">
            <w:pPr>
              <w:ind w:firstLine="284"/>
              <w:jc w:val="both"/>
              <w:rPr>
                <w:sz w:val="24"/>
                <w:szCs w:val="24"/>
              </w:rPr>
            </w:pPr>
            <w:r>
              <w:rPr>
                <w:b/>
                <w:sz w:val="24"/>
                <w:szCs w:val="24"/>
              </w:rPr>
              <w:t>Типовое з</w:t>
            </w:r>
            <w:r w:rsidRPr="00853B0C">
              <w:rPr>
                <w:b/>
                <w:sz w:val="24"/>
                <w:szCs w:val="24"/>
              </w:rPr>
              <w:t>адание 5.</w:t>
            </w:r>
            <w:r w:rsidRPr="00853B0C">
              <w:rPr>
                <w:sz w:val="24"/>
                <w:szCs w:val="24"/>
              </w:rPr>
              <w:t xml:space="preserve"> </w:t>
            </w:r>
            <w:r w:rsidR="000874B1" w:rsidRPr="000874B1">
              <w:rPr>
                <w:sz w:val="24"/>
                <w:szCs w:val="24"/>
              </w:rPr>
              <w:t>Дайте оценку финансовой устойчивости страховых компаний по финансовой устойчивости страхового фонда.</w:t>
            </w:r>
          </w:p>
          <w:p w:rsidR="000874B1" w:rsidRPr="000874B1" w:rsidRDefault="000874B1" w:rsidP="000874B1">
            <w:pPr>
              <w:widowControl/>
              <w:autoSpaceDE/>
              <w:autoSpaceDN/>
              <w:adjustRightInd/>
              <w:ind w:firstLine="284"/>
              <w:jc w:val="both"/>
              <w:rPr>
                <w:sz w:val="24"/>
                <w:szCs w:val="24"/>
              </w:rPr>
            </w:pPr>
            <w:r w:rsidRPr="000874B1">
              <w:rPr>
                <w:sz w:val="24"/>
                <w:szCs w:val="24"/>
              </w:rPr>
              <w:t>Исходные данные:</w:t>
            </w:r>
          </w:p>
          <w:p w:rsidR="000874B1" w:rsidRPr="000874B1" w:rsidRDefault="000874B1" w:rsidP="000874B1">
            <w:pPr>
              <w:widowControl/>
              <w:autoSpaceDE/>
              <w:autoSpaceDN/>
              <w:adjustRightInd/>
              <w:ind w:firstLine="284"/>
              <w:jc w:val="both"/>
              <w:rPr>
                <w:sz w:val="24"/>
                <w:szCs w:val="24"/>
              </w:rPr>
            </w:pPr>
            <w:r w:rsidRPr="000874B1">
              <w:rPr>
                <w:sz w:val="24"/>
                <w:szCs w:val="24"/>
              </w:rPr>
              <w:t xml:space="preserve">1) страховая компания «А» имеет доходов 76,5 млн. руб. Сумма средств в запасных фондах на конец тарифного периода 44,2 млн. руб. </w:t>
            </w:r>
            <w:r w:rsidRPr="000874B1">
              <w:rPr>
                <w:spacing w:val="-2"/>
                <w:sz w:val="24"/>
                <w:szCs w:val="24"/>
              </w:rPr>
              <w:t xml:space="preserve">Сумма расходов – 63,6 млн. руб., кроме того,  расходы на ведение дела – </w:t>
            </w:r>
            <w:r w:rsidRPr="000874B1">
              <w:rPr>
                <w:sz w:val="24"/>
                <w:szCs w:val="24"/>
              </w:rPr>
              <w:t>15,2 млн. руб.</w:t>
            </w:r>
          </w:p>
          <w:p w:rsidR="00B1777A" w:rsidRPr="00BE61B4" w:rsidRDefault="000874B1" w:rsidP="000874B1">
            <w:pPr>
              <w:pStyle w:val="ConsPlusNormal"/>
              <w:widowControl/>
              <w:ind w:firstLine="540"/>
              <w:jc w:val="both"/>
              <w:rPr>
                <w:sz w:val="24"/>
                <w:szCs w:val="24"/>
              </w:rPr>
            </w:pPr>
            <w:r w:rsidRPr="000874B1">
              <w:rPr>
                <w:rFonts w:ascii="Times New Roman" w:hAnsi="Times New Roman" w:cs="Times New Roman"/>
                <w:sz w:val="24"/>
                <w:szCs w:val="24"/>
              </w:rPr>
              <w:t>2) страховая компания «Б» имеет доходов 16,4 млн. руб. Остаток средств в запасных фондах 8,1 млн. руб. Сумма расходов – 10,1 млн. руб., кроме того, расходы на ведение дела – 8,3 млн. руб.</w:t>
            </w:r>
          </w:p>
        </w:tc>
      </w:tr>
    </w:tbl>
    <w:p w:rsidR="006B58C4" w:rsidRDefault="006B58C4" w:rsidP="00FD0482">
      <w:pPr>
        <w:pStyle w:val="a4"/>
        <w:ind w:firstLine="0"/>
      </w:pPr>
    </w:p>
    <w:p w:rsidR="00FD6B85" w:rsidRPr="006B58C4" w:rsidRDefault="00FD6B85" w:rsidP="00FD0482">
      <w:pPr>
        <w:pStyle w:val="a4"/>
        <w:ind w:firstLine="0"/>
      </w:pPr>
    </w:p>
    <w:p w:rsidR="00C72150" w:rsidRDefault="00C72150" w:rsidP="00C72150">
      <w:pPr>
        <w:pStyle w:val="a4"/>
        <w:jc w:val="center"/>
        <w:rPr>
          <w:b/>
        </w:rPr>
      </w:pPr>
      <w:r>
        <w:rPr>
          <w:b/>
        </w:rPr>
        <w:t>5.2</w:t>
      </w:r>
      <w:r w:rsidRPr="00F67B4A">
        <w:rPr>
          <w:b/>
        </w:rPr>
        <w:t>.</w:t>
      </w:r>
      <w:r>
        <w:t xml:space="preserve"> </w:t>
      </w:r>
      <w:r w:rsidRPr="00312EED">
        <w:rPr>
          <w:b/>
        </w:rPr>
        <w:t>Перечень тем курсовых проектов</w:t>
      </w:r>
      <w:r>
        <w:rPr>
          <w:b/>
        </w:rPr>
        <w:t>, курсовых работ</w:t>
      </w:r>
      <w:r w:rsidRPr="00312EED">
        <w:rPr>
          <w:b/>
        </w:rPr>
        <w:t xml:space="preserve">, </w:t>
      </w:r>
    </w:p>
    <w:p w:rsidR="00C72150" w:rsidRDefault="00C72150" w:rsidP="00724E80">
      <w:pPr>
        <w:pStyle w:val="a4"/>
        <w:jc w:val="center"/>
        <w:rPr>
          <w:b/>
        </w:rPr>
      </w:pPr>
      <w:r w:rsidRPr="00312EED">
        <w:rPr>
          <w:b/>
        </w:rPr>
        <w:t>их кратк</w:t>
      </w:r>
      <w:r w:rsidR="00724E80">
        <w:rPr>
          <w:b/>
        </w:rPr>
        <w:t>ое содержание и объем</w:t>
      </w:r>
    </w:p>
    <w:p w:rsidR="006B58C4" w:rsidRPr="00FD11D9" w:rsidRDefault="006B58C4" w:rsidP="000F4917">
      <w:pPr>
        <w:pStyle w:val="a4"/>
        <w:ind w:firstLine="0"/>
        <w:rPr>
          <w:sz w:val="24"/>
        </w:rPr>
      </w:pPr>
    </w:p>
    <w:p w:rsidR="000F4917" w:rsidRPr="00003D62" w:rsidRDefault="000F4917" w:rsidP="006B58C4">
      <w:pPr>
        <w:pStyle w:val="a4"/>
        <w:rPr>
          <w:szCs w:val="28"/>
        </w:rPr>
      </w:pPr>
      <w:r>
        <w:rPr>
          <w:szCs w:val="28"/>
        </w:rPr>
        <w:t>Учебным планом н</w:t>
      </w:r>
      <w:r w:rsidRPr="00003D62">
        <w:rPr>
          <w:szCs w:val="28"/>
        </w:rPr>
        <w:t>е предусмотрены</w:t>
      </w:r>
      <w:r>
        <w:rPr>
          <w:szCs w:val="28"/>
        </w:rPr>
        <w:t xml:space="preserve">. </w:t>
      </w:r>
    </w:p>
    <w:p w:rsidR="00FD0482" w:rsidRDefault="00FD0482" w:rsidP="00FD0482">
      <w:pPr>
        <w:pStyle w:val="a4"/>
        <w:ind w:firstLine="0"/>
      </w:pPr>
    </w:p>
    <w:p w:rsidR="006B58C4" w:rsidRPr="006B58C4" w:rsidRDefault="006B58C4" w:rsidP="00FD0482">
      <w:pPr>
        <w:pStyle w:val="a4"/>
        <w:ind w:firstLine="0"/>
      </w:pPr>
    </w:p>
    <w:p w:rsidR="00C72150" w:rsidRDefault="00C72150" w:rsidP="00003D62">
      <w:pPr>
        <w:pStyle w:val="a4"/>
        <w:jc w:val="center"/>
        <w:rPr>
          <w:b/>
        </w:rPr>
      </w:pPr>
      <w:r>
        <w:rPr>
          <w:b/>
        </w:rPr>
        <w:t>5.3</w:t>
      </w:r>
      <w:r w:rsidRPr="00F67B4A">
        <w:rPr>
          <w:b/>
        </w:rPr>
        <w:t>.</w:t>
      </w:r>
      <w:r>
        <w:t xml:space="preserve"> </w:t>
      </w:r>
      <w:r w:rsidRPr="00312EED">
        <w:rPr>
          <w:b/>
        </w:rPr>
        <w:t xml:space="preserve">Перечень </w:t>
      </w:r>
      <w:r>
        <w:rPr>
          <w:b/>
        </w:rPr>
        <w:t>индивидуальных домашних заданий,</w:t>
      </w:r>
    </w:p>
    <w:p w:rsidR="00C72150" w:rsidRDefault="00724E80" w:rsidP="00C72150">
      <w:pPr>
        <w:pStyle w:val="a4"/>
        <w:jc w:val="center"/>
        <w:rPr>
          <w:b/>
        </w:rPr>
      </w:pPr>
      <w:r>
        <w:rPr>
          <w:b/>
        </w:rPr>
        <w:t>расчетно-графических заданий</w:t>
      </w:r>
    </w:p>
    <w:p w:rsidR="00C72150" w:rsidRPr="00FD11D9" w:rsidRDefault="00C72150" w:rsidP="00C72150">
      <w:pPr>
        <w:pStyle w:val="a4"/>
        <w:ind w:firstLine="0"/>
        <w:rPr>
          <w:sz w:val="24"/>
        </w:rPr>
      </w:pPr>
    </w:p>
    <w:p w:rsidR="00C27330" w:rsidRPr="00B677D4" w:rsidRDefault="00C27330" w:rsidP="00C27330">
      <w:pPr>
        <w:ind w:firstLine="709"/>
        <w:jc w:val="both"/>
        <w:rPr>
          <w:sz w:val="28"/>
          <w:szCs w:val="28"/>
        </w:rPr>
      </w:pPr>
      <w:r w:rsidRPr="00B677D4">
        <w:rPr>
          <w:sz w:val="28"/>
          <w:szCs w:val="28"/>
        </w:rPr>
        <w:t xml:space="preserve">По дисциплине предусмотрено 1 расчетно-графическое задание (РГЗ). Для выполнения РГЗ предусмотрено 18 часов самостоятельной работы студента. </w:t>
      </w:r>
    </w:p>
    <w:p w:rsidR="00C27330" w:rsidRPr="006F2D8C" w:rsidRDefault="00C27330" w:rsidP="00C27330">
      <w:pPr>
        <w:ind w:firstLine="709"/>
        <w:jc w:val="both"/>
        <w:rPr>
          <w:sz w:val="28"/>
          <w:szCs w:val="28"/>
        </w:rPr>
      </w:pPr>
      <w:r w:rsidRPr="006F2D8C">
        <w:rPr>
          <w:sz w:val="28"/>
          <w:szCs w:val="28"/>
        </w:rPr>
        <w:t xml:space="preserve">Целью выполнения заданий </w:t>
      </w:r>
      <w:r w:rsidRPr="00B677D4">
        <w:rPr>
          <w:sz w:val="28"/>
          <w:szCs w:val="28"/>
        </w:rPr>
        <w:t xml:space="preserve">РГЗ </w:t>
      </w:r>
      <w:r w:rsidRPr="006F2D8C">
        <w:rPr>
          <w:sz w:val="28"/>
          <w:szCs w:val="28"/>
        </w:rPr>
        <w:t xml:space="preserve">является </w:t>
      </w:r>
      <w:r w:rsidRPr="000874B1">
        <w:rPr>
          <w:sz w:val="28"/>
          <w:szCs w:val="28"/>
        </w:rPr>
        <w:t>развити</w:t>
      </w:r>
      <w:r>
        <w:rPr>
          <w:sz w:val="28"/>
          <w:szCs w:val="28"/>
        </w:rPr>
        <w:t>е</w:t>
      </w:r>
      <w:r w:rsidRPr="000874B1">
        <w:rPr>
          <w:sz w:val="28"/>
          <w:szCs w:val="28"/>
        </w:rPr>
        <w:t xml:space="preserve"> компетенций в области теории и методологии страхования, закреплени</w:t>
      </w:r>
      <w:r>
        <w:rPr>
          <w:sz w:val="28"/>
          <w:szCs w:val="28"/>
        </w:rPr>
        <w:t>е</w:t>
      </w:r>
      <w:r w:rsidRPr="000874B1">
        <w:rPr>
          <w:sz w:val="28"/>
          <w:szCs w:val="28"/>
        </w:rPr>
        <w:t xml:space="preserve"> базовых понятий и принципов страховой защиты, а также выработк</w:t>
      </w:r>
      <w:r>
        <w:rPr>
          <w:sz w:val="28"/>
          <w:szCs w:val="28"/>
        </w:rPr>
        <w:t>а</w:t>
      </w:r>
      <w:r w:rsidRPr="000874B1">
        <w:rPr>
          <w:sz w:val="28"/>
          <w:szCs w:val="28"/>
        </w:rPr>
        <w:t xml:space="preserve"> практических навыков в области страхования.</w:t>
      </w:r>
    </w:p>
    <w:p w:rsidR="00C27330" w:rsidRPr="000874B1" w:rsidRDefault="00C27330" w:rsidP="00C27330">
      <w:pPr>
        <w:shd w:val="clear" w:color="auto" w:fill="FFFFFF"/>
        <w:ind w:firstLine="709"/>
        <w:jc w:val="both"/>
        <w:rPr>
          <w:sz w:val="28"/>
          <w:szCs w:val="28"/>
        </w:rPr>
      </w:pPr>
      <w:r w:rsidRPr="000874B1">
        <w:rPr>
          <w:color w:val="000000"/>
          <w:sz w:val="28"/>
          <w:szCs w:val="28"/>
        </w:rPr>
        <w:t xml:space="preserve">Задачи </w:t>
      </w:r>
      <w:r w:rsidRPr="00297971">
        <w:rPr>
          <w:color w:val="000000"/>
          <w:sz w:val="28"/>
          <w:szCs w:val="28"/>
        </w:rPr>
        <w:t xml:space="preserve">РГЗ </w:t>
      </w:r>
      <w:r w:rsidRPr="000874B1">
        <w:rPr>
          <w:color w:val="000000"/>
          <w:sz w:val="28"/>
          <w:szCs w:val="28"/>
        </w:rPr>
        <w:t>составлены по основным темам:</w:t>
      </w:r>
    </w:p>
    <w:p w:rsidR="00C27330" w:rsidRPr="00297971" w:rsidRDefault="00C27330" w:rsidP="00C27330">
      <w:pPr>
        <w:pStyle w:val="a4"/>
        <w:ind w:firstLine="709"/>
        <w:rPr>
          <w:color w:val="000000"/>
          <w:szCs w:val="28"/>
        </w:rPr>
      </w:pPr>
      <w:r w:rsidRPr="00297971">
        <w:rPr>
          <w:color w:val="000000"/>
          <w:szCs w:val="28"/>
        </w:rPr>
        <w:t>1. Основы построения страховых тарифов;</w:t>
      </w:r>
    </w:p>
    <w:p w:rsidR="00C27330" w:rsidRPr="00297971" w:rsidRDefault="00C27330" w:rsidP="00C27330">
      <w:pPr>
        <w:pStyle w:val="a4"/>
        <w:ind w:firstLine="709"/>
        <w:rPr>
          <w:color w:val="000000"/>
          <w:szCs w:val="28"/>
        </w:rPr>
      </w:pPr>
      <w:r w:rsidRPr="00297971">
        <w:rPr>
          <w:color w:val="000000"/>
          <w:szCs w:val="28"/>
        </w:rPr>
        <w:t>2. Имущественное страхование;</w:t>
      </w:r>
    </w:p>
    <w:p w:rsidR="00C27330" w:rsidRPr="00297971" w:rsidRDefault="00C27330" w:rsidP="00C27330">
      <w:pPr>
        <w:pStyle w:val="a4"/>
        <w:ind w:firstLine="709"/>
        <w:rPr>
          <w:color w:val="000000"/>
          <w:szCs w:val="28"/>
        </w:rPr>
      </w:pPr>
      <w:r w:rsidRPr="00297971">
        <w:rPr>
          <w:color w:val="000000"/>
          <w:szCs w:val="28"/>
        </w:rPr>
        <w:t>3. Страхование гражданской ответственности;</w:t>
      </w:r>
    </w:p>
    <w:p w:rsidR="00C27330" w:rsidRPr="00297971" w:rsidRDefault="00C27330" w:rsidP="00C27330">
      <w:pPr>
        <w:pStyle w:val="a4"/>
        <w:ind w:firstLine="709"/>
        <w:rPr>
          <w:color w:val="000000"/>
          <w:szCs w:val="28"/>
        </w:rPr>
      </w:pPr>
      <w:r w:rsidRPr="00297971">
        <w:rPr>
          <w:color w:val="000000"/>
          <w:szCs w:val="28"/>
        </w:rPr>
        <w:t>4. Формирование страховых резервов и инвестиционная деятельность страховщика;</w:t>
      </w:r>
    </w:p>
    <w:p w:rsidR="00C27330" w:rsidRPr="00297971" w:rsidRDefault="00C27330" w:rsidP="00C27330">
      <w:pPr>
        <w:pStyle w:val="a4"/>
        <w:ind w:firstLine="709"/>
        <w:rPr>
          <w:color w:val="000000"/>
          <w:szCs w:val="28"/>
        </w:rPr>
      </w:pPr>
      <w:r w:rsidRPr="00297971">
        <w:rPr>
          <w:color w:val="000000"/>
          <w:szCs w:val="28"/>
        </w:rPr>
        <w:t>5. </w:t>
      </w:r>
      <w:proofErr w:type="spellStart"/>
      <w:r w:rsidRPr="00297971">
        <w:rPr>
          <w:color w:val="000000"/>
          <w:szCs w:val="28"/>
        </w:rPr>
        <w:t>Сострахование</w:t>
      </w:r>
      <w:proofErr w:type="spellEnd"/>
      <w:r w:rsidRPr="00297971">
        <w:rPr>
          <w:color w:val="000000"/>
          <w:szCs w:val="28"/>
        </w:rPr>
        <w:t xml:space="preserve"> и перестрахование;</w:t>
      </w:r>
    </w:p>
    <w:p w:rsidR="00C27330" w:rsidRPr="00297971" w:rsidRDefault="00C27330" w:rsidP="00C27330">
      <w:pPr>
        <w:pStyle w:val="a4"/>
        <w:ind w:firstLine="709"/>
        <w:rPr>
          <w:color w:val="000000"/>
          <w:szCs w:val="28"/>
        </w:rPr>
      </w:pPr>
      <w:r w:rsidRPr="00297971">
        <w:rPr>
          <w:color w:val="000000"/>
          <w:szCs w:val="28"/>
        </w:rPr>
        <w:lastRenderedPageBreak/>
        <w:t>6. Основные показатели финансово-хозяйственной деятельности страховых организаций.</w:t>
      </w:r>
    </w:p>
    <w:p w:rsidR="00C27330" w:rsidRPr="000874B1" w:rsidRDefault="00C27330" w:rsidP="00C27330">
      <w:pPr>
        <w:pStyle w:val="a4"/>
        <w:ind w:firstLine="709"/>
        <w:rPr>
          <w:bCs/>
          <w:szCs w:val="20"/>
        </w:rPr>
      </w:pPr>
      <w:r w:rsidRPr="00297971">
        <w:rPr>
          <w:bCs/>
          <w:szCs w:val="20"/>
        </w:rPr>
        <w:t xml:space="preserve">Расчетно-графическое задание </w:t>
      </w:r>
      <w:r>
        <w:rPr>
          <w:bCs/>
          <w:szCs w:val="20"/>
        </w:rPr>
        <w:t>состоит</w:t>
      </w:r>
      <w:r w:rsidRPr="000874B1">
        <w:rPr>
          <w:bCs/>
          <w:szCs w:val="20"/>
        </w:rPr>
        <w:t xml:space="preserve"> из 10 задач.</w:t>
      </w:r>
    </w:p>
    <w:p w:rsidR="00C27330" w:rsidRPr="000874B1" w:rsidRDefault="00C27330" w:rsidP="00C27330">
      <w:pPr>
        <w:pStyle w:val="a4"/>
        <w:ind w:firstLine="709"/>
        <w:rPr>
          <w:bCs/>
          <w:szCs w:val="20"/>
        </w:rPr>
      </w:pPr>
      <w:r w:rsidRPr="000874B1">
        <w:rPr>
          <w:bCs/>
          <w:szCs w:val="20"/>
        </w:rPr>
        <w:t xml:space="preserve">Выбор варианта задач </w:t>
      </w:r>
      <w:r>
        <w:rPr>
          <w:bCs/>
          <w:szCs w:val="20"/>
        </w:rPr>
        <w:t>контрольной</w:t>
      </w:r>
      <w:r w:rsidRPr="000874B1">
        <w:rPr>
          <w:bCs/>
          <w:szCs w:val="20"/>
        </w:rPr>
        <w:t xml:space="preserve"> работы осуществляется по последним цифрам номера зачетной книжки.</w:t>
      </w:r>
    </w:p>
    <w:p w:rsidR="00C27330" w:rsidRPr="006B58C4" w:rsidRDefault="00FD11D9" w:rsidP="00C27330">
      <w:pPr>
        <w:pStyle w:val="a4"/>
        <w:ind w:firstLine="709"/>
        <w:rPr>
          <w:bCs/>
          <w:szCs w:val="20"/>
        </w:rPr>
      </w:pPr>
      <w:r w:rsidRPr="00297971">
        <w:rPr>
          <w:bCs/>
          <w:szCs w:val="20"/>
        </w:rPr>
        <w:t xml:space="preserve">Расчетно-графическое задание </w:t>
      </w:r>
      <w:r w:rsidR="00C27330" w:rsidRPr="000874B1">
        <w:rPr>
          <w:bCs/>
          <w:szCs w:val="20"/>
        </w:rPr>
        <w:t>вы</w:t>
      </w:r>
      <w:r w:rsidR="00C27330">
        <w:rPr>
          <w:bCs/>
          <w:szCs w:val="20"/>
        </w:rPr>
        <w:t xml:space="preserve">полняется на листах формата А-4, объем – 12-15 страниц. </w:t>
      </w:r>
    </w:p>
    <w:p w:rsidR="00C27330" w:rsidRPr="003B1376" w:rsidRDefault="00C27330" w:rsidP="00C27330">
      <w:pPr>
        <w:pStyle w:val="a4"/>
      </w:pPr>
    </w:p>
    <w:p w:rsidR="00C27330" w:rsidRPr="003B1376" w:rsidRDefault="00C27330" w:rsidP="00C27330">
      <w:pPr>
        <w:pStyle w:val="a4"/>
      </w:pPr>
    </w:p>
    <w:p w:rsidR="00C27330" w:rsidRDefault="00C27330" w:rsidP="00C27330">
      <w:pPr>
        <w:pStyle w:val="a4"/>
        <w:jc w:val="center"/>
        <w:rPr>
          <w:b/>
        </w:rPr>
      </w:pPr>
      <w:r>
        <w:rPr>
          <w:b/>
        </w:rPr>
        <w:t>5.4</w:t>
      </w:r>
      <w:r w:rsidRPr="00F67B4A">
        <w:rPr>
          <w:b/>
        </w:rPr>
        <w:t>.</w:t>
      </w:r>
      <w:r>
        <w:t xml:space="preserve"> </w:t>
      </w:r>
      <w:r w:rsidRPr="00312EED">
        <w:rPr>
          <w:b/>
        </w:rPr>
        <w:t>Перечень контрольных работ</w:t>
      </w:r>
    </w:p>
    <w:p w:rsidR="00C27330" w:rsidRPr="00FD11D9" w:rsidRDefault="00C27330" w:rsidP="00C27330">
      <w:pPr>
        <w:pStyle w:val="a4"/>
        <w:rPr>
          <w:sz w:val="24"/>
        </w:rPr>
      </w:pPr>
    </w:p>
    <w:p w:rsidR="00C27330" w:rsidRPr="006F2D8C" w:rsidRDefault="00C27330" w:rsidP="00C27330">
      <w:pPr>
        <w:pStyle w:val="a4"/>
        <w:rPr>
          <w:szCs w:val="28"/>
        </w:rPr>
      </w:pPr>
      <w:r>
        <w:rPr>
          <w:szCs w:val="28"/>
        </w:rPr>
        <w:t>Учебным планом н</w:t>
      </w:r>
      <w:r w:rsidRPr="006F2D8C">
        <w:rPr>
          <w:szCs w:val="28"/>
        </w:rPr>
        <w:t>е предусмотрены</w:t>
      </w:r>
      <w:r>
        <w:rPr>
          <w:szCs w:val="28"/>
        </w:rPr>
        <w:t xml:space="preserve">. </w:t>
      </w:r>
    </w:p>
    <w:p w:rsidR="003B2DE7" w:rsidRPr="00C27330" w:rsidRDefault="003B2DE7" w:rsidP="0055621D">
      <w:pPr>
        <w:pStyle w:val="a4"/>
        <w:rPr>
          <w:szCs w:val="28"/>
        </w:rPr>
      </w:pPr>
    </w:p>
    <w:p w:rsidR="003B1376" w:rsidRDefault="003B1376" w:rsidP="0055621D">
      <w:pPr>
        <w:pStyle w:val="a4"/>
        <w:rPr>
          <w:szCs w:val="28"/>
        </w:rPr>
      </w:pPr>
    </w:p>
    <w:p w:rsidR="003B1376" w:rsidRDefault="003B1376" w:rsidP="0055621D">
      <w:pPr>
        <w:pStyle w:val="a4"/>
        <w:rPr>
          <w:szCs w:val="28"/>
        </w:rPr>
      </w:pPr>
    </w:p>
    <w:p w:rsidR="00FD6B85" w:rsidRDefault="00FD6B85" w:rsidP="0055621D">
      <w:pPr>
        <w:pStyle w:val="a4"/>
        <w:rPr>
          <w:szCs w:val="28"/>
        </w:rPr>
      </w:pPr>
    </w:p>
    <w:p w:rsidR="00FD6B85" w:rsidRDefault="00FD6B85" w:rsidP="0055621D">
      <w:pPr>
        <w:pStyle w:val="a4"/>
        <w:rPr>
          <w:szCs w:val="28"/>
        </w:rPr>
      </w:pPr>
    </w:p>
    <w:p w:rsidR="00FD6B85" w:rsidRDefault="00FD6B85" w:rsidP="0055621D">
      <w:pPr>
        <w:pStyle w:val="a4"/>
        <w:rPr>
          <w:szCs w:val="28"/>
        </w:rPr>
      </w:pPr>
    </w:p>
    <w:p w:rsidR="00FD6B85" w:rsidRDefault="00FD6B85" w:rsidP="0055621D">
      <w:pPr>
        <w:pStyle w:val="a4"/>
        <w:rPr>
          <w:szCs w:val="28"/>
        </w:rPr>
      </w:pPr>
    </w:p>
    <w:p w:rsidR="00FD11D9" w:rsidRDefault="00FD11D9" w:rsidP="0055621D">
      <w:pPr>
        <w:pStyle w:val="a4"/>
        <w:rPr>
          <w:szCs w:val="28"/>
        </w:rPr>
      </w:pPr>
    </w:p>
    <w:p w:rsidR="00FD11D9" w:rsidRDefault="00FD11D9" w:rsidP="0055621D">
      <w:pPr>
        <w:pStyle w:val="a4"/>
        <w:rPr>
          <w:szCs w:val="28"/>
        </w:rPr>
      </w:pPr>
    </w:p>
    <w:p w:rsidR="00FD11D9" w:rsidRDefault="00FD11D9" w:rsidP="0055621D">
      <w:pPr>
        <w:pStyle w:val="a4"/>
        <w:rPr>
          <w:szCs w:val="28"/>
        </w:rPr>
      </w:pPr>
    </w:p>
    <w:p w:rsidR="00FD11D9" w:rsidRDefault="00FD11D9" w:rsidP="0055621D">
      <w:pPr>
        <w:pStyle w:val="a4"/>
        <w:rPr>
          <w:szCs w:val="28"/>
        </w:rPr>
      </w:pPr>
    </w:p>
    <w:p w:rsidR="00FD11D9" w:rsidRDefault="00FD11D9" w:rsidP="0055621D">
      <w:pPr>
        <w:pStyle w:val="a4"/>
        <w:rPr>
          <w:szCs w:val="28"/>
        </w:rPr>
      </w:pPr>
    </w:p>
    <w:p w:rsidR="00FD11D9" w:rsidRDefault="00FD11D9" w:rsidP="0055621D">
      <w:pPr>
        <w:pStyle w:val="a4"/>
        <w:rPr>
          <w:szCs w:val="28"/>
        </w:rPr>
      </w:pPr>
    </w:p>
    <w:p w:rsidR="00FD11D9" w:rsidRDefault="00FD11D9" w:rsidP="0055621D">
      <w:pPr>
        <w:pStyle w:val="a4"/>
        <w:rPr>
          <w:szCs w:val="28"/>
        </w:rPr>
      </w:pPr>
    </w:p>
    <w:p w:rsidR="00FD11D9" w:rsidRDefault="00FD11D9" w:rsidP="0055621D">
      <w:pPr>
        <w:pStyle w:val="a4"/>
        <w:rPr>
          <w:szCs w:val="28"/>
        </w:rPr>
      </w:pPr>
    </w:p>
    <w:p w:rsidR="00FD11D9" w:rsidRDefault="00FD11D9" w:rsidP="0055621D">
      <w:pPr>
        <w:pStyle w:val="a4"/>
        <w:rPr>
          <w:szCs w:val="28"/>
        </w:rPr>
      </w:pPr>
    </w:p>
    <w:p w:rsidR="00FD11D9" w:rsidRDefault="00FD11D9" w:rsidP="0055621D">
      <w:pPr>
        <w:pStyle w:val="a4"/>
        <w:rPr>
          <w:szCs w:val="28"/>
        </w:rPr>
      </w:pPr>
    </w:p>
    <w:p w:rsidR="00FD11D9" w:rsidRDefault="00FD11D9" w:rsidP="0055621D">
      <w:pPr>
        <w:pStyle w:val="a4"/>
        <w:rPr>
          <w:szCs w:val="28"/>
        </w:rPr>
      </w:pPr>
    </w:p>
    <w:p w:rsidR="00FD11D9" w:rsidRDefault="00FD11D9" w:rsidP="0055621D">
      <w:pPr>
        <w:pStyle w:val="a4"/>
        <w:rPr>
          <w:szCs w:val="28"/>
        </w:rPr>
      </w:pPr>
    </w:p>
    <w:p w:rsidR="00FD11D9" w:rsidRDefault="00FD11D9" w:rsidP="0055621D">
      <w:pPr>
        <w:pStyle w:val="a4"/>
        <w:rPr>
          <w:szCs w:val="28"/>
        </w:rPr>
      </w:pPr>
    </w:p>
    <w:p w:rsidR="00FD11D9" w:rsidRDefault="00FD11D9" w:rsidP="0055621D">
      <w:pPr>
        <w:pStyle w:val="a4"/>
        <w:rPr>
          <w:szCs w:val="28"/>
        </w:rPr>
      </w:pPr>
    </w:p>
    <w:p w:rsidR="00FD11D9" w:rsidRDefault="00FD11D9" w:rsidP="0055621D">
      <w:pPr>
        <w:pStyle w:val="a4"/>
        <w:rPr>
          <w:szCs w:val="28"/>
        </w:rPr>
      </w:pPr>
    </w:p>
    <w:p w:rsidR="00FD11D9" w:rsidRDefault="00FD11D9" w:rsidP="0055621D">
      <w:pPr>
        <w:pStyle w:val="a4"/>
        <w:rPr>
          <w:szCs w:val="28"/>
        </w:rPr>
      </w:pPr>
    </w:p>
    <w:p w:rsidR="00FD11D9" w:rsidRDefault="00FD11D9" w:rsidP="0055621D">
      <w:pPr>
        <w:pStyle w:val="a4"/>
        <w:rPr>
          <w:szCs w:val="28"/>
        </w:rPr>
      </w:pPr>
    </w:p>
    <w:p w:rsidR="00FD11D9" w:rsidRDefault="00FD11D9" w:rsidP="0055621D">
      <w:pPr>
        <w:pStyle w:val="a4"/>
        <w:rPr>
          <w:szCs w:val="28"/>
        </w:rPr>
      </w:pPr>
    </w:p>
    <w:p w:rsidR="00FD11D9" w:rsidRDefault="00FD11D9" w:rsidP="0055621D">
      <w:pPr>
        <w:pStyle w:val="a4"/>
        <w:rPr>
          <w:szCs w:val="28"/>
        </w:rPr>
      </w:pPr>
    </w:p>
    <w:p w:rsidR="00FD11D9" w:rsidRDefault="00FD11D9" w:rsidP="0055621D">
      <w:pPr>
        <w:pStyle w:val="a4"/>
        <w:rPr>
          <w:szCs w:val="28"/>
        </w:rPr>
      </w:pPr>
    </w:p>
    <w:p w:rsidR="00FD11D9" w:rsidRDefault="00FD11D9" w:rsidP="0055621D">
      <w:pPr>
        <w:pStyle w:val="a4"/>
        <w:rPr>
          <w:szCs w:val="28"/>
        </w:rPr>
      </w:pPr>
    </w:p>
    <w:p w:rsidR="00FD11D9" w:rsidRDefault="00FD11D9" w:rsidP="0055621D">
      <w:pPr>
        <w:pStyle w:val="a4"/>
        <w:rPr>
          <w:szCs w:val="28"/>
        </w:rPr>
      </w:pPr>
    </w:p>
    <w:p w:rsidR="00FD11D9" w:rsidRDefault="00FD11D9" w:rsidP="0055621D">
      <w:pPr>
        <w:pStyle w:val="a4"/>
        <w:rPr>
          <w:szCs w:val="28"/>
        </w:rPr>
      </w:pPr>
    </w:p>
    <w:p w:rsidR="00FD6B85" w:rsidRDefault="00FD6B85" w:rsidP="0055621D">
      <w:pPr>
        <w:pStyle w:val="a4"/>
        <w:rPr>
          <w:szCs w:val="28"/>
        </w:rPr>
      </w:pPr>
    </w:p>
    <w:p w:rsidR="00FD6B85" w:rsidRDefault="00FD6B85" w:rsidP="0055621D">
      <w:pPr>
        <w:pStyle w:val="a4"/>
        <w:rPr>
          <w:szCs w:val="28"/>
        </w:rPr>
      </w:pPr>
    </w:p>
    <w:p w:rsidR="00FD6B85" w:rsidRDefault="00FD6B85" w:rsidP="0055621D">
      <w:pPr>
        <w:pStyle w:val="a4"/>
        <w:rPr>
          <w:szCs w:val="28"/>
        </w:rPr>
      </w:pPr>
    </w:p>
    <w:p w:rsidR="00C76639" w:rsidRDefault="00C76639" w:rsidP="0055621D">
      <w:pPr>
        <w:pStyle w:val="a4"/>
        <w:rPr>
          <w:szCs w:val="28"/>
        </w:rPr>
      </w:pPr>
    </w:p>
    <w:p w:rsidR="00FD6B85" w:rsidRDefault="00FD6B85" w:rsidP="0055621D">
      <w:pPr>
        <w:pStyle w:val="a4"/>
        <w:rPr>
          <w:szCs w:val="28"/>
        </w:rPr>
      </w:pPr>
    </w:p>
    <w:p w:rsidR="001418EB" w:rsidRDefault="00373265" w:rsidP="0055621D">
      <w:pPr>
        <w:pStyle w:val="a6"/>
        <w:shd w:val="clear" w:color="auto" w:fill="FFFFFF"/>
        <w:ind w:left="0"/>
        <w:jc w:val="center"/>
        <w:rPr>
          <w:b/>
          <w:bCs/>
          <w:color w:val="000000"/>
          <w:spacing w:val="-5"/>
          <w:sz w:val="28"/>
          <w:szCs w:val="28"/>
        </w:rPr>
      </w:pPr>
      <w:r>
        <w:rPr>
          <w:b/>
          <w:bCs/>
          <w:color w:val="000000"/>
          <w:spacing w:val="-5"/>
          <w:sz w:val="28"/>
          <w:szCs w:val="28"/>
        </w:rPr>
        <w:t>6.</w:t>
      </w:r>
      <w:r w:rsidR="00C52A32">
        <w:rPr>
          <w:b/>
          <w:bCs/>
          <w:color w:val="000000"/>
          <w:spacing w:val="-5"/>
          <w:sz w:val="28"/>
          <w:szCs w:val="28"/>
        </w:rPr>
        <w:t> </w:t>
      </w:r>
      <w:r w:rsidR="001418EB">
        <w:rPr>
          <w:b/>
          <w:bCs/>
          <w:color w:val="000000"/>
          <w:spacing w:val="-5"/>
          <w:sz w:val="28"/>
          <w:szCs w:val="28"/>
        </w:rPr>
        <w:t>ОСНОВНАЯ И ДОПОЛНИТЕЛЬНАЯ ЛИТЕРАТУРА</w:t>
      </w:r>
    </w:p>
    <w:p w:rsidR="00D94FFE" w:rsidRPr="00FD11D9" w:rsidRDefault="00D94FFE" w:rsidP="00912ACE">
      <w:pPr>
        <w:ind w:firstLine="432"/>
        <w:jc w:val="center"/>
        <w:rPr>
          <w:sz w:val="24"/>
          <w:szCs w:val="24"/>
        </w:rPr>
      </w:pPr>
    </w:p>
    <w:p w:rsidR="00912ACE" w:rsidRPr="00912ACE" w:rsidRDefault="00912ACE" w:rsidP="00912ACE">
      <w:pPr>
        <w:jc w:val="center"/>
        <w:rPr>
          <w:b/>
          <w:sz w:val="28"/>
          <w:szCs w:val="28"/>
        </w:rPr>
      </w:pPr>
      <w:r w:rsidRPr="00912ACE">
        <w:rPr>
          <w:b/>
          <w:sz w:val="28"/>
          <w:szCs w:val="28"/>
        </w:rPr>
        <w:t>6.1. Перечень</w:t>
      </w:r>
      <w:r>
        <w:rPr>
          <w:b/>
          <w:sz w:val="28"/>
          <w:szCs w:val="28"/>
        </w:rPr>
        <w:t xml:space="preserve"> основной литературы</w:t>
      </w:r>
    </w:p>
    <w:p w:rsidR="00912ACE" w:rsidRPr="00FD11D9" w:rsidRDefault="00912ACE" w:rsidP="00E12519">
      <w:pPr>
        <w:ind w:firstLine="432"/>
        <w:jc w:val="both"/>
        <w:rPr>
          <w:sz w:val="24"/>
          <w:szCs w:val="24"/>
        </w:rPr>
      </w:pPr>
    </w:p>
    <w:p w:rsidR="00C27330" w:rsidRPr="00297971" w:rsidRDefault="00C27330" w:rsidP="00C52A32">
      <w:pPr>
        <w:widowControl/>
        <w:autoSpaceDE/>
        <w:autoSpaceDN/>
        <w:adjustRightInd/>
        <w:ind w:firstLine="709"/>
        <w:jc w:val="both"/>
        <w:rPr>
          <w:bCs/>
          <w:sz w:val="28"/>
          <w:szCs w:val="28"/>
        </w:rPr>
      </w:pPr>
      <w:r w:rsidRPr="00297971">
        <w:rPr>
          <w:bCs/>
          <w:sz w:val="28"/>
          <w:szCs w:val="28"/>
        </w:rPr>
        <w:t>1. </w:t>
      </w:r>
      <w:proofErr w:type="spellStart"/>
      <w:r w:rsidRPr="00297971">
        <w:rPr>
          <w:bCs/>
          <w:sz w:val="28"/>
          <w:szCs w:val="28"/>
        </w:rPr>
        <w:t>Ермасов</w:t>
      </w:r>
      <w:proofErr w:type="spellEnd"/>
      <w:r w:rsidRPr="00297971">
        <w:rPr>
          <w:bCs/>
          <w:sz w:val="28"/>
          <w:szCs w:val="28"/>
        </w:rPr>
        <w:t xml:space="preserve"> С.В. Страхование: учеб. для бакалавров / С.В. </w:t>
      </w:r>
      <w:proofErr w:type="spellStart"/>
      <w:r w:rsidRPr="00297971">
        <w:rPr>
          <w:bCs/>
          <w:sz w:val="28"/>
          <w:szCs w:val="28"/>
        </w:rPr>
        <w:t>Ермасов</w:t>
      </w:r>
      <w:proofErr w:type="spellEnd"/>
      <w:r w:rsidRPr="00297971">
        <w:rPr>
          <w:bCs/>
          <w:sz w:val="28"/>
          <w:szCs w:val="28"/>
        </w:rPr>
        <w:t xml:space="preserve">, Н.Б. </w:t>
      </w:r>
      <w:proofErr w:type="spellStart"/>
      <w:r w:rsidRPr="00297971">
        <w:rPr>
          <w:bCs/>
          <w:sz w:val="28"/>
          <w:szCs w:val="28"/>
        </w:rPr>
        <w:t>Ермасова</w:t>
      </w:r>
      <w:proofErr w:type="spellEnd"/>
      <w:r w:rsidRPr="00297971">
        <w:rPr>
          <w:bCs/>
          <w:sz w:val="28"/>
          <w:szCs w:val="28"/>
        </w:rPr>
        <w:t xml:space="preserve">. – 4-е изд., </w:t>
      </w:r>
      <w:proofErr w:type="spellStart"/>
      <w:r w:rsidRPr="00297971">
        <w:rPr>
          <w:bCs/>
          <w:sz w:val="28"/>
          <w:szCs w:val="28"/>
        </w:rPr>
        <w:t>перераб</w:t>
      </w:r>
      <w:proofErr w:type="spellEnd"/>
      <w:r w:rsidRPr="00297971">
        <w:rPr>
          <w:bCs/>
          <w:sz w:val="28"/>
          <w:szCs w:val="28"/>
        </w:rPr>
        <w:t xml:space="preserve">. и доп. – М.: </w:t>
      </w:r>
      <w:proofErr w:type="spellStart"/>
      <w:r w:rsidRPr="00297971">
        <w:rPr>
          <w:bCs/>
          <w:sz w:val="28"/>
          <w:szCs w:val="28"/>
        </w:rPr>
        <w:t>Юрайт</w:t>
      </w:r>
      <w:proofErr w:type="spellEnd"/>
      <w:r w:rsidRPr="00297971">
        <w:rPr>
          <w:bCs/>
          <w:sz w:val="28"/>
          <w:szCs w:val="28"/>
        </w:rPr>
        <w:t>, 2012. – 748 с.</w:t>
      </w:r>
    </w:p>
    <w:p w:rsidR="00C27330" w:rsidRPr="00297971" w:rsidRDefault="00C27330" w:rsidP="00C52A32">
      <w:pPr>
        <w:widowControl/>
        <w:autoSpaceDE/>
        <w:autoSpaceDN/>
        <w:adjustRightInd/>
        <w:ind w:firstLine="709"/>
        <w:jc w:val="both"/>
        <w:rPr>
          <w:bCs/>
          <w:sz w:val="28"/>
          <w:szCs w:val="28"/>
        </w:rPr>
      </w:pPr>
      <w:r w:rsidRPr="00297971">
        <w:rPr>
          <w:bCs/>
          <w:sz w:val="28"/>
          <w:szCs w:val="28"/>
        </w:rPr>
        <w:t>2. Страхование: учеб. для бакалавров / Санкт-Петербург. гос. ун-т экономики и финансов (</w:t>
      </w:r>
      <w:proofErr w:type="spellStart"/>
      <w:r w:rsidRPr="00297971">
        <w:rPr>
          <w:bCs/>
          <w:sz w:val="28"/>
          <w:szCs w:val="28"/>
        </w:rPr>
        <w:t>СПбГУЭФ</w:t>
      </w:r>
      <w:proofErr w:type="spellEnd"/>
      <w:r w:rsidRPr="00297971">
        <w:rPr>
          <w:bCs/>
          <w:sz w:val="28"/>
          <w:szCs w:val="28"/>
        </w:rPr>
        <w:t xml:space="preserve">), Финансовый ун-т при Правительстве Российской Федерации; ред.: Л.А. </w:t>
      </w:r>
      <w:proofErr w:type="spellStart"/>
      <w:r w:rsidRPr="00297971">
        <w:rPr>
          <w:bCs/>
          <w:sz w:val="28"/>
          <w:szCs w:val="28"/>
        </w:rPr>
        <w:t>Орланюк</w:t>
      </w:r>
      <w:proofErr w:type="spellEnd"/>
      <w:r w:rsidRPr="00297971">
        <w:rPr>
          <w:bCs/>
          <w:sz w:val="28"/>
          <w:szCs w:val="28"/>
        </w:rPr>
        <w:t xml:space="preserve">-Малицкая, С.Ю. </w:t>
      </w:r>
      <w:proofErr w:type="spellStart"/>
      <w:r w:rsidRPr="00297971">
        <w:rPr>
          <w:bCs/>
          <w:sz w:val="28"/>
          <w:szCs w:val="28"/>
        </w:rPr>
        <w:t>Яновая</w:t>
      </w:r>
      <w:proofErr w:type="spellEnd"/>
      <w:r w:rsidRPr="00297971">
        <w:rPr>
          <w:bCs/>
          <w:sz w:val="28"/>
          <w:szCs w:val="28"/>
        </w:rPr>
        <w:t xml:space="preserve">. - М.: </w:t>
      </w:r>
      <w:proofErr w:type="spellStart"/>
      <w:r w:rsidRPr="00297971">
        <w:rPr>
          <w:bCs/>
          <w:sz w:val="28"/>
          <w:szCs w:val="28"/>
        </w:rPr>
        <w:t>Юрайт</w:t>
      </w:r>
      <w:proofErr w:type="spellEnd"/>
      <w:r w:rsidRPr="00297971">
        <w:rPr>
          <w:bCs/>
          <w:sz w:val="28"/>
          <w:szCs w:val="28"/>
        </w:rPr>
        <w:t xml:space="preserve">; М.: ООО ИД </w:t>
      </w:r>
      <w:proofErr w:type="spellStart"/>
      <w:r w:rsidRPr="00297971">
        <w:rPr>
          <w:bCs/>
          <w:sz w:val="28"/>
          <w:szCs w:val="28"/>
        </w:rPr>
        <w:t>Юрайт</w:t>
      </w:r>
      <w:proofErr w:type="spellEnd"/>
      <w:r w:rsidRPr="00297971">
        <w:rPr>
          <w:bCs/>
          <w:sz w:val="28"/>
          <w:szCs w:val="28"/>
        </w:rPr>
        <w:t>, 2011. – 828 с.</w:t>
      </w:r>
    </w:p>
    <w:p w:rsidR="00C27330" w:rsidRPr="00297971" w:rsidRDefault="00C27330" w:rsidP="00C52A32">
      <w:pPr>
        <w:widowControl/>
        <w:autoSpaceDE/>
        <w:autoSpaceDN/>
        <w:adjustRightInd/>
        <w:ind w:firstLine="709"/>
        <w:jc w:val="both"/>
        <w:rPr>
          <w:bCs/>
          <w:sz w:val="28"/>
          <w:szCs w:val="28"/>
        </w:rPr>
      </w:pPr>
      <w:r w:rsidRPr="00297971">
        <w:rPr>
          <w:bCs/>
          <w:sz w:val="28"/>
          <w:szCs w:val="28"/>
        </w:rPr>
        <w:t xml:space="preserve">3. Страхование: метод. указания к выполнению </w:t>
      </w:r>
      <w:proofErr w:type="spellStart"/>
      <w:r w:rsidRPr="00297971">
        <w:rPr>
          <w:bCs/>
          <w:sz w:val="28"/>
          <w:szCs w:val="28"/>
        </w:rPr>
        <w:t>контрол</w:t>
      </w:r>
      <w:proofErr w:type="spellEnd"/>
      <w:r w:rsidRPr="00297971">
        <w:rPr>
          <w:bCs/>
          <w:sz w:val="28"/>
          <w:szCs w:val="28"/>
        </w:rPr>
        <w:t xml:space="preserve">. работы для студентов </w:t>
      </w:r>
      <w:proofErr w:type="spellStart"/>
      <w:r w:rsidRPr="00297971">
        <w:rPr>
          <w:bCs/>
          <w:sz w:val="28"/>
          <w:szCs w:val="28"/>
        </w:rPr>
        <w:t>заоч</w:t>
      </w:r>
      <w:proofErr w:type="spellEnd"/>
      <w:r w:rsidRPr="00297971">
        <w:rPr>
          <w:bCs/>
          <w:sz w:val="28"/>
          <w:szCs w:val="28"/>
        </w:rPr>
        <w:t xml:space="preserve">. формы обучения направления </w:t>
      </w:r>
      <w:proofErr w:type="spellStart"/>
      <w:r w:rsidRPr="00297971">
        <w:rPr>
          <w:bCs/>
          <w:sz w:val="28"/>
          <w:szCs w:val="28"/>
        </w:rPr>
        <w:t>бакалавриата</w:t>
      </w:r>
      <w:proofErr w:type="spellEnd"/>
      <w:r w:rsidRPr="00297971">
        <w:rPr>
          <w:bCs/>
          <w:sz w:val="28"/>
          <w:szCs w:val="28"/>
        </w:rPr>
        <w:t xml:space="preserve"> 080100 </w:t>
      </w:r>
      <w:r>
        <w:rPr>
          <w:bCs/>
          <w:sz w:val="28"/>
          <w:szCs w:val="28"/>
        </w:rPr>
        <w:t>–</w:t>
      </w:r>
      <w:r w:rsidRPr="00297971">
        <w:rPr>
          <w:bCs/>
          <w:sz w:val="28"/>
          <w:szCs w:val="28"/>
        </w:rPr>
        <w:t xml:space="preserve"> Экономика профиля </w:t>
      </w:r>
      <w:proofErr w:type="spellStart"/>
      <w:r w:rsidRPr="00297971">
        <w:rPr>
          <w:bCs/>
          <w:sz w:val="28"/>
          <w:szCs w:val="28"/>
        </w:rPr>
        <w:t>подгот</w:t>
      </w:r>
      <w:proofErr w:type="spellEnd"/>
      <w:r w:rsidRPr="00297971">
        <w:rPr>
          <w:bCs/>
          <w:sz w:val="28"/>
          <w:szCs w:val="28"/>
        </w:rPr>
        <w:t xml:space="preserve">. </w:t>
      </w:r>
      <w:r>
        <w:rPr>
          <w:bCs/>
          <w:sz w:val="28"/>
          <w:szCs w:val="28"/>
        </w:rPr>
        <w:t>«</w:t>
      </w:r>
      <w:r w:rsidRPr="00297971">
        <w:rPr>
          <w:bCs/>
          <w:sz w:val="28"/>
          <w:szCs w:val="28"/>
        </w:rPr>
        <w:t>Бух. учет, анализ и аудит</w:t>
      </w:r>
      <w:r>
        <w:rPr>
          <w:bCs/>
          <w:sz w:val="28"/>
          <w:szCs w:val="28"/>
        </w:rPr>
        <w:t>» / БГТУ им. В.</w:t>
      </w:r>
      <w:r w:rsidRPr="00297971">
        <w:rPr>
          <w:bCs/>
          <w:sz w:val="28"/>
          <w:szCs w:val="28"/>
        </w:rPr>
        <w:t>Г. Шухова,</w:t>
      </w:r>
      <w:r>
        <w:rPr>
          <w:bCs/>
          <w:sz w:val="28"/>
          <w:szCs w:val="28"/>
        </w:rPr>
        <w:t xml:space="preserve"> каф. бух. учета и аудита; сост. Е.</w:t>
      </w:r>
      <w:r w:rsidRPr="00297971">
        <w:rPr>
          <w:bCs/>
          <w:sz w:val="28"/>
          <w:szCs w:val="28"/>
        </w:rPr>
        <w:t>В. </w:t>
      </w:r>
      <w:proofErr w:type="spellStart"/>
      <w:r w:rsidRPr="00297971">
        <w:rPr>
          <w:bCs/>
          <w:sz w:val="28"/>
          <w:szCs w:val="28"/>
        </w:rPr>
        <w:t>Счастливенко</w:t>
      </w:r>
      <w:proofErr w:type="spellEnd"/>
      <w:r w:rsidRPr="00297971">
        <w:rPr>
          <w:bCs/>
          <w:sz w:val="28"/>
          <w:szCs w:val="28"/>
        </w:rPr>
        <w:t xml:space="preserve">. </w:t>
      </w:r>
      <w:r>
        <w:rPr>
          <w:bCs/>
          <w:sz w:val="28"/>
          <w:szCs w:val="28"/>
        </w:rPr>
        <w:t>– Белгород</w:t>
      </w:r>
      <w:r w:rsidRPr="00297971">
        <w:rPr>
          <w:bCs/>
          <w:sz w:val="28"/>
          <w:szCs w:val="28"/>
        </w:rPr>
        <w:t>: Изд-</w:t>
      </w:r>
      <w:r w:rsidR="00C76639">
        <w:rPr>
          <w:bCs/>
          <w:sz w:val="28"/>
          <w:szCs w:val="28"/>
        </w:rPr>
        <w:t>во БГТУ им. В.Г. Шухова, 2015. –</w:t>
      </w:r>
      <w:r w:rsidRPr="00297971">
        <w:rPr>
          <w:bCs/>
          <w:sz w:val="28"/>
          <w:szCs w:val="28"/>
        </w:rPr>
        <w:t xml:space="preserve"> 36 с.</w:t>
      </w:r>
    </w:p>
    <w:p w:rsidR="00C27330" w:rsidRPr="00297971" w:rsidRDefault="00C27330" w:rsidP="00C52A32">
      <w:pPr>
        <w:widowControl/>
        <w:autoSpaceDE/>
        <w:autoSpaceDN/>
        <w:adjustRightInd/>
        <w:ind w:firstLine="709"/>
        <w:jc w:val="both"/>
        <w:rPr>
          <w:bCs/>
          <w:sz w:val="28"/>
          <w:szCs w:val="28"/>
        </w:rPr>
      </w:pPr>
      <w:r w:rsidRPr="00297971">
        <w:rPr>
          <w:bCs/>
          <w:sz w:val="28"/>
          <w:szCs w:val="28"/>
        </w:rPr>
        <w:t>4. </w:t>
      </w:r>
      <w:proofErr w:type="spellStart"/>
      <w:r w:rsidRPr="00297971">
        <w:rPr>
          <w:bCs/>
          <w:sz w:val="28"/>
          <w:szCs w:val="28"/>
        </w:rPr>
        <w:t>Скамай</w:t>
      </w:r>
      <w:proofErr w:type="spellEnd"/>
      <w:r w:rsidRPr="00297971">
        <w:rPr>
          <w:bCs/>
          <w:sz w:val="28"/>
          <w:szCs w:val="28"/>
        </w:rPr>
        <w:t xml:space="preserve"> Л.Г. Страхование. Теория и практика: учеб. для бакалавров, обучающихся по </w:t>
      </w:r>
      <w:proofErr w:type="spellStart"/>
      <w:r w:rsidRPr="00297971">
        <w:rPr>
          <w:bCs/>
          <w:sz w:val="28"/>
          <w:szCs w:val="28"/>
        </w:rPr>
        <w:t>экон</w:t>
      </w:r>
      <w:proofErr w:type="spellEnd"/>
      <w:r w:rsidRPr="00297971">
        <w:rPr>
          <w:bCs/>
          <w:sz w:val="28"/>
          <w:szCs w:val="28"/>
        </w:rPr>
        <w:t xml:space="preserve">. направлениям и специальностям / Л.Г. </w:t>
      </w:r>
      <w:proofErr w:type="spellStart"/>
      <w:r w:rsidRPr="00297971">
        <w:rPr>
          <w:bCs/>
          <w:sz w:val="28"/>
          <w:szCs w:val="28"/>
        </w:rPr>
        <w:t>Скамай</w:t>
      </w:r>
      <w:proofErr w:type="spellEnd"/>
      <w:r w:rsidRPr="00297971">
        <w:rPr>
          <w:bCs/>
          <w:sz w:val="28"/>
          <w:szCs w:val="28"/>
        </w:rPr>
        <w:t xml:space="preserve">. – 2-е изд., </w:t>
      </w:r>
      <w:proofErr w:type="spellStart"/>
      <w:r w:rsidRPr="00297971">
        <w:rPr>
          <w:bCs/>
          <w:sz w:val="28"/>
          <w:szCs w:val="28"/>
        </w:rPr>
        <w:t>перераб</w:t>
      </w:r>
      <w:proofErr w:type="spellEnd"/>
      <w:r w:rsidRPr="00297971">
        <w:rPr>
          <w:bCs/>
          <w:sz w:val="28"/>
          <w:szCs w:val="28"/>
        </w:rPr>
        <w:t xml:space="preserve">. и доп. – Москва: </w:t>
      </w:r>
      <w:proofErr w:type="spellStart"/>
      <w:r w:rsidRPr="00297971">
        <w:rPr>
          <w:bCs/>
          <w:sz w:val="28"/>
          <w:szCs w:val="28"/>
        </w:rPr>
        <w:t>Юрайт</w:t>
      </w:r>
      <w:proofErr w:type="spellEnd"/>
      <w:r w:rsidRPr="00297971">
        <w:rPr>
          <w:bCs/>
          <w:sz w:val="28"/>
          <w:szCs w:val="28"/>
        </w:rPr>
        <w:t>, 2014. – 383 с.</w:t>
      </w:r>
    </w:p>
    <w:p w:rsidR="00C27330" w:rsidRPr="003B1376" w:rsidRDefault="00C27330" w:rsidP="00C76639">
      <w:pPr>
        <w:jc w:val="both"/>
        <w:rPr>
          <w:sz w:val="28"/>
          <w:szCs w:val="28"/>
        </w:rPr>
      </w:pPr>
    </w:p>
    <w:p w:rsidR="00C27330" w:rsidRDefault="00C27330" w:rsidP="00C27330">
      <w:pPr>
        <w:jc w:val="center"/>
        <w:rPr>
          <w:b/>
          <w:sz w:val="28"/>
          <w:szCs w:val="28"/>
        </w:rPr>
      </w:pPr>
      <w:r w:rsidRPr="00912ACE">
        <w:rPr>
          <w:b/>
          <w:sz w:val="28"/>
          <w:szCs w:val="28"/>
        </w:rPr>
        <w:t>6.</w:t>
      </w:r>
      <w:r>
        <w:rPr>
          <w:b/>
          <w:sz w:val="28"/>
          <w:szCs w:val="28"/>
        </w:rPr>
        <w:t>2</w:t>
      </w:r>
      <w:r w:rsidRPr="00912ACE">
        <w:rPr>
          <w:b/>
          <w:sz w:val="28"/>
          <w:szCs w:val="28"/>
        </w:rPr>
        <w:t>. Перечень</w:t>
      </w:r>
      <w:r>
        <w:rPr>
          <w:b/>
          <w:sz w:val="28"/>
          <w:szCs w:val="28"/>
        </w:rPr>
        <w:t xml:space="preserve"> дополнительной литературы </w:t>
      </w:r>
    </w:p>
    <w:p w:rsidR="00C27330" w:rsidRPr="00C76639" w:rsidRDefault="00C27330" w:rsidP="00C27330">
      <w:pPr>
        <w:jc w:val="center"/>
        <w:rPr>
          <w:sz w:val="24"/>
          <w:szCs w:val="24"/>
        </w:rPr>
      </w:pPr>
    </w:p>
    <w:p w:rsidR="00C27330" w:rsidRPr="00297971" w:rsidRDefault="00C27330" w:rsidP="00C27330">
      <w:pPr>
        <w:tabs>
          <w:tab w:val="left" w:pos="709"/>
        </w:tabs>
        <w:jc w:val="both"/>
        <w:rPr>
          <w:sz w:val="28"/>
          <w:szCs w:val="28"/>
        </w:rPr>
      </w:pPr>
      <w:r w:rsidRPr="00297971">
        <w:rPr>
          <w:sz w:val="28"/>
          <w:szCs w:val="28"/>
        </w:rPr>
        <w:tab/>
        <w:t>1.</w:t>
      </w:r>
      <w:r w:rsidRPr="00297971">
        <w:rPr>
          <w:bCs/>
          <w:sz w:val="28"/>
          <w:szCs w:val="28"/>
        </w:rPr>
        <w:t> </w:t>
      </w:r>
      <w:proofErr w:type="spellStart"/>
      <w:r w:rsidRPr="00297971">
        <w:rPr>
          <w:sz w:val="28"/>
          <w:szCs w:val="28"/>
        </w:rPr>
        <w:t>Скачкова</w:t>
      </w:r>
      <w:proofErr w:type="spellEnd"/>
      <w:r w:rsidRPr="00297971">
        <w:rPr>
          <w:sz w:val="28"/>
          <w:szCs w:val="28"/>
        </w:rPr>
        <w:t xml:space="preserve"> О.А. Страхование [Электронный ресурс]: учебное пособие / </w:t>
      </w:r>
      <w:proofErr w:type="spellStart"/>
      <w:r w:rsidRPr="00297971">
        <w:rPr>
          <w:sz w:val="28"/>
          <w:szCs w:val="28"/>
        </w:rPr>
        <w:t>Скачкова</w:t>
      </w:r>
      <w:proofErr w:type="spellEnd"/>
      <w:r w:rsidRPr="00297971">
        <w:rPr>
          <w:sz w:val="28"/>
          <w:szCs w:val="28"/>
        </w:rPr>
        <w:t xml:space="preserve"> О.А. – Саратов: Научная книга, 2012. – 159 с.</w:t>
      </w:r>
    </w:p>
    <w:p w:rsidR="00C27330" w:rsidRPr="00297971" w:rsidRDefault="00C27330" w:rsidP="00C27330">
      <w:pPr>
        <w:tabs>
          <w:tab w:val="left" w:pos="709"/>
        </w:tabs>
        <w:jc w:val="both"/>
        <w:rPr>
          <w:sz w:val="28"/>
          <w:szCs w:val="28"/>
        </w:rPr>
      </w:pPr>
      <w:r w:rsidRPr="00297971">
        <w:rPr>
          <w:sz w:val="28"/>
          <w:szCs w:val="28"/>
        </w:rPr>
        <w:tab/>
        <w:t>2.</w:t>
      </w:r>
      <w:r w:rsidRPr="00297971">
        <w:rPr>
          <w:bCs/>
          <w:sz w:val="28"/>
          <w:szCs w:val="28"/>
        </w:rPr>
        <w:t> </w:t>
      </w:r>
      <w:r w:rsidRPr="00297971">
        <w:rPr>
          <w:sz w:val="28"/>
          <w:szCs w:val="28"/>
        </w:rPr>
        <w:t>Ахвледиани Ю.Т. Страхование [Текст]: учебник для студентов вузов, обучающихся по специальностям «Финансы и кредит», «Бухгалтерский учет, анализ и аудит» / Ахвледиани Ю.Т. – Москва: ЮНИТИ-ДАНА, 2012. – 567 с.</w:t>
      </w:r>
    </w:p>
    <w:p w:rsidR="00C27330" w:rsidRPr="00297971" w:rsidRDefault="00C27330" w:rsidP="00C27330">
      <w:pPr>
        <w:tabs>
          <w:tab w:val="left" w:pos="709"/>
        </w:tabs>
        <w:jc w:val="both"/>
        <w:rPr>
          <w:sz w:val="28"/>
          <w:szCs w:val="28"/>
        </w:rPr>
      </w:pPr>
      <w:r w:rsidRPr="00297971">
        <w:rPr>
          <w:sz w:val="28"/>
          <w:szCs w:val="28"/>
        </w:rPr>
        <w:tab/>
        <w:t>3.</w:t>
      </w:r>
      <w:r w:rsidRPr="00297971">
        <w:rPr>
          <w:bCs/>
          <w:sz w:val="28"/>
          <w:szCs w:val="28"/>
        </w:rPr>
        <w:t> </w:t>
      </w:r>
      <w:r w:rsidRPr="00297971">
        <w:rPr>
          <w:sz w:val="28"/>
          <w:szCs w:val="28"/>
        </w:rPr>
        <w:t>Алиев Б.Х. Страхование [Текст]: учебник для студентов вузов, обучающихся по специальностям «Финансы и кредит», «Бухгалтерский учет, анализ и аудит» / Алиев Б.Х. – Москва: ЮНИТИ-ДАНА, 2012. – 415 с.</w:t>
      </w:r>
    </w:p>
    <w:p w:rsidR="00C27330" w:rsidRPr="00297971" w:rsidRDefault="00C27330" w:rsidP="00C27330">
      <w:pPr>
        <w:tabs>
          <w:tab w:val="left" w:pos="709"/>
        </w:tabs>
        <w:jc w:val="both"/>
        <w:rPr>
          <w:sz w:val="28"/>
          <w:szCs w:val="28"/>
        </w:rPr>
      </w:pPr>
      <w:r w:rsidRPr="00297971">
        <w:rPr>
          <w:sz w:val="28"/>
          <w:szCs w:val="28"/>
        </w:rPr>
        <w:tab/>
        <w:t>4.</w:t>
      </w:r>
      <w:r w:rsidRPr="00297971">
        <w:rPr>
          <w:bCs/>
          <w:sz w:val="28"/>
          <w:szCs w:val="28"/>
        </w:rPr>
        <w:t> </w:t>
      </w:r>
      <w:r w:rsidRPr="00297971">
        <w:rPr>
          <w:sz w:val="28"/>
          <w:szCs w:val="28"/>
        </w:rPr>
        <w:t>Алиев Б.Х. Основы страхования [Текст]: учебник / Алиев Б.Х. – Москва: ЮНИТИ-ДАНА, 2014. – 503 с.</w:t>
      </w:r>
    </w:p>
    <w:p w:rsidR="00C27330" w:rsidRPr="00297971" w:rsidRDefault="00C27330" w:rsidP="00C27330">
      <w:pPr>
        <w:tabs>
          <w:tab w:val="left" w:pos="709"/>
        </w:tabs>
        <w:jc w:val="both"/>
        <w:rPr>
          <w:sz w:val="28"/>
          <w:szCs w:val="28"/>
        </w:rPr>
      </w:pPr>
      <w:r w:rsidRPr="00297971">
        <w:rPr>
          <w:sz w:val="28"/>
          <w:szCs w:val="28"/>
        </w:rPr>
        <w:tab/>
        <w:t>5.</w:t>
      </w:r>
      <w:r w:rsidRPr="00297971">
        <w:rPr>
          <w:bCs/>
          <w:sz w:val="28"/>
          <w:szCs w:val="28"/>
        </w:rPr>
        <w:t> </w:t>
      </w:r>
      <w:proofErr w:type="spellStart"/>
      <w:r w:rsidRPr="00297971">
        <w:rPr>
          <w:sz w:val="28"/>
          <w:szCs w:val="28"/>
        </w:rPr>
        <w:t>Звездина</w:t>
      </w:r>
      <w:proofErr w:type="spellEnd"/>
      <w:r w:rsidRPr="00297971">
        <w:rPr>
          <w:sz w:val="28"/>
          <w:szCs w:val="28"/>
        </w:rPr>
        <w:t xml:space="preserve"> Н.В. Актуарные расчеты в страховании жизни и пенсионном страховании [Электронный ресурс]: учебное пособие / </w:t>
      </w:r>
      <w:proofErr w:type="spellStart"/>
      <w:r w:rsidRPr="00297971">
        <w:rPr>
          <w:sz w:val="28"/>
          <w:szCs w:val="28"/>
        </w:rPr>
        <w:t>Звездина</w:t>
      </w:r>
      <w:proofErr w:type="spellEnd"/>
      <w:r w:rsidRPr="00297971">
        <w:rPr>
          <w:sz w:val="28"/>
          <w:szCs w:val="28"/>
        </w:rPr>
        <w:t xml:space="preserve"> Н.В. – Москва: Евразийский открытый институт, 2012. – 488 с.</w:t>
      </w:r>
    </w:p>
    <w:p w:rsidR="00C27330" w:rsidRPr="00297971" w:rsidRDefault="00C27330" w:rsidP="00C27330">
      <w:pPr>
        <w:tabs>
          <w:tab w:val="left" w:pos="709"/>
        </w:tabs>
        <w:jc w:val="both"/>
        <w:rPr>
          <w:sz w:val="28"/>
          <w:szCs w:val="28"/>
        </w:rPr>
      </w:pPr>
      <w:r w:rsidRPr="00297971">
        <w:rPr>
          <w:sz w:val="28"/>
          <w:szCs w:val="28"/>
        </w:rPr>
        <w:tab/>
        <w:t>6.</w:t>
      </w:r>
      <w:r w:rsidRPr="00297971">
        <w:rPr>
          <w:bCs/>
          <w:sz w:val="28"/>
          <w:szCs w:val="28"/>
        </w:rPr>
        <w:t> </w:t>
      </w:r>
      <w:proofErr w:type="spellStart"/>
      <w:r w:rsidRPr="00297971">
        <w:rPr>
          <w:sz w:val="28"/>
          <w:szCs w:val="28"/>
        </w:rPr>
        <w:t>Радостева</w:t>
      </w:r>
      <w:proofErr w:type="spellEnd"/>
      <w:r w:rsidRPr="00297971">
        <w:rPr>
          <w:sz w:val="28"/>
          <w:szCs w:val="28"/>
        </w:rPr>
        <w:t xml:space="preserve"> М.В. Основы страхования [Электронный ресурс]: учебное пособие / </w:t>
      </w:r>
      <w:proofErr w:type="spellStart"/>
      <w:r w:rsidRPr="00297971">
        <w:rPr>
          <w:sz w:val="28"/>
          <w:szCs w:val="28"/>
        </w:rPr>
        <w:t>Радостева</w:t>
      </w:r>
      <w:proofErr w:type="spellEnd"/>
      <w:r w:rsidRPr="00297971">
        <w:rPr>
          <w:sz w:val="28"/>
          <w:szCs w:val="28"/>
        </w:rPr>
        <w:t xml:space="preserve"> М.В. – Москва: Московский гуманитарный университет, 2012. – 100 с.</w:t>
      </w:r>
    </w:p>
    <w:p w:rsidR="00C27330" w:rsidRPr="00297971" w:rsidRDefault="00C27330" w:rsidP="00C27330">
      <w:pPr>
        <w:tabs>
          <w:tab w:val="left" w:pos="709"/>
        </w:tabs>
        <w:jc w:val="both"/>
        <w:rPr>
          <w:sz w:val="28"/>
          <w:szCs w:val="28"/>
        </w:rPr>
      </w:pPr>
      <w:r w:rsidRPr="00297971">
        <w:rPr>
          <w:sz w:val="28"/>
          <w:szCs w:val="28"/>
        </w:rPr>
        <w:tab/>
        <w:t>7.</w:t>
      </w:r>
      <w:r w:rsidRPr="00297971">
        <w:rPr>
          <w:bCs/>
          <w:sz w:val="28"/>
          <w:szCs w:val="28"/>
        </w:rPr>
        <w:t> </w:t>
      </w:r>
      <w:r w:rsidRPr="00297971">
        <w:rPr>
          <w:sz w:val="28"/>
          <w:szCs w:val="28"/>
        </w:rPr>
        <w:t>Ефимов О.Н. Основы страхового дела [Электронный ресурс]: учебное пособие / Ефимов О. Н. – Саратов: Вузовское образование, 2014. – 116 с.</w:t>
      </w:r>
    </w:p>
    <w:p w:rsidR="00C27330" w:rsidRPr="00297971" w:rsidRDefault="00C27330" w:rsidP="00C27330">
      <w:pPr>
        <w:tabs>
          <w:tab w:val="left" w:pos="709"/>
        </w:tabs>
        <w:jc w:val="both"/>
        <w:rPr>
          <w:sz w:val="28"/>
          <w:szCs w:val="28"/>
        </w:rPr>
      </w:pPr>
      <w:r w:rsidRPr="00297971">
        <w:rPr>
          <w:sz w:val="28"/>
          <w:szCs w:val="28"/>
        </w:rPr>
        <w:tab/>
        <w:t>8.</w:t>
      </w:r>
      <w:r w:rsidRPr="00297971">
        <w:rPr>
          <w:bCs/>
          <w:sz w:val="28"/>
          <w:szCs w:val="28"/>
        </w:rPr>
        <w:t> </w:t>
      </w:r>
      <w:r w:rsidRPr="00297971">
        <w:rPr>
          <w:sz w:val="28"/>
          <w:szCs w:val="28"/>
        </w:rPr>
        <w:t>Ефимов О.Н. Страховое дело [Текст]: учебно-методическое пособие / Ефимов О.Н. – Саратов: Вузовское образование, 2014. – 177 с.</w:t>
      </w:r>
    </w:p>
    <w:p w:rsidR="00C27330" w:rsidRPr="00297971" w:rsidRDefault="00C27330" w:rsidP="00C27330">
      <w:pPr>
        <w:tabs>
          <w:tab w:val="left" w:pos="709"/>
        </w:tabs>
        <w:jc w:val="both"/>
        <w:rPr>
          <w:sz w:val="28"/>
          <w:szCs w:val="28"/>
        </w:rPr>
      </w:pPr>
      <w:r w:rsidRPr="00297971">
        <w:rPr>
          <w:sz w:val="28"/>
          <w:szCs w:val="28"/>
        </w:rPr>
        <w:tab/>
        <w:t>9.</w:t>
      </w:r>
      <w:r w:rsidRPr="00297971">
        <w:rPr>
          <w:bCs/>
          <w:sz w:val="28"/>
          <w:szCs w:val="28"/>
        </w:rPr>
        <w:t> </w:t>
      </w:r>
      <w:r w:rsidRPr="00297971">
        <w:rPr>
          <w:sz w:val="28"/>
          <w:szCs w:val="28"/>
        </w:rPr>
        <w:t>Годин А.М. Страхование [Текст]: учебник для бакалавров / Годин А. М. – Москва: Дашков и К, 2014. – 256 с.</w:t>
      </w:r>
    </w:p>
    <w:p w:rsidR="00C27330" w:rsidRDefault="00C27330" w:rsidP="00C27330">
      <w:pPr>
        <w:widowControl/>
        <w:autoSpaceDE/>
        <w:autoSpaceDN/>
        <w:adjustRightInd/>
        <w:spacing w:line="276" w:lineRule="auto"/>
        <w:ind w:left="360"/>
        <w:jc w:val="both"/>
        <w:rPr>
          <w:sz w:val="28"/>
          <w:szCs w:val="28"/>
        </w:rPr>
      </w:pPr>
    </w:p>
    <w:p w:rsidR="00C76639" w:rsidRDefault="00C76639" w:rsidP="00C27330">
      <w:pPr>
        <w:widowControl/>
        <w:autoSpaceDE/>
        <w:autoSpaceDN/>
        <w:adjustRightInd/>
        <w:spacing w:line="276" w:lineRule="auto"/>
        <w:ind w:left="360"/>
        <w:jc w:val="both"/>
        <w:rPr>
          <w:sz w:val="28"/>
          <w:szCs w:val="28"/>
        </w:rPr>
      </w:pPr>
    </w:p>
    <w:p w:rsidR="00C27330" w:rsidRPr="00BB6ABF" w:rsidRDefault="00C27330" w:rsidP="00C27330">
      <w:pPr>
        <w:jc w:val="center"/>
        <w:rPr>
          <w:sz w:val="28"/>
          <w:szCs w:val="28"/>
        </w:rPr>
      </w:pPr>
      <w:r w:rsidRPr="00912ACE">
        <w:rPr>
          <w:b/>
          <w:sz w:val="28"/>
          <w:szCs w:val="28"/>
        </w:rPr>
        <w:lastRenderedPageBreak/>
        <w:t>6.</w:t>
      </w:r>
      <w:r>
        <w:rPr>
          <w:b/>
          <w:sz w:val="28"/>
          <w:szCs w:val="28"/>
        </w:rPr>
        <w:t>3</w:t>
      </w:r>
      <w:r w:rsidRPr="00912ACE">
        <w:rPr>
          <w:b/>
          <w:sz w:val="28"/>
          <w:szCs w:val="28"/>
        </w:rPr>
        <w:t>. Перечень</w:t>
      </w:r>
      <w:r>
        <w:rPr>
          <w:b/>
          <w:sz w:val="28"/>
          <w:szCs w:val="28"/>
        </w:rPr>
        <w:t xml:space="preserve"> интернет ресурсов</w:t>
      </w:r>
    </w:p>
    <w:p w:rsidR="00C27330" w:rsidRPr="00BB6ABF" w:rsidRDefault="00C27330" w:rsidP="00C27330">
      <w:pPr>
        <w:jc w:val="center"/>
        <w:rPr>
          <w:sz w:val="28"/>
          <w:szCs w:val="28"/>
        </w:rPr>
      </w:pPr>
    </w:p>
    <w:p w:rsidR="00C27330" w:rsidRPr="00B46975" w:rsidRDefault="00C27330" w:rsidP="00C27330">
      <w:pPr>
        <w:ind w:firstLine="432"/>
        <w:jc w:val="both"/>
        <w:rPr>
          <w:sz w:val="28"/>
          <w:szCs w:val="28"/>
        </w:rPr>
      </w:pPr>
      <w:r w:rsidRPr="00B46975">
        <w:rPr>
          <w:sz w:val="28"/>
          <w:szCs w:val="28"/>
        </w:rPr>
        <w:t>1. www.government.ru – Официальный сайт Правительства РФ.</w:t>
      </w:r>
    </w:p>
    <w:p w:rsidR="00C27330" w:rsidRPr="00B46975" w:rsidRDefault="00C27330" w:rsidP="00C27330">
      <w:pPr>
        <w:ind w:firstLine="432"/>
        <w:jc w:val="both"/>
        <w:rPr>
          <w:sz w:val="28"/>
          <w:szCs w:val="28"/>
        </w:rPr>
      </w:pPr>
      <w:r w:rsidRPr="00B46975">
        <w:rPr>
          <w:sz w:val="28"/>
          <w:szCs w:val="28"/>
        </w:rPr>
        <w:t>2. www.cbr.ru – Официальный сайт Банка России.</w:t>
      </w:r>
    </w:p>
    <w:p w:rsidR="00C27330" w:rsidRPr="00B46975" w:rsidRDefault="00C27330" w:rsidP="00C27330">
      <w:pPr>
        <w:ind w:firstLine="432"/>
        <w:jc w:val="both"/>
        <w:rPr>
          <w:sz w:val="28"/>
          <w:szCs w:val="28"/>
        </w:rPr>
      </w:pPr>
      <w:r w:rsidRPr="00B46975">
        <w:rPr>
          <w:sz w:val="28"/>
          <w:szCs w:val="28"/>
        </w:rPr>
        <w:t>3. www.gks.ru – Официальный сайт Федеральной службы государственной статистики Российской Федерации.</w:t>
      </w:r>
    </w:p>
    <w:p w:rsidR="00C27330" w:rsidRPr="00B46975" w:rsidRDefault="00C27330" w:rsidP="00C27330">
      <w:pPr>
        <w:ind w:firstLine="432"/>
        <w:jc w:val="both"/>
        <w:rPr>
          <w:sz w:val="28"/>
          <w:szCs w:val="28"/>
        </w:rPr>
      </w:pPr>
      <w:r w:rsidRPr="00B46975">
        <w:rPr>
          <w:sz w:val="28"/>
          <w:szCs w:val="28"/>
        </w:rPr>
        <w:t>4. www.insur-info.ru/ – Сайт аналитического агентства «Страхование</w:t>
      </w:r>
    </w:p>
    <w:p w:rsidR="00C27330" w:rsidRPr="00B46975" w:rsidRDefault="00C27330" w:rsidP="00C27330">
      <w:pPr>
        <w:ind w:firstLine="432"/>
        <w:jc w:val="both"/>
        <w:rPr>
          <w:sz w:val="28"/>
          <w:szCs w:val="28"/>
        </w:rPr>
      </w:pPr>
      <w:r w:rsidRPr="00B46975">
        <w:rPr>
          <w:sz w:val="28"/>
          <w:szCs w:val="28"/>
        </w:rPr>
        <w:t>сегодня».</w:t>
      </w:r>
    </w:p>
    <w:p w:rsidR="00C27330" w:rsidRPr="00B46975" w:rsidRDefault="00C27330" w:rsidP="00C27330">
      <w:pPr>
        <w:ind w:firstLine="432"/>
        <w:jc w:val="both"/>
        <w:rPr>
          <w:sz w:val="28"/>
          <w:szCs w:val="28"/>
        </w:rPr>
      </w:pPr>
      <w:r w:rsidRPr="00B46975">
        <w:rPr>
          <w:sz w:val="28"/>
          <w:szCs w:val="28"/>
        </w:rPr>
        <w:t>5. www.allinsurance.ru/ – Сайт аналитического агентства «</w:t>
      </w:r>
      <w:proofErr w:type="spellStart"/>
      <w:r w:rsidRPr="00B46975">
        <w:rPr>
          <w:sz w:val="28"/>
          <w:szCs w:val="28"/>
        </w:rPr>
        <w:t>БиСер</w:t>
      </w:r>
      <w:proofErr w:type="spellEnd"/>
      <w:r w:rsidRPr="00B46975">
        <w:rPr>
          <w:sz w:val="28"/>
          <w:szCs w:val="28"/>
        </w:rPr>
        <w:t>».</w:t>
      </w:r>
    </w:p>
    <w:p w:rsidR="00C27330" w:rsidRPr="00B46975" w:rsidRDefault="00C27330" w:rsidP="00C27330">
      <w:pPr>
        <w:ind w:firstLine="432"/>
        <w:jc w:val="both"/>
        <w:rPr>
          <w:sz w:val="28"/>
          <w:szCs w:val="28"/>
          <w:u w:val="single"/>
        </w:rPr>
      </w:pPr>
      <w:r w:rsidRPr="00B46975">
        <w:rPr>
          <w:sz w:val="28"/>
          <w:szCs w:val="28"/>
        </w:rPr>
        <w:t>6. www.consultant.ru – Справочная правовая система «</w:t>
      </w:r>
      <w:proofErr w:type="spellStart"/>
      <w:r w:rsidRPr="00B46975">
        <w:rPr>
          <w:sz w:val="28"/>
          <w:szCs w:val="28"/>
        </w:rPr>
        <w:t>КонсультантПлюс</w:t>
      </w:r>
      <w:proofErr w:type="spellEnd"/>
      <w:r w:rsidRPr="00B46975">
        <w:rPr>
          <w:sz w:val="28"/>
          <w:szCs w:val="28"/>
        </w:rPr>
        <w:t>».</w:t>
      </w:r>
    </w:p>
    <w:p w:rsidR="00C27330" w:rsidRPr="00B46975" w:rsidRDefault="00C27330" w:rsidP="00C27330">
      <w:pPr>
        <w:ind w:firstLine="432"/>
        <w:jc w:val="both"/>
        <w:rPr>
          <w:sz w:val="28"/>
          <w:szCs w:val="28"/>
          <w:u w:val="single"/>
        </w:rPr>
      </w:pPr>
    </w:p>
    <w:p w:rsidR="00C27330" w:rsidRPr="006F2D8C" w:rsidRDefault="00C27330" w:rsidP="00C76639">
      <w:pPr>
        <w:jc w:val="both"/>
        <w:rPr>
          <w:sz w:val="28"/>
          <w:szCs w:val="28"/>
          <w:u w:val="single"/>
        </w:rPr>
      </w:pPr>
    </w:p>
    <w:p w:rsidR="00C27330" w:rsidRPr="001418EB" w:rsidRDefault="00C27330" w:rsidP="00C27330">
      <w:pPr>
        <w:pStyle w:val="a6"/>
        <w:ind w:left="792"/>
        <w:jc w:val="center"/>
        <w:rPr>
          <w:b/>
          <w:sz w:val="28"/>
        </w:rPr>
      </w:pPr>
      <w:r>
        <w:rPr>
          <w:b/>
          <w:sz w:val="28"/>
        </w:rPr>
        <w:t xml:space="preserve">7. </w:t>
      </w:r>
      <w:r w:rsidRPr="001418EB">
        <w:rPr>
          <w:b/>
          <w:sz w:val="28"/>
        </w:rPr>
        <w:t>МАТЕРИАЛЬНО-ТЕХНИЧЕСКОЕ</w:t>
      </w:r>
      <w:r>
        <w:rPr>
          <w:b/>
          <w:sz w:val="28"/>
        </w:rPr>
        <w:t xml:space="preserve"> И ИНФОРМАЦИОННОЕ</w:t>
      </w:r>
      <w:r w:rsidRPr="001418EB">
        <w:rPr>
          <w:b/>
          <w:sz w:val="28"/>
        </w:rPr>
        <w:t xml:space="preserve"> ОБЕСПЕЧЕНИЕ</w:t>
      </w:r>
    </w:p>
    <w:p w:rsidR="00C27330" w:rsidRPr="00C76639" w:rsidRDefault="00C27330" w:rsidP="00C27330">
      <w:pPr>
        <w:ind w:firstLine="432"/>
        <w:jc w:val="both"/>
        <w:rPr>
          <w:sz w:val="24"/>
          <w:szCs w:val="24"/>
        </w:rPr>
      </w:pPr>
    </w:p>
    <w:p w:rsidR="00C27330" w:rsidRPr="00B46975" w:rsidRDefault="00C27330" w:rsidP="00C27330">
      <w:pPr>
        <w:ind w:firstLine="709"/>
        <w:jc w:val="both"/>
        <w:rPr>
          <w:color w:val="000000"/>
          <w:spacing w:val="-1"/>
          <w:sz w:val="28"/>
          <w:szCs w:val="28"/>
        </w:rPr>
      </w:pPr>
      <w:r w:rsidRPr="00B46975">
        <w:rPr>
          <w:color w:val="000000"/>
          <w:spacing w:val="-1"/>
          <w:sz w:val="28"/>
          <w:szCs w:val="28"/>
        </w:rPr>
        <w:t xml:space="preserve">Лекционные занятия – аудитория, оснащенная средствами звуковоспроизведения и мультимедийными комплексами для презентаций. </w:t>
      </w:r>
    </w:p>
    <w:p w:rsidR="00C27330" w:rsidRPr="00B46975" w:rsidRDefault="00C27330" w:rsidP="00C27330">
      <w:pPr>
        <w:ind w:firstLine="709"/>
        <w:jc w:val="both"/>
        <w:rPr>
          <w:color w:val="000000"/>
          <w:spacing w:val="-1"/>
          <w:sz w:val="28"/>
          <w:szCs w:val="28"/>
        </w:rPr>
      </w:pPr>
      <w:r w:rsidRPr="00B46975">
        <w:rPr>
          <w:color w:val="000000"/>
          <w:spacing w:val="-1"/>
          <w:sz w:val="28"/>
          <w:szCs w:val="28"/>
        </w:rPr>
        <w:t xml:space="preserve">Для успешного освоения дисциплины обучающимися в учебном процессе при самостоятельной и индивидуальной работе рекомендуется использовать пакет программ: </w:t>
      </w:r>
    </w:p>
    <w:p w:rsidR="00C27330" w:rsidRPr="00B46975" w:rsidRDefault="00C27330" w:rsidP="00C27330">
      <w:pPr>
        <w:ind w:firstLine="708"/>
        <w:jc w:val="both"/>
        <w:rPr>
          <w:color w:val="000000"/>
          <w:spacing w:val="-1"/>
          <w:sz w:val="28"/>
          <w:szCs w:val="28"/>
          <w:lang w:val="en-US"/>
        </w:rPr>
      </w:pPr>
      <w:r w:rsidRPr="00B46975">
        <w:rPr>
          <w:color w:val="000000"/>
          <w:spacing w:val="-1"/>
          <w:sz w:val="28"/>
          <w:szCs w:val="28"/>
          <w:lang w:val="en-US"/>
        </w:rPr>
        <w:t>– Microsoft Office 2013 (</w:t>
      </w:r>
      <w:r w:rsidRPr="00B46975">
        <w:rPr>
          <w:color w:val="000000"/>
          <w:spacing w:val="-1"/>
          <w:sz w:val="28"/>
          <w:szCs w:val="28"/>
        </w:rPr>
        <w:t>договор</w:t>
      </w:r>
      <w:r w:rsidRPr="00B46975">
        <w:rPr>
          <w:color w:val="000000"/>
          <w:spacing w:val="-1"/>
          <w:sz w:val="28"/>
          <w:szCs w:val="28"/>
          <w:lang w:val="en-US"/>
        </w:rPr>
        <w:t xml:space="preserve"> № 31401445414 </w:t>
      </w:r>
      <w:r w:rsidRPr="00B46975">
        <w:rPr>
          <w:color w:val="000000"/>
          <w:spacing w:val="-1"/>
          <w:sz w:val="28"/>
          <w:szCs w:val="28"/>
        </w:rPr>
        <w:t>от</w:t>
      </w:r>
      <w:r w:rsidRPr="00B46975">
        <w:rPr>
          <w:color w:val="000000"/>
          <w:spacing w:val="-1"/>
          <w:sz w:val="28"/>
          <w:szCs w:val="28"/>
          <w:lang w:val="en-US"/>
        </w:rPr>
        <w:t xml:space="preserve"> 25.09.2014 </w:t>
      </w:r>
      <w:r w:rsidRPr="00B46975">
        <w:rPr>
          <w:color w:val="000000"/>
          <w:spacing w:val="-1"/>
          <w:sz w:val="28"/>
          <w:szCs w:val="28"/>
        </w:rPr>
        <w:t>г</w:t>
      </w:r>
      <w:r w:rsidRPr="00B46975">
        <w:rPr>
          <w:color w:val="000000"/>
          <w:spacing w:val="-1"/>
          <w:sz w:val="28"/>
          <w:szCs w:val="28"/>
          <w:lang w:val="en-US"/>
        </w:rPr>
        <w:t xml:space="preserve">.); </w:t>
      </w:r>
    </w:p>
    <w:p w:rsidR="00C27330" w:rsidRPr="00B46975" w:rsidRDefault="00C27330" w:rsidP="00C27330">
      <w:pPr>
        <w:ind w:firstLine="708"/>
        <w:jc w:val="both"/>
        <w:rPr>
          <w:rFonts w:ascii="Times New Roman CYR" w:hAnsi="Times New Roman CYR" w:cs="Times New Roman CYR"/>
          <w:sz w:val="28"/>
          <w:szCs w:val="28"/>
        </w:rPr>
      </w:pPr>
      <w:r w:rsidRPr="00B46975">
        <w:rPr>
          <w:rFonts w:ascii="Times New Roman CYR" w:hAnsi="Times New Roman CYR" w:cs="Times New Roman CYR"/>
          <w:sz w:val="28"/>
          <w:szCs w:val="28"/>
        </w:rPr>
        <w:t xml:space="preserve">– Справочно-правовая система «Консультант Плюс» (договор № 207/12 от 01.01.2012); </w:t>
      </w:r>
    </w:p>
    <w:p w:rsidR="00C27330" w:rsidRPr="00B46975" w:rsidRDefault="00C27330" w:rsidP="00C27330">
      <w:pPr>
        <w:ind w:firstLine="709"/>
        <w:jc w:val="both"/>
        <w:rPr>
          <w:sz w:val="28"/>
          <w:szCs w:val="28"/>
        </w:rPr>
      </w:pPr>
      <w:r w:rsidRPr="00B46975">
        <w:rPr>
          <w:rFonts w:ascii="Times New Roman CYR" w:hAnsi="Times New Roman CYR" w:cs="Times New Roman CYR"/>
          <w:sz w:val="28"/>
          <w:szCs w:val="28"/>
        </w:rPr>
        <w:t xml:space="preserve">– Бухгалтерская справочная система «Система Главбух» (доступ к нормативно-правовой базе без ограничений). </w:t>
      </w:r>
    </w:p>
    <w:p w:rsidR="00C27330" w:rsidRPr="00B46975" w:rsidRDefault="00C27330" w:rsidP="00C27330">
      <w:pPr>
        <w:rPr>
          <w:sz w:val="28"/>
          <w:szCs w:val="16"/>
        </w:rPr>
      </w:pPr>
    </w:p>
    <w:p w:rsidR="00C27330" w:rsidRPr="00B46975" w:rsidRDefault="00C27330" w:rsidP="00C27330">
      <w:pPr>
        <w:pStyle w:val="3"/>
        <w:spacing w:after="0"/>
        <w:jc w:val="center"/>
        <w:rPr>
          <w:sz w:val="28"/>
        </w:rPr>
      </w:pPr>
    </w:p>
    <w:p w:rsidR="00C27330" w:rsidRPr="00BB6ABF" w:rsidRDefault="00C27330" w:rsidP="00C27330">
      <w:pPr>
        <w:pStyle w:val="3"/>
        <w:spacing w:after="0"/>
        <w:jc w:val="center"/>
        <w:rPr>
          <w:sz w:val="28"/>
        </w:rPr>
      </w:pPr>
    </w:p>
    <w:p w:rsidR="00C27330" w:rsidRPr="00BB6ABF" w:rsidRDefault="00C27330" w:rsidP="00C27330">
      <w:pPr>
        <w:pStyle w:val="3"/>
        <w:spacing w:after="0"/>
        <w:jc w:val="center"/>
        <w:rPr>
          <w:sz w:val="28"/>
        </w:rPr>
      </w:pPr>
    </w:p>
    <w:p w:rsidR="00C27330" w:rsidRPr="00BB6ABF" w:rsidRDefault="00C27330" w:rsidP="00C27330">
      <w:pPr>
        <w:pStyle w:val="3"/>
        <w:spacing w:after="0"/>
        <w:jc w:val="center"/>
        <w:rPr>
          <w:sz w:val="28"/>
        </w:rPr>
      </w:pPr>
    </w:p>
    <w:p w:rsidR="00C27330" w:rsidRPr="00BB6ABF" w:rsidRDefault="00C27330" w:rsidP="00C27330">
      <w:pPr>
        <w:pStyle w:val="3"/>
        <w:spacing w:after="0"/>
        <w:jc w:val="center"/>
        <w:rPr>
          <w:sz w:val="28"/>
        </w:rPr>
      </w:pPr>
    </w:p>
    <w:p w:rsidR="00C27330" w:rsidRDefault="00C27330" w:rsidP="00C27330">
      <w:pPr>
        <w:pStyle w:val="3"/>
        <w:spacing w:after="0"/>
        <w:rPr>
          <w:sz w:val="28"/>
        </w:rPr>
      </w:pPr>
    </w:p>
    <w:p w:rsidR="00C27330" w:rsidRDefault="00C27330" w:rsidP="00C27330">
      <w:pPr>
        <w:pStyle w:val="3"/>
        <w:spacing w:after="0"/>
        <w:rPr>
          <w:sz w:val="28"/>
        </w:rPr>
      </w:pPr>
    </w:p>
    <w:p w:rsidR="00C27330" w:rsidRDefault="00C27330" w:rsidP="00C27330">
      <w:pPr>
        <w:pStyle w:val="3"/>
        <w:spacing w:after="0"/>
        <w:rPr>
          <w:sz w:val="28"/>
        </w:rPr>
      </w:pPr>
    </w:p>
    <w:p w:rsidR="00C27330" w:rsidRDefault="00C27330" w:rsidP="00C27330">
      <w:pPr>
        <w:pStyle w:val="3"/>
        <w:spacing w:after="0"/>
        <w:rPr>
          <w:sz w:val="28"/>
        </w:rPr>
      </w:pPr>
    </w:p>
    <w:p w:rsidR="00C27330" w:rsidRDefault="00C27330" w:rsidP="00C27330">
      <w:pPr>
        <w:pStyle w:val="3"/>
        <w:spacing w:after="0"/>
        <w:rPr>
          <w:sz w:val="28"/>
        </w:rPr>
      </w:pPr>
    </w:p>
    <w:p w:rsidR="00C27330" w:rsidRDefault="00C27330" w:rsidP="00C27330">
      <w:pPr>
        <w:pStyle w:val="3"/>
        <w:spacing w:after="0"/>
        <w:rPr>
          <w:sz w:val="28"/>
        </w:rPr>
      </w:pPr>
    </w:p>
    <w:p w:rsidR="00C27330" w:rsidRDefault="00C27330" w:rsidP="00C27330">
      <w:pPr>
        <w:pStyle w:val="3"/>
        <w:spacing w:after="0"/>
        <w:rPr>
          <w:sz w:val="28"/>
        </w:rPr>
      </w:pPr>
    </w:p>
    <w:p w:rsidR="00C27330" w:rsidRDefault="00C27330" w:rsidP="00C27330">
      <w:pPr>
        <w:pStyle w:val="3"/>
        <w:spacing w:after="0"/>
        <w:rPr>
          <w:sz w:val="28"/>
        </w:rPr>
      </w:pPr>
    </w:p>
    <w:p w:rsidR="00C27330" w:rsidRDefault="00C27330" w:rsidP="00C27330">
      <w:pPr>
        <w:pStyle w:val="3"/>
        <w:spacing w:after="0"/>
        <w:rPr>
          <w:sz w:val="28"/>
        </w:rPr>
      </w:pPr>
    </w:p>
    <w:p w:rsidR="00C27330" w:rsidRDefault="00C27330" w:rsidP="00C27330">
      <w:pPr>
        <w:pStyle w:val="3"/>
        <w:spacing w:after="0"/>
        <w:rPr>
          <w:sz w:val="28"/>
        </w:rPr>
      </w:pPr>
    </w:p>
    <w:p w:rsidR="00C27330" w:rsidRDefault="00C27330" w:rsidP="00C27330">
      <w:pPr>
        <w:pStyle w:val="3"/>
        <w:spacing w:after="0"/>
        <w:rPr>
          <w:sz w:val="28"/>
        </w:rPr>
      </w:pPr>
    </w:p>
    <w:p w:rsidR="00C27330" w:rsidRDefault="00C27330" w:rsidP="00C27330">
      <w:pPr>
        <w:pStyle w:val="3"/>
        <w:spacing w:after="0"/>
        <w:rPr>
          <w:sz w:val="28"/>
        </w:rPr>
      </w:pPr>
    </w:p>
    <w:p w:rsidR="00C27330" w:rsidRDefault="00C27330" w:rsidP="00C27330">
      <w:pPr>
        <w:pStyle w:val="3"/>
        <w:spacing w:after="0"/>
        <w:rPr>
          <w:sz w:val="28"/>
        </w:rPr>
      </w:pPr>
    </w:p>
    <w:p w:rsidR="00C27330" w:rsidRDefault="00C27330" w:rsidP="00C27330">
      <w:pPr>
        <w:pStyle w:val="3"/>
        <w:spacing w:after="0"/>
        <w:rPr>
          <w:sz w:val="28"/>
        </w:rPr>
      </w:pPr>
    </w:p>
    <w:p w:rsidR="00C52A32" w:rsidRDefault="00C52A32" w:rsidP="00C76639">
      <w:pPr>
        <w:rPr>
          <w:b/>
          <w:caps/>
          <w:sz w:val="28"/>
        </w:rPr>
      </w:pPr>
    </w:p>
    <w:p w:rsidR="00EF0DB8" w:rsidRPr="00EF0DB8" w:rsidRDefault="00EF0DB8" w:rsidP="00EF0DB8">
      <w:pPr>
        <w:rPr>
          <w:sz w:val="24"/>
          <w:szCs w:val="24"/>
        </w:rPr>
      </w:pPr>
      <w:r>
        <w:rPr>
          <w:noProof/>
          <w:sz w:val="24"/>
          <w:szCs w:val="24"/>
        </w:rPr>
        <w:lastRenderedPageBreak/>
        <w:drawing>
          <wp:inline distT="0" distB="0" distL="0" distR="0">
            <wp:extent cx="6467475" cy="91344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7475" cy="9134475"/>
                    </a:xfrm>
                    <a:prstGeom prst="rect">
                      <a:avLst/>
                    </a:prstGeom>
                    <a:noFill/>
                    <a:ln>
                      <a:noFill/>
                    </a:ln>
                  </pic:spPr>
                </pic:pic>
              </a:graphicData>
            </a:graphic>
          </wp:inline>
        </w:drawing>
      </w:r>
    </w:p>
    <w:p w:rsidR="00C27330" w:rsidRPr="00B46975" w:rsidRDefault="00C27330" w:rsidP="00C27330">
      <w:pPr>
        <w:jc w:val="both"/>
        <w:rPr>
          <w:sz w:val="28"/>
          <w:szCs w:val="28"/>
        </w:rPr>
      </w:pPr>
    </w:p>
    <w:p w:rsidR="00C27330" w:rsidRPr="00B46975" w:rsidRDefault="00C27330" w:rsidP="00C27330">
      <w:pPr>
        <w:jc w:val="center"/>
        <w:rPr>
          <w:b/>
          <w:sz w:val="28"/>
          <w:szCs w:val="28"/>
        </w:rPr>
      </w:pPr>
      <w:r w:rsidRPr="00B46975">
        <w:rPr>
          <w:b/>
          <w:sz w:val="28"/>
          <w:szCs w:val="28"/>
        </w:rPr>
        <w:lastRenderedPageBreak/>
        <w:t xml:space="preserve">6.2. Перечень дополнительной литературы </w:t>
      </w:r>
    </w:p>
    <w:p w:rsidR="00C27330" w:rsidRPr="00B46975" w:rsidRDefault="00C27330" w:rsidP="00C27330">
      <w:pPr>
        <w:jc w:val="center"/>
        <w:rPr>
          <w:sz w:val="24"/>
          <w:szCs w:val="24"/>
        </w:rPr>
      </w:pPr>
    </w:p>
    <w:p w:rsidR="00C27330" w:rsidRPr="00B46975" w:rsidRDefault="00C27330" w:rsidP="00C27330">
      <w:pPr>
        <w:tabs>
          <w:tab w:val="left" w:pos="709"/>
        </w:tabs>
        <w:jc w:val="both"/>
        <w:rPr>
          <w:bCs/>
          <w:sz w:val="28"/>
          <w:szCs w:val="28"/>
        </w:rPr>
      </w:pPr>
      <w:r w:rsidRPr="00B46975">
        <w:rPr>
          <w:sz w:val="28"/>
          <w:szCs w:val="28"/>
        </w:rPr>
        <w:tab/>
        <w:t>1.</w:t>
      </w:r>
      <w:r w:rsidRPr="00B46975">
        <w:rPr>
          <w:bCs/>
          <w:sz w:val="28"/>
          <w:szCs w:val="28"/>
        </w:rPr>
        <w:t> </w:t>
      </w:r>
      <w:proofErr w:type="spellStart"/>
      <w:r w:rsidRPr="00B46975">
        <w:rPr>
          <w:sz w:val="28"/>
          <w:szCs w:val="28"/>
        </w:rPr>
        <w:t>Счастливенко</w:t>
      </w:r>
      <w:proofErr w:type="spellEnd"/>
      <w:r w:rsidRPr="00B46975">
        <w:rPr>
          <w:sz w:val="28"/>
          <w:szCs w:val="28"/>
        </w:rPr>
        <w:t xml:space="preserve"> Е.В.</w:t>
      </w:r>
      <w:r w:rsidRPr="00B46975">
        <w:rPr>
          <w:bCs/>
          <w:sz w:val="28"/>
          <w:szCs w:val="28"/>
        </w:rPr>
        <w:t xml:space="preserve"> Страхование: учебное пособие для студентов всех форм обучения специальности 38.05.01 – Экономическая безопасность / Е.В. </w:t>
      </w:r>
      <w:proofErr w:type="spellStart"/>
      <w:r w:rsidRPr="00B46975">
        <w:rPr>
          <w:bCs/>
          <w:sz w:val="28"/>
          <w:szCs w:val="28"/>
        </w:rPr>
        <w:t>Счастливенко</w:t>
      </w:r>
      <w:proofErr w:type="spellEnd"/>
      <w:r w:rsidRPr="00B46975">
        <w:rPr>
          <w:bCs/>
          <w:sz w:val="28"/>
          <w:szCs w:val="28"/>
        </w:rPr>
        <w:t>. – Белгород: Издательство БГТУ им. В.Г. Шухова, 2016. – 268 с.</w:t>
      </w:r>
    </w:p>
    <w:p w:rsidR="00C27330" w:rsidRPr="00B46975" w:rsidRDefault="00C27330" w:rsidP="00C27330">
      <w:pPr>
        <w:tabs>
          <w:tab w:val="left" w:pos="709"/>
        </w:tabs>
        <w:jc w:val="both"/>
        <w:rPr>
          <w:bCs/>
          <w:sz w:val="28"/>
          <w:szCs w:val="28"/>
        </w:rPr>
      </w:pPr>
      <w:r w:rsidRPr="00B46975">
        <w:tab/>
      </w:r>
      <w:r w:rsidRPr="00B46975">
        <w:rPr>
          <w:sz w:val="28"/>
          <w:szCs w:val="28"/>
        </w:rPr>
        <w:t>2.</w:t>
      </w:r>
      <w:r w:rsidRPr="00B46975">
        <w:rPr>
          <w:bCs/>
          <w:sz w:val="28"/>
          <w:szCs w:val="28"/>
        </w:rPr>
        <w:t> </w:t>
      </w:r>
      <w:proofErr w:type="spellStart"/>
      <w:r w:rsidRPr="00B46975">
        <w:rPr>
          <w:sz w:val="28"/>
          <w:szCs w:val="28"/>
        </w:rPr>
        <w:t>Счастливенко</w:t>
      </w:r>
      <w:proofErr w:type="spellEnd"/>
      <w:r w:rsidRPr="00B46975">
        <w:rPr>
          <w:sz w:val="28"/>
          <w:szCs w:val="28"/>
        </w:rPr>
        <w:t xml:space="preserve"> Е.В.</w:t>
      </w:r>
      <w:r w:rsidRPr="00B46975">
        <w:rPr>
          <w:bCs/>
          <w:sz w:val="28"/>
          <w:szCs w:val="28"/>
        </w:rPr>
        <w:t xml:space="preserve"> Страхование [Электронный ресурс]: учебное пособие для студентов всех форм обучения специальности 38.05.01 – Экономическая безопасность / Е.В. </w:t>
      </w:r>
      <w:proofErr w:type="spellStart"/>
      <w:r w:rsidRPr="00B46975">
        <w:rPr>
          <w:bCs/>
          <w:sz w:val="28"/>
          <w:szCs w:val="28"/>
        </w:rPr>
        <w:t>Счастливенко</w:t>
      </w:r>
      <w:proofErr w:type="spellEnd"/>
      <w:r w:rsidRPr="00B46975">
        <w:rPr>
          <w:bCs/>
          <w:sz w:val="28"/>
          <w:szCs w:val="28"/>
        </w:rPr>
        <w:t xml:space="preserve">. – Белгород: Издательство БГТУ им. В.Г. Шухова, 2016. – Режим доступа: https://elib.bstu.ru/Reader/Book/ 2017031412450019300000658438  </w:t>
      </w:r>
    </w:p>
    <w:p w:rsidR="00C27330" w:rsidRPr="00B46975" w:rsidRDefault="00C27330" w:rsidP="00C27330">
      <w:pPr>
        <w:tabs>
          <w:tab w:val="left" w:pos="709"/>
        </w:tabs>
        <w:jc w:val="both"/>
        <w:rPr>
          <w:bCs/>
          <w:sz w:val="28"/>
          <w:szCs w:val="28"/>
        </w:rPr>
      </w:pPr>
      <w:r w:rsidRPr="00B46975">
        <w:rPr>
          <w:sz w:val="28"/>
          <w:szCs w:val="28"/>
        </w:rPr>
        <w:tab/>
        <w:t>3.</w:t>
      </w:r>
      <w:r w:rsidRPr="00B46975">
        <w:rPr>
          <w:bCs/>
          <w:sz w:val="28"/>
          <w:szCs w:val="28"/>
        </w:rPr>
        <w:t xml:space="preserve"> Алиев Б.Х. Основы страхования [Электронный ресурс]: учебник для студентов вузов, обучающихся по специальности «Финансы и кредит», «Бухгалтерский учет, анализ и аудит» / Б.Х. Алиев, Ю.М. </w:t>
      </w:r>
      <w:proofErr w:type="spellStart"/>
      <w:r w:rsidRPr="00B46975">
        <w:rPr>
          <w:bCs/>
          <w:sz w:val="28"/>
          <w:szCs w:val="28"/>
        </w:rPr>
        <w:t>Махдиева</w:t>
      </w:r>
      <w:proofErr w:type="spellEnd"/>
      <w:r w:rsidRPr="00B46975">
        <w:rPr>
          <w:bCs/>
          <w:sz w:val="28"/>
          <w:szCs w:val="28"/>
        </w:rPr>
        <w:t>. – Э</w:t>
      </w:r>
      <w:r>
        <w:rPr>
          <w:bCs/>
          <w:sz w:val="28"/>
          <w:szCs w:val="28"/>
        </w:rPr>
        <w:t>лектрон. текстовые данные. – М.</w:t>
      </w:r>
      <w:r w:rsidRPr="00B46975">
        <w:rPr>
          <w:bCs/>
          <w:sz w:val="28"/>
          <w:szCs w:val="28"/>
        </w:rPr>
        <w:t xml:space="preserve">: ЮНИТИ-ДАНА, 2015. – 503 c. – Режим доступа: http://www.iprbookshop.ru/59300.html  </w:t>
      </w:r>
    </w:p>
    <w:p w:rsidR="00C27330" w:rsidRPr="00B46975" w:rsidRDefault="00C27330" w:rsidP="00C27330">
      <w:pPr>
        <w:tabs>
          <w:tab w:val="left" w:pos="709"/>
        </w:tabs>
        <w:jc w:val="both"/>
        <w:rPr>
          <w:bCs/>
          <w:sz w:val="28"/>
          <w:szCs w:val="28"/>
        </w:rPr>
      </w:pPr>
      <w:r w:rsidRPr="00B46975">
        <w:rPr>
          <w:sz w:val="28"/>
          <w:szCs w:val="28"/>
        </w:rPr>
        <w:tab/>
        <w:t>4.</w:t>
      </w:r>
      <w:r w:rsidRPr="00B46975">
        <w:rPr>
          <w:bCs/>
          <w:sz w:val="28"/>
          <w:szCs w:val="28"/>
        </w:rPr>
        <w:t xml:space="preserve"> Ефимов О.Н. Основы страхового дела [Электронный ресурс]: учебное пособие / О.Н. Ефимов. – Саратов: Вузовское образование, 2014. – 116 c. – Режим доступа: http://www.iprbookshop.ru/23083.html </w:t>
      </w:r>
    </w:p>
    <w:p w:rsidR="00C27330" w:rsidRPr="00B46975" w:rsidRDefault="00C27330" w:rsidP="00C27330">
      <w:pPr>
        <w:tabs>
          <w:tab w:val="left" w:pos="709"/>
        </w:tabs>
        <w:jc w:val="both"/>
        <w:rPr>
          <w:bCs/>
          <w:sz w:val="28"/>
          <w:szCs w:val="28"/>
        </w:rPr>
      </w:pPr>
      <w:r w:rsidRPr="00B46975">
        <w:rPr>
          <w:sz w:val="28"/>
          <w:szCs w:val="28"/>
        </w:rPr>
        <w:tab/>
        <w:t>5.</w:t>
      </w:r>
      <w:r w:rsidRPr="00B46975">
        <w:rPr>
          <w:bCs/>
          <w:sz w:val="28"/>
          <w:szCs w:val="28"/>
        </w:rPr>
        <w:t xml:space="preserve"> Ефимов О.Н. Страховое дело [Электронный ресурс]: учебно-методическое пособие / О.Н. Ефимов. – Саратов: Вузовское образование, 2014. – 177 c. – Режим доступа: http://www.iprbookshop.ru/23088.html </w:t>
      </w:r>
    </w:p>
    <w:p w:rsidR="00C27330" w:rsidRPr="00B46975" w:rsidRDefault="00C27330" w:rsidP="00C27330">
      <w:pPr>
        <w:tabs>
          <w:tab w:val="left" w:pos="709"/>
        </w:tabs>
        <w:jc w:val="both"/>
        <w:rPr>
          <w:bCs/>
          <w:sz w:val="28"/>
          <w:szCs w:val="28"/>
        </w:rPr>
      </w:pPr>
      <w:r w:rsidRPr="00B46975">
        <w:tab/>
      </w:r>
      <w:r w:rsidRPr="00B46975">
        <w:rPr>
          <w:sz w:val="28"/>
          <w:szCs w:val="28"/>
        </w:rPr>
        <w:t>6</w:t>
      </w:r>
      <w:r w:rsidRPr="00B46975">
        <w:t>.</w:t>
      </w:r>
      <w:r w:rsidRPr="00B46975">
        <w:rPr>
          <w:bCs/>
          <w:sz w:val="28"/>
          <w:szCs w:val="28"/>
        </w:rPr>
        <w:t> </w:t>
      </w:r>
      <w:proofErr w:type="spellStart"/>
      <w:r w:rsidRPr="00B46975">
        <w:rPr>
          <w:bCs/>
          <w:sz w:val="28"/>
          <w:szCs w:val="28"/>
        </w:rPr>
        <w:t>Земцова</w:t>
      </w:r>
      <w:proofErr w:type="spellEnd"/>
      <w:r w:rsidRPr="00B46975">
        <w:rPr>
          <w:bCs/>
          <w:sz w:val="28"/>
          <w:szCs w:val="28"/>
        </w:rPr>
        <w:t> Л.В. Страхование [Электронный ресурс]: учебное пособие / Л.В. </w:t>
      </w:r>
      <w:proofErr w:type="spellStart"/>
      <w:r w:rsidRPr="00B46975">
        <w:rPr>
          <w:bCs/>
          <w:sz w:val="28"/>
          <w:szCs w:val="28"/>
        </w:rPr>
        <w:t>Земцова</w:t>
      </w:r>
      <w:proofErr w:type="spellEnd"/>
      <w:r w:rsidRPr="00B46975">
        <w:rPr>
          <w:bCs/>
          <w:sz w:val="28"/>
          <w:szCs w:val="28"/>
        </w:rPr>
        <w:t xml:space="preserve">. – 2-е изд. – Томск: Томский государственный университет систем управления и радиоэлектроники, 2015. – 144 c. – Режим доступа: http://www.iprbookshop.ru/72185.html </w:t>
      </w:r>
    </w:p>
    <w:p w:rsidR="00C27330" w:rsidRPr="00B46975" w:rsidRDefault="00C27330" w:rsidP="00C27330">
      <w:pPr>
        <w:tabs>
          <w:tab w:val="left" w:pos="709"/>
        </w:tabs>
        <w:jc w:val="both"/>
        <w:rPr>
          <w:bCs/>
          <w:sz w:val="28"/>
          <w:szCs w:val="28"/>
        </w:rPr>
      </w:pPr>
      <w:r w:rsidRPr="00B46975">
        <w:rPr>
          <w:bCs/>
          <w:sz w:val="28"/>
          <w:szCs w:val="28"/>
        </w:rPr>
        <w:tab/>
        <w:t xml:space="preserve">7. Краткий курс по страхованию [Электронный ресурс]. – М.: РИПОЛ классик, </w:t>
      </w:r>
      <w:proofErr w:type="spellStart"/>
      <w:r w:rsidRPr="00B46975">
        <w:rPr>
          <w:bCs/>
          <w:sz w:val="28"/>
          <w:szCs w:val="28"/>
        </w:rPr>
        <w:t>Окей</w:t>
      </w:r>
      <w:proofErr w:type="spellEnd"/>
      <w:r w:rsidRPr="00B46975">
        <w:rPr>
          <w:bCs/>
          <w:sz w:val="28"/>
          <w:szCs w:val="28"/>
        </w:rPr>
        <w:t xml:space="preserve">-книга, 2014. – 160 c. – Режим доступа: http://www.iprbookshop.ru/ 73417.html </w:t>
      </w:r>
    </w:p>
    <w:p w:rsidR="00C27330" w:rsidRPr="00B46975" w:rsidRDefault="00C27330" w:rsidP="00C27330">
      <w:pPr>
        <w:tabs>
          <w:tab w:val="left" w:pos="709"/>
        </w:tabs>
        <w:jc w:val="both"/>
        <w:rPr>
          <w:bCs/>
          <w:sz w:val="28"/>
          <w:szCs w:val="28"/>
        </w:rPr>
      </w:pPr>
      <w:r w:rsidRPr="00B46975">
        <w:rPr>
          <w:bCs/>
          <w:sz w:val="28"/>
          <w:szCs w:val="28"/>
        </w:rPr>
        <w:tab/>
        <w:t xml:space="preserve">8. Никулина Н.Н. Страхование: учебное пособие для студентов вузов, обучающихся по специальностям «Финансы и кредит», «Бухгалтерский учет, анализ и аудит», «Коммерция», «Налоги», «Антикризисное управление» : практикум / Н.Н. Никулина, С.В. Березина. – М.: </w:t>
      </w:r>
      <w:proofErr w:type="spellStart"/>
      <w:r w:rsidRPr="00B46975">
        <w:rPr>
          <w:bCs/>
          <w:sz w:val="28"/>
          <w:szCs w:val="28"/>
        </w:rPr>
        <w:t>Юнити</w:t>
      </w:r>
      <w:proofErr w:type="spellEnd"/>
      <w:r w:rsidRPr="00B46975">
        <w:rPr>
          <w:bCs/>
          <w:sz w:val="28"/>
          <w:szCs w:val="28"/>
        </w:rPr>
        <w:t xml:space="preserve">-Дана, 2015. – 271 с. [Электронный ресурс]. – Режим доступа: http://biblioclub.ru/index.php?page= </w:t>
      </w:r>
      <w:proofErr w:type="spellStart"/>
      <w:r w:rsidRPr="00B46975">
        <w:rPr>
          <w:bCs/>
          <w:sz w:val="28"/>
          <w:szCs w:val="28"/>
        </w:rPr>
        <w:t>book&amp;id</w:t>
      </w:r>
      <w:proofErr w:type="spellEnd"/>
      <w:r w:rsidRPr="00B46975">
        <w:rPr>
          <w:bCs/>
          <w:sz w:val="28"/>
          <w:szCs w:val="28"/>
        </w:rPr>
        <w:t xml:space="preserve">=446417 </w:t>
      </w:r>
    </w:p>
    <w:p w:rsidR="00C27330" w:rsidRPr="00B46975" w:rsidRDefault="00C27330" w:rsidP="00C27330">
      <w:pPr>
        <w:tabs>
          <w:tab w:val="left" w:pos="709"/>
        </w:tabs>
        <w:jc w:val="both"/>
        <w:rPr>
          <w:bCs/>
          <w:sz w:val="28"/>
          <w:szCs w:val="28"/>
        </w:rPr>
      </w:pPr>
      <w:r w:rsidRPr="00B46975">
        <w:rPr>
          <w:bCs/>
          <w:sz w:val="28"/>
          <w:szCs w:val="28"/>
        </w:rPr>
        <w:tab/>
        <w:t xml:space="preserve">9. Страхование: учебник / ред. В.В. Шахова, Ю.Т. Ахвледиани. – 3-е изд., </w:t>
      </w:r>
      <w:proofErr w:type="spellStart"/>
      <w:r w:rsidRPr="00B46975">
        <w:rPr>
          <w:bCs/>
          <w:sz w:val="28"/>
          <w:szCs w:val="28"/>
        </w:rPr>
        <w:t>перераб</w:t>
      </w:r>
      <w:proofErr w:type="spellEnd"/>
      <w:r w:rsidRPr="00B46975">
        <w:rPr>
          <w:bCs/>
          <w:sz w:val="28"/>
          <w:szCs w:val="28"/>
        </w:rPr>
        <w:t xml:space="preserve">. и доп. – Москва : </w:t>
      </w:r>
      <w:proofErr w:type="spellStart"/>
      <w:r w:rsidRPr="00B46975">
        <w:rPr>
          <w:bCs/>
          <w:sz w:val="28"/>
          <w:szCs w:val="28"/>
        </w:rPr>
        <w:t>Юнити</w:t>
      </w:r>
      <w:proofErr w:type="spellEnd"/>
      <w:r w:rsidRPr="00B46975">
        <w:rPr>
          <w:bCs/>
          <w:sz w:val="28"/>
          <w:szCs w:val="28"/>
        </w:rPr>
        <w:t xml:space="preserve">-Дана, 2015. – 510 с. – [Электронный ресурс]. – Режим доступа: URL: http://biblioclub.ru/index.php?page=book&amp;id=114501 </w:t>
      </w:r>
    </w:p>
    <w:p w:rsidR="00C27330" w:rsidRPr="00B46975" w:rsidRDefault="00C27330" w:rsidP="00C27330">
      <w:pPr>
        <w:tabs>
          <w:tab w:val="left" w:pos="567"/>
        </w:tabs>
        <w:jc w:val="both"/>
        <w:rPr>
          <w:sz w:val="28"/>
          <w:szCs w:val="28"/>
        </w:rPr>
      </w:pPr>
    </w:p>
    <w:p w:rsidR="00C27330" w:rsidRPr="00B46975" w:rsidRDefault="00C27330" w:rsidP="00C27330">
      <w:pPr>
        <w:jc w:val="center"/>
        <w:rPr>
          <w:sz w:val="28"/>
          <w:szCs w:val="28"/>
        </w:rPr>
      </w:pPr>
      <w:r w:rsidRPr="00B46975">
        <w:rPr>
          <w:b/>
          <w:sz w:val="28"/>
          <w:szCs w:val="28"/>
        </w:rPr>
        <w:t>6.3. Перечень интернет ресурсов</w:t>
      </w:r>
    </w:p>
    <w:p w:rsidR="00C27330" w:rsidRPr="00B46975" w:rsidRDefault="00C27330" w:rsidP="00C27330">
      <w:pPr>
        <w:jc w:val="center"/>
        <w:rPr>
          <w:sz w:val="24"/>
          <w:szCs w:val="24"/>
        </w:rPr>
      </w:pPr>
    </w:p>
    <w:p w:rsidR="00C27330" w:rsidRPr="00B46975" w:rsidRDefault="00C27330" w:rsidP="00C27330">
      <w:pPr>
        <w:ind w:firstLine="709"/>
        <w:jc w:val="both"/>
        <w:rPr>
          <w:sz w:val="28"/>
          <w:szCs w:val="28"/>
        </w:rPr>
      </w:pPr>
      <w:r w:rsidRPr="00B46975">
        <w:rPr>
          <w:sz w:val="28"/>
          <w:szCs w:val="28"/>
        </w:rPr>
        <w:t>1.</w:t>
      </w:r>
      <w:r w:rsidRPr="00B46975">
        <w:rPr>
          <w:bCs/>
          <w:sz w:val="28"/>
          <w:szCs w:val="28"/>
        </w:rPr>
        <w:t> </w:t>
      </w:r>
      <w:r w:rsidRPr="00B46975">
        <w:rPr>
          <w:sz w:val="28"/>
          <w:szCs w:val="28"/>
        </w:rPr>
        <w:t>www.government.ru – Официальный сайт Правительства РФ.</w:t>
      </w:r>
    </w:p>
    <w:p w:rsidR="00C27330" w:rsidRPr="00B46975" w:rsidRDefault="00C27330" w:rsidP="00C27330">
      <w:pPr>
        <w:ind w:firstLine="709"/>
        <w:jc w:val="both"/>
        <w:rPr>
          <w:sz w:val="28"/>
          <w:szCs w:val="28"/>
        </w:rPr>
      </w:pPr>
      <w:r w:rsidRPr="00B46975">
        <w:rPr>
          <w:sz w:val="28"/>
          <w:szCs w:val="28"/>
        </w:rPr>
        <w:t>2.</w:t>
      </w:r>
      <w:r w:rsidRPr="00B46975">
        <w:rPr>
          <w:bCs/>
          <w:sz w:val="28"/>
          <w:szCs w:val="28"/>
        </w:rPr>
        <w:t> </w:t>
      </w:r>
      <w:r w:rsidRPr="00B46975">
        <w:rPr>
          <w:sz w:val="28"/>
          <w:szCs w:val="28"/>
        </w:rPr>
        <w:t>www.cbr.ru – Официальный сайт Банка России.</w:t>
      </w:r>
    </w:p>
    <w:p w:rsidR="00C27330" w:rsidRPr="00B46975" w:rsidRDefault="00C27330" w:rsidP="00C27330">
      <w:pPr>
        <w:ind w:firstLine="709"/>
        <w:jc w:val="both"/>
        <w:rPr>
          <w:sz w:val="28"/>
          <w:szCs w:val="28"/>
        </w:rPr>
      </w:pPr>
      <w:r w:rsidRPr="00B46975">
        <w:rPr>
          <w:sz w:val="28"/>
          <w:szCs w:val="28"/>
        </w:rPr>
        <w:t>3.</w:t>
      </w:r>
      <w:r w:rsidRPr="00B46975">
        <w:rPr>
          <w:bCs/>
          <w:sz w:val="28"/>
          <w:szCs w:val="28"/>
        </w:rPr>
        <w:t> </w:t>
      </w:r>
      <w:r w:rsidRPr="00B46975">
        <w:rPr>
          <w:sz w:val="28"/>
          <w:szCs w:val="28"/>
        </w:rPr>
        <w:t>www.gks.ru – Официальный сайт Федеральной службы государственной статистики Российской Федерации.</w:t>
      </w:r>
    </w:p>
    <w:p w:rsidR="00C27330" w:rsidRPr="00B46975" w:rsidRDefault="00C27330" w:rsidP="00C27330">
      <w:pPr>
        <w:ind w:firstLine="709"/>
        <w:jc w:val="both"/>
        <w:rPr>
          <w:sz w:val="28"/>
          <w:szCs w:val="28"/>
        </w:rPr>
      </w:pPr>
      <w:r w:rsidRPr="00B46975">
        <w:rPr>
          <w:sz w:val="28"/>
          <w:szCs w:val="28"/>
        </w:rPr>
        <w:t>4.</w:t>
      </w:r>
      <w:r w:rsidRPr="00B46975">
        <w:rPr>
          <w:bCs/>
          <w:sz w:val="28"/>
          <w:szCs w:val="28"/>
        </w:rPr>
        <w:t> </w:t>
      </w:r>
      <w:r w:rsidRPr="00B46975">
        <w:rPr>
          <w:sz w:val="28"/>
          <w:szCs w:val="28"/>
        </w:rPr>
        <w:t>www.insur-info.ru/ – Сайт аналитического агентства «Страхование</w:t>
      </w:r>
    </w:p>
    <w:p w:rsidR="00EF0DB8" w:rsidRPr="00EF0DB8" w:rsidRDefault="00EF0DB8" w:rsidP="00EF0DB8">
      <w:pPr>
        <w:rPr>
          <w:sz w:val="24"/>
          <w:szCs w:val="24"/>
        </w:rPr>
      </w:pPr>
      <w:r>
        <w:rPr>
          <w:noProof/>
          <w:sz w:val="24"/>
          <w:szCs w:val="24"/>
        </w:rPr>
        <w:lastRenderedPageBreak/>
        <w:drawing>
          <wp:inline distT="0" distB="0" distL="0" distR="0">
            <wp:extent cx="6496050" cy="9182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6050" cy="9182100"/>
                    </a:xfrm>
                    <a:prstGeom prst="rect">
                      <a:avLst/>
                    </a:prstGeom>
                    <a:noFill/>
                    <a:ln>
                      <a:noFill/>
                    </a:ln>
                  </pic:spPr>
                </pic:pic>
              </a:graphicData>
            </a:graphic>
          </wp:inline>
        </w:drawing>
      </w:r>
    </w:p>
    <w:p w:rsidR="00EF0DB8" w:rsidRDefault="00EF0DB8" w:rsidP="00C27330">
      <w:pPr>
        <w:jc w:val="center"/>
        <w:rPr>
          <w:b/>
          <w:caps/>
          <w:sz w:val="28"/>
          <w:lang w:val="en-US"/>
        </w:rPr>
      </w:pPr>
    </w:p>
    <w:p w:rsidR="00EF0DB8" w:rsidRPr="00EF0DB8" w:rsidRDefault="00EF0DB8" w:rsidP="00EF0DB8">
      <w:pPr>
        <w:rPr>
          <w:sz w:val="24"/>
          <w:szCs w:val="24"/>
        </w:rPr>
      </w:pPr>
      <w:r>
        <w:rPr>
          <w:noProof/>
          <w:sz w:val="24"/>
          <w:szCs w:val="24"/>
        </w:rPr>
        <w:lastRenderedPageBreak/>
        <w:drawing>
          <wp:inline distT="0" distB="0" distL="0" distR="0">
            <wp:extent cx="6629400" cy="9353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9400" cy="9353550"/>
                    </a:xfrm>
                    <a:prstGeom prst="rect">
                      <a:avLst/>
                    </a:prstGeom>
                    <a:noFill/>
                    <a:ln>
                      <a:noFill/>
                    </a:ln>
                  </pic:spPr>
                </pic:pic>
              </a:graphicData>
            </a:graphic>
          </wp:inline>
        </w:drawing>
      </w:r>
    </w:p>
    <w:p w:rsidR="00C27330" w:rsidRPr="00C757BC" w:rsidRDefault="00C27330" w:rsidP="00C27330">
      <w:pPr>
        <w:jc w:val="center"/>
        <w:rPr>
          <w:b/>
          <w:sz w:val="28"/>
          <w:szCs w:val="28"/>
        </w:rPr>
      </w:pPr>
      <w:r w:rsidRPr="00C757BC">
        <w:rPr>
          <w:b/>
          <w:sz w:val="28"/>
          <w:szCs w:val="28"/>
        </w:rPr>
        <w:lastRenderedPageBreak/>
        <w:t xml:space="preserve">6.2. Перечень дополнительной литературы </w:t>
      </w:r>
    </w:p>
    <w:p w:rsidR="00C27330" w:rsidRPr="00C757BC" w:rsidRDefault="00C27330" w:rsidP="00C27330">
      <w:pPr>
        <w:jc w:val="center"/>
        <w:rPr>
          <w:sz w:val="24"/>
          <w:szCs w:val="24"/>
        </w:rPr>
      </w:pPr>
    </w:p>
    <w:p w:rsidR="00C27330" w:rsidRPr="00C757BC" w:rsidRDefault="00C27330" w:rsidP="00C27330">
      <w:pPr>
        <w:tabs>
          <w:tab w:val="left" w:pos="709"/>
        </w:tabs>
        <w:jc w:val="both"/>
        <w:rPr>
          <w:bCs/>
          <w:sz w:val="28"/>
          <w:szCs w:val="28"/>
        </w:rPr>
      </w:pPr>
      <w:r w:rsidRPr="00C757BC">
        <w:rPr>
          <w:sz w:val="28"/>
          <w:szCs w:val="28"/>
        </w:rPr>
        <w:tab/>
        <w:t>1. </w:t>
      </w:r>
      <w:proofErr w:type="spellStart"/>
      <w:r w:rsidRPr="00C757BC">
        <w:rPr>
          <w:sz w:val="28"/>
          <w:szCs w:val="28"/>
        </w:rPr>
        <w:t>Счастливенко</w:t>
      </w:r>
      <w:proofErr w:type="spellEnd"/>
      <w:r w:rsidRPr="00C757BC">
        <w:rPr>
          <w:sz w:val="28"/>
          <w:szCs w:val="28"/>
        </w:rPr>
        <w:t xml:space="preserve"> Е.В.</w:t>
      </w:r>
      <w:r w:rsidRPr="00C757BC">
        <w:rPr>
          <w:bCs/>
          <w:sz w:val="28"/>
          <w:szCs w:val="28"/>
        </w:rPr>
        <w:t xml:space="preserve"> Страхование: учебное пособие для студентов всех форм обучения специальности 38.05.01 – Экономическая безопасность / Е. В. </w:t>
      </w:r>
      <w:proofErr w:type="spellStart"/>
      <w:r w:rsidRPr="00C757BC">
        <w:rPr>
          <w:bCs/>
          <w:sz w:val="28"/>
          <w:szCs w:val="28"/>
        </w:rPr>
        <w:t>Счастливенко</w:t>
      </w:r>
      <w:proofErr w:type="spellEnd"/>
      <w:r w:rsidRPr="00C757BC">
        <w:rPr>
          <w:bCs/>
          <w:sz w:val="28"/>
          <w:szCs w:val="28"/>
        </w:rPr>
        <w:t>. – Белгород: Издательство БГТУ им. В. Г. Шухова, 2016. – 268 с.</w:t>
      </w:r>
    </w:p>
    <w:p w:rsidR="00C27330" w:rsidRPr="00C757BC" w:rsidRDefault="00C27330" w:rsidP="00C27330">
      <w:pPr>
        <w:tabs>
          <w:tab w:val="left" w:pos="709"/>
        </w:tabs>
        <w:jc w:val="both"/>
        <w:rPr>
          <w:bCs/>
          <w:sz w:val="28"/>
          <w:szCs w:val="28"/>
        </w:rPr>
      </w:pPr>
      <w:r w:rsidRPr="00C757BC">
        <w:tab/>
      </w:r>
      <w:r w:rsidRPr="00C757BC">
        <w:rPr>
          <w:sz w:val="28"/>
          <w:szCs w:val="28"/>
        </w:rPr>
        <w:t>2. </w:t>
      </w:r>
      <w:proofErr w:type="spellStart"/>
      <w:r w:rsidRPr="00C757BC">
        <w:rPr>
          <w:sz w:val="28"/>
          <w:szCs w:val="28"/>
        </w:rPr>
        <w:t>Счастливенко</w:t>
      </w:r>
      <w:proofErr w:type="spellEnd"/>
      <w:r w:rsidRPr="00C757BC">
        <w:rPr>
          <w:sz w:val="28"/>
          <w:szCs w:val="28"/>
        </w:rPr>
        <w:t xml:space="preserve"> Е.В.</w:t>
      </w:r>
      <w:r w:rsidRPr="00C757BC">
        <w:rPr>
          <w:bCs/>
          <w:sz w:val="28"/>
          <w:szCs w:val="28"/>
        </w:rPr>
        <w:t xml:space="preserve"> Страхование [Электронный ресурс]: учебное пособие для студентов всех форм обучения специальности 38.05.01 – Экономическая безопасность / Е.В. </w:t>
      </w:r>
      <w:proofErr w:type="spellStart"/>
      <w:r w:rsidRPr="00C757BC">
        <w:rPr>
          <w:bCs/>
          <w:sz w:val="28"/>
          <w:szCs w:val="28"/>
        </w:rPr>
        <w:t>Счастливенко</w:t>
      </w:r>
      <w:proofErr w:type="spellEnd"/>
      <w:r w:rsidRPr="00C757BC">
        <w:rPr>
          <w:bCs/>
          <w:sz w:val="28"/>
          <w:szCs w:val="28"/>
        </w:rPr>
        <w:t xml:space="preserve">. – Белгород: Издательство БГТУ им. В. Г. Шухова, 2016. – Режим доступа: https://elib.bstu.ru/Reader/Book/ 2017031412450019300000658438  </w:t>
      </w:r>
    </w:p>
    <w:p w:rsidR="00C27330" w:rsidRPr="00C757BC" w:rsidRDefault="00C27330" w:rsidP="00C27330">
      <w:pPr>
        <w:tabs>
          <w:tab w:val="left" w:pos="709"/>
        </w:tabs>
        <w:jc w:val="both"/>
        <w:rPr>
          <w:bCs/>
          <w:sz w:val="28"/>
          <w:szCs w:val="28"/>
        </w:rPr>
      </w:pPr>
      <w:r w:rsidRPr="00C757BC">
        <w:rPr>
          <w:sz w:val="28"/>
          <w:szCs w:val="28"/>
        </w:rPr>
        <w:tab/>
      </w:r>
      <w:r w:rsidRPr="00C757BC">
        <w:rPr>
          <w:bCs/>
          <w:sz w:val="28"/>
          <w:szCs w:val="28"/>
        </w:rPr>
        <w:t xml:space="preserve">3. Ахвледиани Ю.Т. Страхование [Электронный ресурс]: учебник для студентов вузов, обучающихся по специальностям «Финансы и кредит», «Бухгалтерский учет, анализ и аудит» / Ю.Т. Ахвледиани. – 2-е изд. – М.: ЮНИТИ-ДАНА, 2017. – 567 c. – Режим доступа: http://www.iprbookshop.ru/ 71060.html  </w:t>
      </w:r>
    </w:p>
    <w:p w:rsidR="00C27330" w:rsidRPr="00C757BC" w:rsidRDefault="00C27330" w:rsidP="00C27330">
      <w:pPr>
        <w:tabs>
          <w:tab w:val="left" w:pos="709"/>
        </w:tabs>
        <w:jc w:val="both"/>
        <w:rPr>
          <w:bCs/>
          <w:sz w:val="28"/>
          <w:szCs w:val="28"/>
        </w:rPr>
      </w:pPr>
      <w:r w:rsidRPr="00C757BC">
        <w:rPr>
          <w:sz w:val="28"/>
          <w:szCs w:val="28"/>
        </w:rPr>
        <w:tab/>
        <w:t>4. </w:t>
      </w:r>
      <w:r w:rsidRPr="00C757BC">
        <w:rPr>
          <w:bCs/>
          <w:sz w:val="28"/>
          <w:szCs w:val="28"/>
        </w:rPr>
        <w:t xml:space="preserve">Алиев Б.Х. Основы страхования [Электронный ресурс]: учебник для студентов вузов, обучающихся по специальности «Финансы и кредит», «Бухгалтерский учет, анализ и аудит» / Б.Х. Алиев, Ю.М. </w:t>
      </w:r>
      <w:proofErr w:type="spellStart"/>
      <w:r w:rsidRPr="00C757BC">
        <w:rPr>
          <w:bCs/>
          <w:sz w:val="28"/>
          <w:szCs w:val="28"/>
        </w:rPr>
        <w:t>Махдиева</w:t>
      </w:r>
      <w:proofErr w:type="spellEnd"/>
      <w:r w:rsidRPr="00C757BC">
        <w:rPr>
          <w:bCs/>
          <w:sz w:val="28"/>
          <w:szCs w:val="28"/>
        </w:rPr>
        <w:t xml:space="preserve">. – Электрон. текстовые данные. – М.: ЮНИТИ-ДАНА, 2015. – 503 c. – Режим доступа: http://www.iprbookshop.ru/59300.html  </w:t>
      </w:r>
    </w:p>
    <w:p w:rsidR="00C27330" w:rsidRPr="00C757BC" w:rsidRDefault="00C27330" w:rsidP="00C27330">
      <w:pPr>
        <w:tabs>
          <w:tab w:val="left" w:pos="709"/>
        </w:tabs>
        <w:jc w:val="both"/>
        <w:rPr>
          <w:bCs/>
          <w:sz w:val="28"/>
          <w:szCs w:val="28"/>
        </w:rPr>
      </w:pPr>
      <w:r w:rsidRPr="00C757BC">
        <w:rPr>
          <w:sz w:val="28"/>
          <w:szCs w:val="28"/>
        </w:rPr>
        <w:tab/>
        <w:t>5. </w:t>
      </w:r>
      <w:r w:rsidRPr="00C757BC">
        <w:rPr>
          <w:bCs/>
          <w:sz w:val="28"/>
          <w:szCs w:val="28"/>
        </w:rPr>
        <w:t xml:space="preserve">Алиев Б.Х. Страхование [Электронный ресурс]: учебник для студентов вузов, обучающихся по специальностям «Финансы и кредит», «Бухгалтерский учет, анализ и аудит» / Б.Х. Алиев, Ю.М. </w:t>
      </w:r>
      <w:proofErr w:type="spellStart"/>
      <w:r w:rsidRPr="00C757BC">
        <w:rPr>
          <w:bCs/>
          <w:sz w:val="28"/>
          <w:szCs w:val="28"/>
        </w:rPr>
        <w:t>Махдиева</w:t>
      </w:r>
      <w:proofErr w:type="spellEnd"/>
      <w:r w:rsidRPr="00C757BC">
        <w:rPr>
          <w:bCs/>
          <w:sz w:val="28"/>
          <w:szCs w:val="28"/>
        </w:rPr>
        <w:t xml:space="preserve">. – М.: ЮНИТИ-ДАНА, 2017. – 415 c. – Режим доступа: http://www.iprbookshop.ru/71061.html </w:t>
      </w:r>
    </w:p>
    <w:p w:rsidR="00C27330" w:rsidRPr="00C757BC" w:rsidRDefault="00C27330" w:rsidP="00C27330">
      <w:pPr>
        <w:tabs>
          <w:tab w:val="left" w:pos="709"/>
        </w:tabs>
        <w:jc w:val="both"/>
        <w:rPr>
          <w:bCs/>
          <w:sz w:val="28"/>
          <w:szCs w:val="28"/>
        </w:rPr>
      </w:pPr>
      <w:r w:rsidRPr="00C757BC">
        <w:rPr>
          <w:sz w:val="28"/>
          <w:szCs w:val="28"/>
        </w:rPr>
        <w:tab/>
        <w:t xml:space="preserve">6. </w:t>
      </w:r>
      <w:r w:rsidRPr="00C757BC">
        <w:rPr>
          <w:bCs/>
          <w:sz w:val="28"/>
          <w:szCs w:val="28"/>
        </w:rPr>
        <w:t xml:space="preserve">Ефимов О.Н. Основы страхового дела [Электронный ресурс]: учебное пособие / О.Н. Ефимов. – Саратов: Вузовское образование, 2014. – 116 c. – Режим доступа: http://www.iprbookshop.ru/23083.html </w:t>
      </w:r>
    </w:p>
    <w:p w:rsidR="00C27330" w:rsidRPr="00C757BC" w:rsidRDefault="00C27330" w:rsidP="00C27330">
      <w:pPr>
        <w:tabs>
          <w:tab w:val="left" w:pos="709"/>
        </w:tabs>
        <w:jc w:val="both"/>
        <w:rPr>
          <w:bCs/>
          <w:sz w:val="28"/>
          <w:szCs w:val="28"/>
        </w:rPr>
      </w:pPr>
      <w:r w:rsidRPr="00C757BC">
        <w:rPr>
          <w:sz w:val="28"/>
          <w:szCs w:val="28"/>
        </w:rPr>
        <w:tab/>
        <w:t>7. </w:t>
      </w:r>
      <w:r w:rsidRPr="00C757BC">
        <w:rPr>
          <w:bCs/>
          <w:sz w:val="28"/>
          <w:szCs w:val="28"/>
        </w:rPr>
        <w:t xml:space="preserve">Ефимов О.Н. Страховое дело [Электронный ресурс]: учебно-методическое пособие / О.Н. Ефимов. – Саратов: Вузовское образование, 2014. – 177 c. – Режим доступа: http://www.iprbookshop.ru/23088.html </w:t>
      </w:r>
    </w:p>
    <w:p w:rsidR="00C27330" w:rsidRPr="00C757BC" w:rsidRDefault="00C27330" w:rsidP="00C27330">
      <w:pPr>
        <w:tabs>
          <w:tab w:val="left" w:pos="709"/>
        </w:tabs>
        <w:jc w:val="both"/>
        <w:rPr>
          <w:bCs/>
          <w:sz w:val="28"/>
          <w:szCs w:val="28"/>
        </w:rPr>
      </w:pPr>
      <w:r w:rsidRPr="00C757BC">
        <w:tab/>
      </w:r>
      <w:r w:rsidRPr="00C757BC">
        <w:rPr>
          <w:sz w:val="28"/>
          <w:szCs w:val="28"/>
        </w:rPr>
        <w:t>8. </w:t>
      </w:r>
      <w:proofErr w:type="spellStart"/>
      <w:r w:rsidRPr="00C757BC">
        <w:rPr>
          <w:bCs/>
          <w:sz w:val="28"/>
          <w:szCs w:val="28"/>
        </w:rPr>
        <w:t>Земцова</w:t>
      </w:r>
      <w:proofErr w:type="spellEnd"/>
      <w:r w:rsidRPr="00C757BC">
        <w:rPr>
          <w:bCs/>
          <w:sz w:val="28"/>
          <w:szCs w:val="28"/>
        </w:rPr>
        <w:t xml:space="preserve"> Л.В. Страхование [Электронный ресурс]: учебное пособие / Л.В. </w:t>
      </w:r>
      <w:proofErr w:type="spellStart"/>
      <w:r w:rsidRPr="00C757BC">
        <w:rPr>
          <w:bCs/>
          <w:sz w:val="28"/>
          <w:szCs w:val="28"/>
        </w:rPr>
        <w:t>Земцова</w:t>
      </w:r>
      <w:proofErr w:type="spellEnd"/>
      <w:r w:rsidRPr="00C757BC">
        <w:rPr>
          <w:bCs/>
          <w:sz w:val="28"/>
          <w:szCs w:val="28"/>
        </w:rPr>
        <w:t xml:space="preserve">. – 2-е изд. – Томск: Томский государственный университет систем управления и радиоэлектроники, 2015. – 144 c. – Режим доступа: http://www.iprbookshop.ru/72185.html </w:t>
      </w:r>
    </w:p>
    <w:p w:rsidR="00C27330" w:rsidRPr="00C757BC" w:rsidRDefault="00C27330" w:rsidP="00C27330">
      <w:pPr>
        <w:tabs>
          <w:tab w:val="left" w:pos="709"/>
        </w:tabs>
        <w:jc w:val="both"/>
        <w:rPr>
          <w:bCs/>
          <w:sz w:val="28"/>
          <w:szCs w:val="28"/>
        </w:rPr>
      </w:pPr>
      <w:r w:rsidRPr="00C757BC">
        <w:rPr>
          <w:bCs/>
          <w:sz w:val="28"/>
          <w:szCs w:val="28"/>
        </w:rPr>
        <w:tab/>
        <w:t xml:space="preserve">9. Краткий курс по страхованию [Электронный ресурс]. – М.: РИПОЛ классик, </w:t>
      </w:r>
      <w:proofErr w:type="spellStart"/>
      <w:r w:rsidRPr="00C757BC">
        <w:rPr>
          <w:bCs/>
          <w:sz w:val="28"/>
          <w:szCs w:val="28"/>
        </w:rPr>
        <w:t>Окей</w:t>
      </w:r>
      <w:proofErr w:type="spellEnd"/>
      <w:r w:rsidRPr="00C757BC">
        <w:rPr>
          <w:bCs/>
          <w:sz w:val="28"/>
          <w:szCs w:val="28"/>
        </w:rPr>
        <w:t xml:space="preserve">-книга, 2014. – 160 c. – Режим доступа: http://www.iprbookshop.ru/73417.html </w:t>
      </w:r>
    </w:p>
    <w:p w:rsidR="00C27330" w:rsidRPr="00C757BC" w:rsidRDefault="00C27330" w:rsidP="00C27330">
      <w:pPr>
        <w:tabs>
          <w:tab w:val="left" w:pos="709"/>
        </w:tabs>
        <w:jc w:val="both"/>
        <w:rPr>
          <w:bCs/>
          <w:sz w:val="28"/>
          <w:szCs w:val="28"/>
        </w:rPr>
      </w:pPr>
      <w:r w:rsidRPr="00C757BC">
        <w:rPr>
          <w:bCs/>
          <w:sz w:val="28"/>
          <w:szCs w:val="28"/>
        </w:rPr>
        <w:tab/>
        <w:t xml:space="preserve">10. Никулина, Н.Н. Страхование: учебное пособие для студентов вузов, обучающихся по специальностям «Финансы и кредит», «Бухгалтерский учет, анализ и аудит», «Коммерция», «Налоги», «Антикризисное управление»: практикум / Н.Н. Никулина, С.В. Березина. – Москва : </w:t>
      </w:r>
      <w:proofErr w:type="spellStart"/>
      <w:r w:rsidRPr="00C757BC">
        <w:rPr>
          <w:bCs/>
          <w:sz w:val="28"/>
          <w:szCs w:val="28"/>
        </w:rPr>
        <w:t>Юнити</w:t>
      </w:r>
      <w:proofErr w:type="spellEnd"/>
      <w:r w:rsidRPr="00C757BC">
        <w:rPr>
          <w:bCs/>
          <w:sz w:val="28"/>
          <w:szCs w:val="28"/>
        </w:rPr>
        <w:t xml:space="preserve">-Дана, 2015. – 271 с. [Электронный ресурс]. – Режим доступа: URL:http://biblioclub.ru/index.php?page=book&amp;id=446417  </w:t>
      </w:r>
    </w:p>
    <w:p w:rsidR="00C27330" w:rsidRPr="00C757BC" w:rsidRDefault="00C27330" w:rsidP="00C27330">
      <w:pPr>
        <w:tabs>
          <w:tab w:val="left" w:pos="709"/>
        </w:tabs>
        <w:jc w:val="both"/>
        <w:rPr>
          <w:bCs/>
          <w:sz w:val="28"/>
          <w:szCs w:val="28"/>
        </w:rPr>
      </w:pPr>
      <w:r w:rsidRPr="00C757BC">
        <w:rPr>
          <w:bCs/>
          <w:sz w:val="28"/>
          <w:szCs w:val="28"/>
        </w:rPr>
        <w:tab/>
        <w:t xml:space="preserve">11. Страхование: учебник / ред. В.В. Шахова, Ю.Т. Ахвледиани. - 3-е изд., </w:t>
      </w:r>
      <w:proofErr w:type="spellStart"/>
      <w:r w:rsidRPr="00C757BC">
        <w:rPr>
          <w:bCs/>
          <w:sz w:val="28"/>
          <w:szCs w:val="28"/>
        </w:rPr>
        <w:t>перераб</w:t>
      </w:r>
      <w:proofErr w:type="spellEnd"/>
      <w:r w:rsidRPr="00C757BC">
        <w:rPr>
          <w:bCs/>
          <w:sz w:val="28"/>
          <w:szCs w:val="28"/>
        </w:rPr>
        <w:t xml:space="preserve">. и доп. – Москва: </w:t>
      </w:r>
      <w:proofErr w:type="spellStart"/>
      <w:r w:rsidRPr="00C757BC">
        <w:rPr>
          <w:bCs/>
          <w:sz w:val="28"/>
          <w:szCs w:val="28"/>
        </w:rPr>
        <w:t>Юнити</w:t>
      </w:r>
      <w:proofErr w:type="spellEnd"/>
      <w:r w:rsidRPr="00C757BC">
        <w:rPr>
          <w:bCs/>
          <w:sz w:val="28"/>
          <w:szCs w:val="28"/>
        </w:rPr>
        <w:t xml:space="preserve">-Дана, 2015. – 510 с. – [Электронный ресурс]. – Режим доступа: URL: http://biblioclub.ru/index.php?page=book&amp;id=114501 </w:t>
      </w:r>
    </w:p>
    <w:p w:rsidR="00EF0DB8" w:rsidRPr="00EF0DB8" w:rsidRDefault="00EF0DB8" w:rsidP="00EF0DB8">
      <w:pPr>
        <w:rPr>
          <w:sz w:val="24"/>
          <w:szCs w:val="24"/>
        </w:rPr>
      </w:pPr>
      <w:r>
        <w:rPr>
          <w:noProof/>
          <w:sz w:val="24"/>
          <w:szCs w:val="24"/>
        </w:rPr>
        <w:lastRenderedPageBreak/>
        <w:drawing>
          <wp:inline distT="0" distB="0" distL="0" distR="0">
            <wp:extent cx="6677025" cy="8601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7025" cy="8601075"/>
                    </a:xfrm>
                    <a:prstGeom prst="rect">
                      <a:avLst/>
                    </a:prstGeom>
                    <a:noFill/>
                    <a:ln>
                      <a:noFill/>
                    </a:ln>
                  </pic:spPr>
                </pic:pic>
              </a:graphicData>
            </a:graphic>
          </wp:inline>
        </w:drawing>
      </w:r>
    </w:p>
    <w:p w:rsidR="00C27330" w:rsidRPr="00C757BC" w:rsidRDefault="00EF0DB8" w:rsidP="002E40DE">
      <w:pPr>
        <w:jc w:val="center"/>
        <w:rPr>
          <w:b/>
          <w:sz w:val="28"/>
        </w:rPr>
      </w:pPr>
      <w:r>
        <w:rPr>
          <w:b/>
          <w:caps/>
          <w:sz w:val="28"/>
        </w:rPr>
        <w:br w:type="page"/>
      </w:r>
      <w:r w:rsidR="002E40DE">
        <w:rPr>
          <w:b/>
          <w:caps/>
          <w:noProof/>
          <w:sz w:val="28"/>
        </w:rPr>
        <w:lastRenderedPageBreak/>
        <w:drawing>
          <wp:inline distT="0" distB="0" distL="0" distR="0">
            <wp:extent cx="6119495" cy="68020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9495" cy="6802085"/>
                    </a:xfrm>
                    <a:prstGeom prst="rect">
                      <a:avLst/>
                    </a:prstGeom>
                    <a:noFill/>
                    <a:ln>
                      <a:noFill/>
                    </a:ln>
                  </pic:spPr>
                </pic:pic>
              </a:graphicData>
            </a:graphic>
          </wp:inline>
        </w:drawing>
      </w:r>
    </w:p>
    <w:p w:rsidR="00C27330" w:rsidRPr="00C757BC" w:rsidRDefault="00C27330" w:rsidP="00C27330">
      <w:pPr>
        <w:jc w:val="center"/>
        <w:rPr>
          <w:b/>
          <w:sz w:val="28"/>
        </w:rPr>
      </w:pPr>
    </w:p>
    <w:p w:rsidR="00C27330" w:rsidRPr="00C757BC" w:rsidRDefault="00C27330" w:rsidP="00C27330">
      <w:pPr>
        <w:jc w:val="center"/>
        <w:rPr>
          <w:b/>
          <w:sz w:val="28"/>
        </w:rPr>
      </w:pPr>
    </w:p>
    <w:p w:rsidR="00C27330" w:rsidRPr="00C757BC" w:rsidRDefault="00C27330" w:rsidP="00C27330">
      <w:pPr>
        <w:jc w:val="center"/>
        <w:rPr>
          <w:b/>
          <w:sz w:val="28"/>
        </w:rPr>
      </w:pPr>
    </w:p>
    <w:p w:rsidR="00C27330" w:rsidRPr="00C757BC" w:rsidRDefault="00C27330" w:rsidP="00C27330">
      <w:pPr>
        <w:rPr>
          <w:sz w:val="28"/>
        </w:rPr>
      </w:pPr>
    </w:p>
    <w:p w:rsidR="00C27330" w:rsidRPr="00C757BC" w:rsidRDefault="00C27330" w:rsidP="00C27330">
      <w:pPr>
        <w:rPr>
          <w:sz w:val="28"/>
        </w:rPr>
      </w:pPr>
    </w:p>
    <w:p w:rsidR="002E40DE" w:rsidRDefault="002E40DE">
      <w:pPr>
        <w:widowControl/>
        <w:autoSpaceDE/>
        <w:autoSpaceDN/>
        <w:adjustRightInd/>
        <w:rPr>
          <w:b/>
          <w:sz w:val="28"/>
        </w:rPr>
      </w:pPr>
      <w:r>
        <w:rPr>
          <w:b/>
          <w:sz w:val="28"/>
        </w:rPr>
        <w:br w:type="page"/>
      </w:r>
    </w:p>
    <w:p w:rsidR="004A6144" w:rsidRPr="004A6144" w:rsidRDefault="004A6144" w:rsidP="004A6144">
      <w:pPr>
        <w:shd w:val="clear" w:color="auto" w:fill="FFFFFF"/>
        <w:contextualSpacing/>
        <w:jc w:val="center"/>
        <w:rPr>
          <w:b/>
          <w:bCs/>
          <w:color w:val="000000"/>
          <w:spacing w:val="-5"/>
          <w:sz w:val="28"/>
          <w:szCs w:val="28"/>
        </w:rPr>
      </w:pPr>
      <w:r w:rsidRPr="004A6144">
        <w:rPr>
          <w:b/>
          <w:bCs/>
          <w:color w:val="000000"/>
          <w:spacing w:val="-5"/>
          <w:sz w:val="28"/>
          <w:szCs w:val="28"/>
        </w:rPr>
        <w:lastRenderedPageBreak/>
        <w:t>8. УТВЕРЖДЕНИЕ РАБОЧЕЙ ПРОГРАММЫ</w:t>
      </w:r>
    </w:p>
    <w:p w:rsidR="004A6144" w:rsidRPr="004A6144" w:rsidRDefault="004A6144" w:rsidP="004A6144">
      <w:pPr>
        <w:shd w:val="clear" w:color="auto" w:fill="FFFFFF"/>
        <w:contextualSpacing/>
        <w:jc w:val="center"/>
        <w:rPr>
          <w:b/>
          <w:bCs/>
          <w:color w:val="000000"/>
          <w:spacing w:val="-5"/>
          <w:sz w:val="28"/>
          <w:szCs w:val="28"/>
        </w:rPr>
      </w:pPr>
    </w:p>
    <w:p w:rsidR="004A6144" w:rsidRPr="004A6144" w:rsidRDefault="004A6144" w:rsidP="004A6144">
      <w:pPr>
        <w:shd w:val="clear" w:color="auto" w:fill="FFFFFF"/>
        <w:ind w:firstLine="709"/>
        <w:contextualSpacing/>
        <w:jc w:val="both"/>
        <w:rPr>
          <w:bCs/>
          <w:color w:val="000000"/>
          <w:spacing w:val="-5"/>
          <w:sz w:val="28"/>
          <w:szCs w:val="28"/>
        </w:rPr>
      </w:pPr>
      <w:r w:rsidRPr="004A6144">
        <w:rPr>
          <w:bCs/>
          <w:color w:val="000000"/>
          <w:spacing w:val="-5"/>
          <w:sz w:val="28"/>
          <w:szCs w:val="28"/>
        </w:rPr>
        <w:t>Утверждение рабочей программы с изменениями, дополнениями п.3, п.4, п.6. Рабочая программа с изменениями, дополнениями утверждена на 2019/2020 учебный год.</w:t>
      </w:r>
    </w:p>
    <w:p w:rsidR="004A6144" w:rsidRPr="004A6144" w:rsidRDefault="004A6144" w:rsidP="004A6144">
      <w:pPr>
        <w:shd w:val="clear" w:color="auto" w:fill="FFFFFF"/>
        <w:ind w:firstLine="709"/>
        <w:contextualSpacing/>
        <w:jc w:val="both"/>
        <w:rPr>
          <w:bCs/>
          <w:color w:val="000000"/>
          <w:spacing w:val="-5"/>
          <w:sz w:val="28"/>
          <w:szCs w:val="28"/>
        </w:rPr>
      </w:pPr>
    </w:p>
    <w:p w:rsidR="004A6144" w:rsidRPr="004A6144" w:rsidRDefault="004A6144" w:rsidP="004A6144">
      <w:pPr>
        <w:shd w:val="clear" w:color="auto" w:fill="FFFFFF"/>
        <w:ind w:firstLine="709"/>
        <w:contextualSpacing/>
        <w:jc w:val="both"/>
        <w:rPr>
          <w:bCs/>
          <w:color w:val="000000"/>
          <w:spacing w:val="-5"/>
          <w:sz w:val="28"/>
          <w:szCs w:val="28"/>
        </w:rPr>
      </w:pPr>
      <w:r w:rsidRPr="004A6144">
        <w:rPr>
          <w:bCs/>
          <w:color w:val="000000"/>
          <w:spacing w:val="-5"/>
          <w:sz w:val="28"/>
          <w:szCs w:val="28"/>
        </w:rPr>
        <w:t>Протокол №__</w:t>
      </w:r>
      <w:r w:rsidRPr="004A6144">
        <w:rPr>
          <w:bCs/>
          <w:color w:val="000000"/>
          <w:spacing w:val="-5"/>
          <w:sz w:val="28"/>
          <w:szCs w:val="28"/>
          <w:u w:val="single"/>
        </w:rPr>
        <w:t>11</w:t>
      </w:r>
      <w:r w:rsidRPr="004A6144">
        <w:rPr>
          <w:bCs/>
          <w:color w:val="000000"/>
          <w:spacing w:val="-5"/>
          <w:sz w:val="28"/>
          <w:szCs w:val="28"/>
        </w:rPr>
        <w:t>__заседания кафедры от «</w:t>
      </w:r>
      <w:r w:rsidRPr="004A6144">
        <w:rPr>
          <w:bCs/>
          <w:color w:val="000000"/>
          <w:spacing w:val="-5"/>
          <w:sz w:val="28"/>
          <w:szCs w:val="28"/>
          <w:u w:val="single"/>
        </w:rPr>
        <w:t>11</w:t>
      </w:r>
      <w:r w:rsidRPr="004A6144">
        <w:rPr>
          <w:bCs/>
          <w:color w:val="000000"/>
          <w:spacing w:val="-5"/>
          <w:sz w:val="28"/>
          <w:szCs w:val="28"/>
        </w:rPr>
        <w:t>»_</w:t>
      </w:r>
      <w:r w:rsidRPr="004A6144">
        <w:rPr>
          <w:bCs/>
          <w:color w:val="000000"/>
          <w:spacing w:val="-5"/>
          <w:sz w:val="28"/>
          <w:szCs w:val="28"/>
          <w:u w:val="single"/>
        </w:rPr>
        <w:t>июня</w:t>
      </w:r>
      <w:r w:rsidRPr="004A6144">
        <w:rPr>
          <w:bCs/>
          <w:color w:val="000000"/>
          <w:spacing w:val="-5"/>
          <w:sz w:val="28"/>
          <w:szCs w:val="28"/>
        </w:rPr>
        <w:t>__2019 г.</w:t>
      </w:r>
    </w:p>
    <w:p w:rsidR="004A6144" w:rsidRPr="004A6144" w:rsidRDefault="004A6144" w:rsidP="004A6144">
      <w:pPr>
        <w:jc w:val="center"/>
        <w:rPr>
          <w:sz w:val="28"/>
          <w:szCs w:val="28"/>
        </w:rPr>
      </w:pPr>
    </w:p>
    <w:p w:rsidR="004A6144" w:rsidRPr="004A6144" w:rsidRDefault="004A6144" w:rsidP="004A6144">
      <w:pPr>
        <w:jc w:val="center"/>
        <w:rPr>
          <w:sz w:val="28"/>
          <w:szCs w:val="28"/>
        </w:rPr>
      </w:pPr>
    </w:p>
    <w:p w:rsidR="004A6144" w:rsidRPr="004A6144" w:rsidRDefault="004A6144" w:rsidP="004A6144">
      <w:pPr>
        <w:shd w:val="clear" w:color="auto" w:fill="FFFFFF"/>
        <w:contextualSpacing/>
        <w:jc w:val="center"/>
        <w:rPr>
          <w:b/>
          <w:bCs/>
          <w:color w:val="000000"/>
          <w:spacing w:val="-5"/>
          <w:sz w:val="28"/>
          <w:szCs w:val="28"/>
        </w:rPr>
      </w:pPr>
      <w:r w:rsidRPr="004A6144">
        <w:rPr>
          <w:b/>
          <w:bCs/>
          <w:color w:val="000000"/>
          <w:spacing w:val="-5"/>
          <w:sz w:val="28"/>
          <w:szCs w:val="28"/>
        </w:rPr>
        <w:t>3. ОБЪЕМ ДИСЦИПЛИНЫ</w:t>
      </w:r>
    </w:p>
    <w:p w:rsidR="004A6144" w:rsidRPr="004A6144" w:rsidRDefault="004A6144" w:rsidP="004A6144">
      <w:pPr>
        <w:ind w:firstLine="567"/>
        <w:rPr>
          <w:spacing w:val="-4"/>
          <w:sz w:val="28"/>
          <w:szCs w:val="28"/>
        </w:rPr>
      </w:pPr>
      <w:r w:rsidRPr="004A6144">
        <w:rPr>
          <w:spacing w:val="-4"/>
          <w:sz w:val="28"/>
          <w:szCs w:val="28"/>
        </w:rPr>
        <w:t xml:space="preserve">Общая трудоемкость дисциплины составляет 3 </w:t>
      </w:r>
      <w:proofErr w:type="spellStart"/>
      <w:r w:rsidRPr="004A6144">
        <w:rPr>
          <w:spacing w:val="-4"/>
          <w:sz w:val="28"/>
          <w:szCs w:val="28"/>
        </w:rPr>
        <w:t>зач</w:t>
      </w:r>
      <w:proofErr w:type="spellEnd"/>
      <w:r w:rsidRPr="004A6144">
        <w:rPr>
          <w:spacing w:val="-4"/>
          <w:sz w:val="28"/>
          <w:szCs w:val="28"/>
        </w:rPr>
        <w:t>. единицы, 108 часов.</w:t>
      </w:r>
    </w:p>
    <w:p w:rsidR="004A6144" w:rsidRPr="004A6144" w:rsidRDefault="004A6144" w:rsidP="004A6144">
      <w:pPr>
        <w:ind w:firstLine="567"/>
        <w:rPr>
          <w:spacing w:val="-4"/>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417"/>
        <w:gridCol w:w="1340"/>
        <w:gridCol w:w="1353"/>
      </w:tblGrid>
      <w:tr w:rsidR="004A6144" w:rsidRPr="004A6144" w:rsidTr="004A6144">
        <w:trPr>
          <w:cantSplit/>
          <w:trHeight w:val="584"/>
        </w:trPr>
        <w:tc>
          <w:tcPr>
            <w:tcW w:w="5637"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Вид учебной работы</w:t>
            </w:r>
          </w:p>
        </w:tc>
        <w:tc>
          <w:tcPr>
            <w:tcW w:w="1417"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Всего</w:t>
            </w:r>
          </w:p>
          <w:p w:rsidR="004A6144" w:rsidRPr="004A6144" w:rsidRDefault="004A6144" w:rsidP="004A6144">
            <w:pPr>
              <w:jc w:val="center"/>
              <w:rPr>
                <w:sz w:val="24"/>
                <w:szCs w:val="24"/>
              </w:rPr>
            </w:pPr>
            <w:r w:rsidRPr="004A6144">
              <w:rPr>
                <w:sz w:val="24"/>
                <w:szCs w:val="24"/>
              </w:rPr>
              <w:t>часов</w:t>
            </w:r>
          </w:p>
        </w:tc>
        <w:tc>
          <w:tcPr>
            <w:tcW w:w="1340"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Семестр</w:t>
            </w:r>
          </w:p>
          <w:p w:rsidR="004A6144" w:rsidRPr="004A6144" w:rsidRDefault="004A6144" w:rsidP="005234AC">
            <w:pPr>
              <w:jc w:val="center"/>
              <w:rPr>
                <w:sz w:val="24"/>
                <w:szCs w:val="24"/>
              </w:rPr>
            </w:pPr>
            <w:r w:rsidRPr="004A6144">
              <w:rPr>
                <w:sz w:val="24"/>
                <w:szCs w:val="24"/>
              </w:rPr>
              <w:t xml:space="preserve">№ </w:t>
            </w:r>
            <w:r w:rsidR="005234AC">
              <w:rPr>
                <w:sz w:val="24"/>
                <w:szCs w:val="24"/>
              </w:rPr>
              <w:t>9</w:t>
            </w:r>
          </w:p>
        </w:tc>
        <w:tc>
          <w:tcPr>
            <w:tcW w:w="1353"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Семестр</w:t>
            </w:r>
          </w:p>
          <w:p w:rsidR="004A6144" w:rsidRPr="004A6144" w:rsidRDefault="004A6144" w:rsidP="005234AC">
            <w:pPr>
              <w:jc w:val="center"/>
              <w:rPr>
                <w:sz w:val="24"/>
                <w:szCs w:val="24"/>
              </w:rPr>
            </w:pPr>
            <w:r w:rsidRPr="004A6144">
              <w:rPr>
                <w:sz w:val="24"/>
                <w:szCs w:val="24"/>
              </w:rPr>
              <w:t xml:space="preserve">№ </w:t>
            </w:r>
            <w:r w:rsidR="005234AC">
              <w:rPr>
                <w:sz w:val="24"/>
                <w:szCs w:val="24"/>
              </w:rPr>
              <w:t>10</w:t>
            </w:r>
          </w:p>
        </w:tc>
      </w:tr>
      <w:tr w:rsidR="004A6144" w:rsidRPr="004A6144" w:rsidTr="004A6144">
        <w:tc>
          <w:tcPr>
            <w:tcW w:w="5637"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Общая трудоемкость дисциплины, час</w:t>
            </w:r>
          </w:p>
        </w:tc>
        <w:tc>
          <w:tcPr>
            <w:tcW w:w="1417"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108</w:t>
            </w:r>
          </w:p>
        </w:tc>
        <w:tc>
          <w:tcPr>
            <w:tcW w:w="1340"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6</w:t>
            </w:r>
          </w:p>
        </w:tc>
        <w:tc>
          <w:tcPr>
            <w:tcW w:w="1353"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102</w:t>
            </w:r>
          </w:p>
        </w:tc>
      </w:tr>
      <w:tr w:rsidR="004A6144" w:rsidRPr="004A6144" w:rsidTr="004A6144">
        <w:tc>
          <w:tcPr>
            <w:tcW w:w="5637"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b/>
                <w:sz w:val="24"/>
                <w:szCs w:val="24"/>
              </w:rPr>
            </w:pPr>
            <w:r w:rsidRPr="004A6144">
              <w:rPr>
                <w:b/>
                <w:sz w:val="24"/>
                <w:szCs w:val="24"/>
              </w:rPr>
              <w:t xml:space="preserve">Контактная работа (аудиторные занятия), в </w:t>
            </w:r>
            <w:proofErr w:type="spellStart"/>
            <w:r w:rsidRPr="004A6144">
              <w:rPr>
                <w:b/>
                <w:sz w:val="24"/>
                <w:szCs w:val="24"/>
              </w:rPr>
              <w:t>т.ч</w:t>
            </w:r>
            <w:proofErr w:type="spellEnd"/>
            <w:r w:rsidRPr="004A6144">
              <w:rPr>
                <w:b/>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rsidR="004A6144" w:rsidRPr="004A6144" w:rsidRDefault="005234AC" w:rsidP="004A6144">
            <w:pPr>
              <w:jc w:val="center"/>
              <w:rPr>
                <w:sz w:val="24"/>
                <w:szCs w:val="24"/>
              </w:rPr>
            </w:pPr>
            <w:r>
              <w:rPr>
                <w:sz w:val="24"/>
                <w:szCs w:val="24"/>
              </w:rPr>
              <w:t>10</w:t>
            </w:r>
          </w:p>
        </w:tc>
        <w:tc>
          <w:tcPr>
            <w:tcW w:w="1340"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2</w:t>
            </w:r>
          </w:p>
        </w:tc>
        <w:tc>
          <w:tcPr>
            <w:tcW w:w="1353" w:type="dxa"/>
            <w:tcBorders>
              <w:top w:val="single" w:sz="4" w:space="0" w:color="auto"/>
              <w:left w:val="single" w:sz="4" w:space="0" w:color="auto"/>
              <w:bottom w:val="single" w:sz="4" w:space="0" w:color="auto"/>
              <w:right w:val="single" w:sz="4" w:space="0" w:color="auto"/>
            </w:tcBorders>
            <w:hideMark/>
          </w:tcPr>
          <w:p w:rsidR="004A6144" w:rsidRPr="004A6144" w:rsidRDefault="005234AC" w:rsidP="004A6144">
            <w:pPr>
              <w:jc w:val="center"/>
              <w:rPr>
                <w:sz w:val="24"/>
                <w:szCs w:val="24"/>
              </w:rPr>
            </w:pPr>
            <w:r>
              <w:rPr>
                <w:sz w:val="24"/>
                <w:szCs w:val="24"/>
              </w:rPr>
              <w:t>8</w:t>
            </w:r>
          </w:p>
        </w:tc>
      </w:tr>
      <w:tr w:rsidR="004A6144" w:rsidRPr="004A6144" w:rsidTr="004A6144">
        <w:tc>
          <w:tcPr>
            <w:tcW w:w="5637"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лекции</w:t>
            </w:r>
          </w:p>
        </w:tc>
        <w:tc>
          <w:tcPr>
            <w:tcW w:w="1417" w:type="dxa"/>
            <w:tcBorders>
              <w:top w:val="single" w:sz="4" w:space="0" w:color="auto"/>
              <w:left w:val="single" w:sz="4" w:space="0" w:color="auto"/>
              <w:bottom w:val="single" w:sz="4" w:space="0" w:color="auto"/>
              <w:right w:val="single" w:sz="4" w:space="0" w:color="auto"/>
            </w:tcBorders>
            <w:hideMark/>
          </w:tcPr>
          <w:p w:rsidR="004A6144" w:rsidRPr="004A6144" w:rsidRDefault="005234AC" w:rsidP="004A6144">
            <w:pPr>
              <w:jc w:val="center"/>
              <w:rPr>
                <w:sz w:val="24"/>
                <w:szCs w:val="24"/>
              </w:rPr>
            </w:pPr>
            <w:r>
              <w:rPr>
                <w:sz w:val="24"/>
                <w:szCs w:val="24"/>
              </w:rPr>
              <w:t>6</w:t>
            </w:r>
          </w:p>
        </w:tc>
        <w:tc>
          <w:tcPr>
            <w:tcW w:w="1340"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2</w:t>
            </w:r>
          </w:p>
        </w:tc>
        <w:tc>
          <w:tcPr>
            <w:tcW w:w="1353" w:type="dxa"/>
            <w:tcBorders>
              <w:top w:val="single" w:sz="4" w:space="0" w:color="auto"/>
              <w:left w:val="single" w:sz="4" w:space="0" w:color="auto"/>
              <w:bottom w:val="single" w:sz="4" w:space="0" w:color="auto"/>
              <w:right w:val="single" w:sz="4" w:space="0" w:color="auto"/>
            </w:tcBorders>
            <w:hideMark/>
          </w:tcPr>
          <w:p w:rsidR="004A6144" w:rsidRPr="004A6144" w:rsidRDefault="005234AC" w:rsidP="004A6144">
            <w:pPr>
              <w:jc w:val="center"/>
              <w:rPr>
                <w:sz w:val="24"/>
                <w:szCs w:val="24"/>
              </w:rPr>
            </w:pPr>
            <w:r>
              <w:rPr>
                <w:sz w:val="24"/>
                <w:szCs w:val="24"/>
              </w:rPr>
              <w:t>4</w:t>
            </w:r>
          </w:p>
        </w:tc>
      </w:tr>
      <w:tr w:rsidR="004A6144" w:rsidRPr="004A6144" w:rsidTr="004A6144">
        <w:tc>
          <w:tcPr>
            <w:tcW w:w="5637"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лабораторные</w:t>
            </w:r>
          </w:p>
        </w:tc>
        <w:tc>
          <w:tcPr>
            <w:tcW w:w="1417"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w:t>
            </w:r>
          </w:p>
        </w:tc>
        <w:tc>
          <w:tcPr>
            <w:tcW w:w="1340"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pPr>
            <w:r w:rsidRPr="004A6144">
              <w:rPr>
                <w:sz w:val="24"/>
                <w:szCs w:val="24"/>
              </w:rPr>
              <w:t>–</w:t>
            </w:r>
          </w:p>
        </w:tc>
        <w:tc>
          <w:tcPr>
            <w:tcW w:w="1353"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w:t>
            </w:r>
          </w:p>
        </w:tc>
      </w:tr>
      <w:tr w:rsidR="004A6144" w:rsidRPr="004A6144" w:rsidTr="004A6144">
        <w:tc>
          <w:tcPr>
            <w:tcW w:w="5637"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практические</w:t>
            </w:r>
          </w:p>
        </w:tc>
        <w:tc>
          <w:tcPr>
            <w:tcW w:w="1417" w:type="dxa"/>
            <w:tcBorders>
              <w:top w:val="single" w:sz="4" w:space="0" w:color="auto"/>
              <w:left w:val="single" w:sz="4" w:space="0" w:color="auto"/>
              <w:bottom w:val="single" w:sz="4" w:space="0" w:color="auto"/>
              <w:right w:val="single" w:sz="4" w:space="0" w:color="auto"/>
            </w:tcBorders>
            <w:hideMark/>
          </w:tcPr>
          <w:p w:rsidR="004A6144" w:rsidRPr="004A6144" w:rsidRDefault="005234AC" w:rsidP="004A6144">
            <w:pPr>
              <w:jc w:val="center"/>
              <w:rPr>
                <w:sz w:val="24"/>
                <w:szCs w:val="24"/>
              </w:rPr>
            </w:pPr>
            <w:r>
              <w:rPr>
                <w:sz w:val="24"/>
                <w:szCs w:val="24"/>
              </w:rPr>
              <w:t>4</w:t>
            </w:r>
          </w:p>
        </w:tc>
        <w:tc>
          <w:tcPr>
            <w:tcW w:w="1340"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pPr>
            <w:r w:rsidRPr="004A6144">
              <w:rPr>
                <w:sz w:val="24"/>
                <w:szCs w:val="24"/>
              </w:rPr>
              <w:t>–</w:t>
            </w:r>
          </w:p>
        </w:tc>
        <w:tc>
          <w:tcPr>
            <w:tcW w:w="1353" w:type="dxa"/>
            <w:tcBorders>
              <w:top w:val="single" w:sz="4" w:space="0" w:color="auto"/>
              <w:left w:val="single" w:sz="4" w:space="0" w:color="auto"/>
              <w:bottom w:val="single" w:sz="4" w:space="0" w:color="auto"/>
              <w:right w:val="single" w:sz="4" w:space="0" w:color="auto"/>
            </w:tcBorders>
            <w:hideMark/>
          </w:tcPr>
          <w:p w:rsidR="004A6144" w:rsidRPr="004A6144" w:rsidRDefault="005234AC" w:rsidP="004A6144">
            <w:pPr>
              <w:jc w:val="center"/>
              <w:rPr>
                <w:sz w:val="24"/>
                <w:szCs w:val="24"/>
              </w:rPr>
            </w:pPr>
            <w:r>
              <w:rPr>
                <w:sz w:val="24"/>
                <w:szCs w:val="24"/>
              </w:rPr>
              <w:t>4</w:t>
            </w:r>
          </w:p>
        </w:tc>
      </w:tr>
      <w:tr w:rsidR="004A6144" w:rsidRPr="004A6144" w:rsidTr="004A6144">
        <w:tc>
          <w:tcPr>
            <w:tcW w:w="5637"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b/>
                <w:sz w:val="24"/>
                <w:szCs w:val="24"/>
              </w:rPr>
            </w:pPr>
            <w:r w:rsidRPr="004A6144">
              <w:rPr>
                <w:b/>
                <w:sz w:val="24"/>
                <w:szCs w:val="24"/>
              </w:rPr>
              <w:t>Самостоятельная работа студентов, в том числе:</w:t>
            </w:r>
          </w:p>
        </w:tc>
        <w:tc>
          <w:tcPr>
            <w:tcW w:w="1417" w:type="dxa"/>
            <w:tcBorders>
              <w:top w:val="single" w:sz="4" w:space="0" w:color="auto"/>
              <w:left w:val="single" w:sz="4" w:space="0" w:color="auto"/>
              <w:bottom w:val="single" w:sz="4" w:space="0" w:color="auto"/>
              <w:right w:val="single" w:sz="4" w:space="0" w:color="auto"/>
            </w:tcBorders>
            <w:hideMark/>
          </w:tcPr>
          <w:p w:rsidR="004A6144" w:rsidRPr="004A6144" w:rsidRDefault="005234AC" w:rsidP="004A6144">
            <w:pPr>
              <w:jc w:val="center"/>
              <w:rPr>
                <w:sz w:val="24"/>
                <w:szCs w:val="24"/>
              </w:rPr>
            </w:pPr>
            <w:r>
              <w:rPr>
                <w:sz w:val="24"/>
                <w:szCs w:val="24"/>
              </w:rPr>
              <w:t>98</w:t>
            </w:r>
          </w:p>
        </w:tc>
        <w:tc>
          <w:tcPr>
            <w:tcW w:w="1340"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4</w:t>
            </w:r>
          </w:p>
        </w:tc>
        <w:tc>
          <w:tcPr>
            <w:tcW w:w="1353" w:type="dxa"/>
            <w:tcBorders>
              <w:top w:val="single" w:sz="4" w:space="0" w:color="auto"/>
              <w:left w:val="single" w:sz="4" w:space="0" w:color="auto"/>
              <w:bottom w:val="single" w:sz="4" w:space="0" w:color="auto"/>
              <w:right w:val="single" w:sz="4" w:space="0" w:color="auto"/>
            </w:tcBorders>
            <w:hideMark/>
          </w:tcPr>
          <w:p w:rsidR="004A6144" w:rsidRPr="004A6144" w:rsidRDefault="004A6144" w:rsidP="005234AC">
            <w:pPr>
              <w:jc w:val="center"/>
              <w:rPr>
                <w:sz w:val="24"/>
                <w:szCs w:val="24"/>
              </w:rPr>
            </w:pPr>
            <w:r w:rsidRPr="004A6144">
              <w:rPr>
                <w:sz w:val="24"/>
                <w:szCs w:val="24"/>
              </w:rPr>
              <w:t>9</w:t>
            </w:r>
            <w:r w:rsidR="005234AC">
              <w:rPr>
                <w:sz w:val="24"/>
                <w:szCs w:val="24"/>
              </w:rPr>
              <w:t>4</w:t>
            </w:r>
          </w:p>
        </w:tc>
      </w:tr>
      <w:tr w:rsidR="004A6144" w:rsidRPr="004A6144" w:rsidTr="004A6144">
        <w:trPr>
          <w:trHeight w:val="70"/>
        </w:trPr>
        <w:tc>
          <w:tcPr>
            <w:tcW w:w="5637"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 xml:space="preserve">Курсовой проект </w:t>
            </w:r>
          </w:p>
        </w:tc>
        <w:tc>
          <w:tcPr>
            <w:tcW w:w="1417"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w:t>
            </w:r>
          </w:p>
        </w:tc>
        <w:tc>
          <w:tcPr>
            <w:tcW w:w="1340"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pPr>
            <w:r w:rsidRPr="004A6144">
              <w:rPr>
                <w:sz w:val="24"/>
                <w:szCs w:val="24"/>
              </w:rPr>
              <w:t>–</w:t>
            </w:r>
          </w:p>
        </w:tc>
        <w:tc>
          <w:tcPr>
            <w:tcW w:w="1353"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w:t>
            </w:r>
          </w:p>
        </w:tc>
      </w:tr>
      <w:tr w:rsidR="004A6144" w:rsidRPr="004A6144" w:rsidTr="004A6144">
        <w:tc>
          <w:tcPr>
            <w:tcW w:w="5637"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 xml:space="preserve">Курсовая работа </w:t>
            </w:r>
          </w:p>
        </w:tc>
        <w:tc>
          <w:tcPr>
            <w:tcW w:w="1417"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w:t>
            </w:r>
          </w:p>
        </w:tc>
        <w:tc>
          <w:tcPr>
            <w:tcW w:w="1340"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pPr>
            <w:r w:rsidRPr="004A6144">
              <w:rPr>
                <w:sz w:val="24"/>
                <w:szCs w:val="24"/>
              </w:rPr>
              <w:t>–</w:t>
            </w:r>
          </w:p>
        </w:tc>
        <w:tc>
          <w:tcPr>
            <w:tcW w:w="1353"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w:t>
            </w:r>
          </w:p>
        </w:tc>
      </w:tr>
      <w:tr w:rsidR="004A6144" w:rsidRPr="004A6144" w:rsidTr="004A6144">
        <w:tc>
          <w:tcPr>
            <w:tcW w:w="5637"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Расчетно-графическое задание</w:t>
            </w:r>
          </w:p>
        </w:tc>
        <w:tc>
          <w:tcPr>
            <w:tcW w:w="1417"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18</w:t>
            </w:r>
          </w:p>
        </w:tc>
        <w:tc>
          <w:tcPr>
            <w:tcW w:w="1340"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pPr>
            <w:r w:rsidRPr="004A6144">
              <w:rPr>
                <w:sz w:val="24"/>
                <w:szCs w:val="24"/>
              </w:rPr>
              <w:t>–</w:t>
            </w:r>
          </w:p>
        </w:tc>
        <w:tc>
          <w:tcPr>
            <w:tcW w:w="1353"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18</w:t>
            </w:r>
          </w:p>
        </w:tc>
      </w:tr>
      <w:tr w:rsidR="004A6144" w:rsidRPr="004A6144" w:rsidTr="004A6144">
        <w:tc>
          <w:tcPr>
            <w:tcW w:w="5637"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 xml:space="preserve">Индивидуальное домашнее задание </w:t>
            </w:r>
          </w:p>
        </w:tc>
        <w:tc>
          <w:tcPr>
            <w:tcW w:w="1417"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w:t>
            </w:r>
          </w:p>
        </w:tc>
        <w:tc>
          <w:tcPr>
            <w:tcW w:w="1340"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pPr>
            <w:r w:rsidRPr="004A6144">
              <w:rPr>
                <w:sz w:val="24"/>
                <w:szCs w:val="24"/>
              </w:rPr>
              <w:t>–</w:t>
            </w:r>
          </w:p>
        </w:tc>
        <w:tc>
          <w:tcPr>
            <w:tcW w:w="1353"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sz w:val="24"/>
                <w:szCs w:val="24"/>
              </w:rPr>
              <w:t>–</w:t>
            </w:r>
          </w:p>
        </w:tc>
      </w:tr>
      <w:tr w:rsidR="004A6144" w:rsidRPr="004A6144" w:rsidTr="004A6144">
        <w:tc>
          <w:tcPr>
            <w:tcW w:w="5637"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i/>
                <w:sz w:val="24"/>
                <w:szCs w:val="24"/>
              </w:rPr>
            </w:pPr>
            <w:r w:rsidRPr="004A6144">
              <w:rPr>
                <w:i/>
                <w:sz w:val="24"/>
                <w:szCs w:val="24"/>
              </w:rPr>
              <w:t>Другие виды самостоятельной работы</w:t>
            </w:r>
          </w:p>
        </w:tc>
        <w:tc>
          <w:tcPr>
            <w:tcW w:w="1417" w:type="dxa"/>
            <w:tcBorders>
              <w:top w:val="single" w:sz="4" w:space="0" w:color="auto"/>
              <w:left w:val="single" w:sz="4" w:space="0" w:color="auto"/>
              <w:bottom w:val="single" w:sz="4" w:space="0" w:color="auto"/>
              <w:right w:val="single" w:sz="4" w:space="0" w:color="auto"/>
            </w:tcBorders>
            <w:hideMark/>
          </w:tcPr>
          <w:p w:rsidR="004A6144" w:rsidRPr="004A6144" w:rsidRDefault="004A6144" w:rsidP="005234AC">
            <w:pPr>
              <w:jc w:val="center"/>
              <w:rPr>
                <w:sz w:val="24"/>
                <w:szCs w:val="24"/>
              </w:rPr>
            </w:pPr>
            <w:r w:rsidRPr="004A6144">
              <w:rPr>
                <w:sz w:val="24"/>
                <w:szCs w:val="24"/>
              </w:rPr>
              <w:t>8</w:t>
            </w:r>
            <w:r w:rsidR="005234AC">
              <w:rPr>
                <w:sz w:val="24"/>
                <w:szCs w:val="24"/>
              </w:rPr>
              <w:t>0</w:t>
            </w:r>
          </w:p>
        </w:tc>
        <w:tc>
          <w:tcPr>
            <w:tcW w:w="1340"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pPr>
            <w:r w:rsidRPr="004A6144">
              <w:rPr>
                <w:sz w:val="24"/>
                <w:szCs w:val="24"/>
              </w:rPr>
              <w:t>4</w:t>
            </w:r>
          </w:p>
        </w:tc>
        <w:tc>
          <w:tcPr>
            <w:tcW w:w="1353" w:type="dxa"/>
            <w:tcBorders>
              <w:top w:val="single" w:sz="4" w:space="0" w:color="auto"/>
              <w:left w:val="single" w:sz="4" w:space="0" w:color="auto"/>
              <w:bottom w:val="single" w:sz="4" w:space="0" w:color="auto"/>
              <w:right w:val="single" w:sz="4" w:space="0" w:color="auto"/>
            </w:tcBorders>
            <w:hideMark/>
          </w:tcPr>
          <w:p w:rsidR="004A6144" w:rsidRPr="004A6144" w:rsidRDefault="005234AC" w:rsidP="004A6144">
            <w:pPr>
              <w:jc w:val="center"/>
              <w:rPr>
                <w:sz w:val="24"/>
                <w:szCs w:val="24"/>
              </w:rPr>
            </w:pPr>
            <w:r>
              <w:rPr>
                <w:sz w:val="24"/>
                <w:szCs w:val="24"/>
              </w:rPr>
              <w:t>76</w:t>
            </w:r>
          </w:p>
        </w:tc>
      </w:tr>
      <w:tr w:rsidR="004A6144" w:rsidRPr="004A6144" w:rsidTr="004A6144">
        <w:trPr>
          <w:trHeight w:val="641"/>
        </w:trPr>
        <w:tc>
          <w:tcPr>
            <w:tcW w:w="5637"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r w:rsidRPr="004A6144">
              <w:rPr>
                <w:bCs/>
                <w:sz w:val="24"/>
                <w:szCs w:val="24"/>
              </w:rPr>
              <w:t>Форма промежуточная аттестация</w:t>
            </w:r>
            <w:r w:rsidRPr="004A6144">
              <w:rPr>
                <w:bCs/>
              </w:rPr>
              <w:t xml:space="preserve"> </w:t>
            </w:r>
          </w:p>
          <w:p w:rsidR="004A6144" w:rsidRPr="004A6144" w:rsidRDefault="004A6144" w:rsidP="004A6144">
            <w:pPr>
              <w:jc w:val="center"/>
              <w:rPr>
                <w:sz w:val="24"/>
                <w:szCs w:val="24"/>
              </w:rPr>
            </w:pPr>
            <w:r w:rsidRPr="004A6144">
              <w:rPr>
                <w:sz w:val="24"/>
                <w:szCs w:val="24"/>
              </w:rPr>
              <w:t>(зачет)</w:t>
            </w:r>
          </w:p>
        </w:tc>
        <w:tc>
          <w:tcPr>
            <w:tcW w:w="1417"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proofErr w:type="gramStart"/>
            <w:r w:rsidRPr="004A6144">
              <w:rPr>
                <w:sz w:val="24"/>
                <w:szCs w:val="24"/>
              </w:rPr>
              <w:t>З</w:t>
            </w:r>
            <w:proofErr w:type="gramEnd"/>
          </w:p>
        </w:tc>
        <w:tc>
          <w:tcPr>
            <w:tcW w:w="1340"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pPr>
            <w:r w:rsidRPr="004A6144">
              <w:rPr>
                <w:sz w:val="24"/>
                <w:szCs w:val="24"/>
              </w:rPr>
              <w:t>–</w:t>
            </w:r>
          </w:p>
        </w:tc>
        <w:tc>
          <w:tcPr>
            <w:tcW w:w="1353" w:type="dxa"/>
            <w:tcBorders>
              <w:top w:val="single" w:sz="4" w:space="0" w:color="auto"/>
              <w:left w:val="single" w:sz="4" w:space="0" w:color="auto"/>
              <w:bottom w:val="single" w:sz="4" w:space="0" w:color="auto"/>
              <w:right w:val="single" w:sz="4" w:space="0" w:color="auto"/>
            </w:tcBorders>
            <w:hideMark/>
          </w:tcPr>
          <w:p w:rsidR="004A6144" w:rsidRPr="004A6144" w:rsidRDefault="004A6144" w:rsidP="004A6144">
            <w:pPr>
              <w:jc w:val="center"/>
              <w:rPr>
                <w:sz w:val="24"/>
                <w:szCs w:val="24"/>
              </w:rPr>
            </w:pPr>
            <w:proofErr w:type="gramStart"/>
            <w:r w:rsidRPr="004A6144">
              <w:rPr>
                <w:sz w:val="24"/>
                <w:szCs w:val="24"/>
              </w:rPr>
              <w:t>З</w:t>
            </w:r>
            <w:proofErr w:type="gramEnd"/>
          </w:p>
        </w:tc>
      </w:tr>
    </w:tbl>
    <w:p w:rsidR="004A6144" w:rsidRPr="004A6144" w:rsidRDefault="004A6144" w:rsidP="004A6144">
      <w:pPr>
        <w:rPr>
          <w:sz w:val="28"/>
          <w:szCs w:val="28"/>
        </w:rPr>
      </w:pPr>
    </w:p>
    <w:p w:rsidR="005234AC" w:rsidRPr="005234AC" w:rsidRDefault="005234AC" w:rsidP="005234AC">
      <w:pPr>
        <w:jc w:val="center"/>
        <w:rPr>
          <w:b/>
          <w:bCs/>
          <w:color w:val="000000"/>
          <w:spacing w:val="-5"/>
          <w:sz w:val="28"/>
          <w:szCs w:val="28"/>
        </w:rPr>
      </w:pPr>
      <w:r w:rsidRPr="005234AC">
        <w:rPr>
          <w:b/>
          <w:bCs/>
          <w:color w:val="000000"/>
          <w:spacing w:val="-5"/>
          <w:sz w:val="28"/>
          <w:szCs w:val="28"/>
        </w:rPr>
        <w:t>4. СОДЕРЖАНИЕ ДИСЦИПЛИНЫ</w:t>
      </w:r>
    </w:p>
    <w:p w:rsidR="005234AC" w:rsidRPr="005234AC" w:rsidRDefault="005234AC" w:rsidP="005234AC">
      <w:pPr>
        <w:shd w:val="clear" w:color="auto" w:fill="FFFFFF"/>
        <w:contextualSpacing/>
        <w:jc w:val="center"/>
        <w:rPr>
          <w:b/>
          <w:bCs/>
          <w:color w:val="000000"/>
          <w:spacing w:val="-5"/>
          <w:sz w:val="28"/>
          <w:szCs w:val="28"/>
        </w:rPr>
      </w:pPr>
      <w:r w:rsidRPr="005234AC">
        <w:rPr>
          <w:b/>
          <w:bCs/>
          <w:color w:val="000000"/>
          <w:spacing w:val="-5"/>
          <w:sz w:val="28"/>
          <w:szCs w:val="28"/>
        </w:rPr>
        <w:t>4.1. Наименование тем, их содержание и объем</w:t>
      </w:r>
    </w:p>
    <w:p w:rsidR="005234AC" w:rsidRPr="005234AC" w:rsidRDefault="005234AC" w:rsidP="005234AC">
      <w:pPr>
        <w:jc w:val="center"/>
        <w:rPr>
          <w:bCs/>
          <w:color w:val="000000"/>
          <w:spacing w:val="-5"/>
          <w:sz w:val="24"/>
          <w:szCs w:val="24"/>
        </w:rPr>
      </w:pPr>
    </w:p>
    <w:p w:rsidR="005234AC" w:rsidRPr="005234AC" w:rsidRDefault="005234AC" w:rsidP="005234AC">
      <w:pPr>
        <w:shd w:val="clear" w:color="auto" w:fill="FFFFFF"/>
        <w:contextualSpacing/>
        <w:jc w:val="center"/>
        <w:rPr>
          <w:b/>
          <w:bCs/>
          <w:color w:val="000000"/>
          <w:spacing w:val="-5"/>
          <w:sz w:val="28"/>
          <w:szCs w:val="28"/>
        </w:rPr>
      </w:pPr>
      <w:r w:rsidRPr="005234AC">
        <w:rPr>
          <w:b/>
          <w:bCs/>
          <w:color w:val="000000"/>
          <w:spacing w:val="-5"/>
          <w:sz w:val="28"/>
          <w:szCs w:val="28"/>
        </w:rPr>
        <w:t xml:space="preserve">Курс </w:t>
      </w:r>
      <w:r>
        <w:rPr>
          <w:b/>
          <w:bCs/>
          <w:color w:val="000000"/>
          <w:spacing w:val="-5"/>
          <w:sz w:val="28"/>
          <w:szCs w:val="28"/>
        </w:rPr>
        <w:t>5</w:t>
      </w:r>
      <w:r w:rsidRPr="005234AC">
        <w:rPr>
          <w:b/>
          <w:bCs/>
          <w:color w:val="000000"/>
          <w:spacing w:val="-5"/>
          <w:sz w:val="28"/>
          <w:szCs w:val="28"/>
        </w:rPr>
        <w:t xml:space="preserve">  Семестр </w:t>
      </w:r>
      <w:r>
        <w:rPr>
          <w:b/>
          <w:bCs/>
          <w:color w:val="000000"/>
          <w:spacing w:val="-5"/>
          <w:sz w:val="28"/>
          <w:szCs w:val="28"/>
        </w:rPr>
        <w:t>9</w:t>
      </w:r>
    </w:p>
    <w:p w:rsidR="005234AC" w:rsidRPr="005234AC" w:rsidRDefault="005234AC" w:rsidP="005234AC">
      <w:pPr>
        <w:shd w:val="clear" w:color="auto" w:fill="FFFFFF"/>
        <w:contextualSpacing/>
        <w:jc w:val="center"/>
        <w:rPr>
          <w:bCs/>
          <w:color w:val="000000"/>
          <w:spacing w:val="-5"/>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2"/>
        <w:gridCol w:w="5882"/>
        <w:gridCol w:w="708"/>
        <w:gridCol w:w="709"/>
        <w:gridCol w:w="709"/>
        <w:gridCol w:w="850"/>
      </w:tblGrid>
      <w:tr w:rsidR="005234AC" w:rsidRPr="005234AC" w:rsidTr="00F42D41">
        <w:trPr>
          <w:trHeight w:val="651"/>
        </w:trPr>
        <w:tc>
          <w:tcPr>
            <w:tcW w:w="639" w:type="dxa"/>
            <w:gridSpan w:val="2"/>
            <w:vMerge w:val="restart"/>
            <w:vAlign w:val="center"/>
          </w:tcPr>
          <w:p w:rsidR="005234AC" w:rsidRPr="005234AC" w:rsidRDefault="005234AC" w:rsidP="005234AC">
            <w:pPr>
              <w:tabs>
                <w:tab w:val="left" w:pos="3402"/>
              </w:tabs>
              <w:jc w:val="center"/>
              <w:rPr>
                <w:sz w:val="24"/>
                <w:szCs w:val="24"/>
              </w:rPr>
            </w:pPr>
            <w:r w:rsidRPr="005234AC">
              <w:rPr>
                <w:sz w:val="24"/>
                <w:szCs w:val="24"/>
              </w:rPr>
              <w:t xml:space="preserve">№ </w:t>
            </w:r>
            <w:proofErr w:type="gramStart"/>
            <w:r w:rsidRPr="005234AC">
              <w:rPr>
                <w:sz w:val="24"/>
                <w:szCs w:val="24"/>
              </w:rPr>
              <w:t>п</w:t>
            </w:r>
            <w:proofErr w:type="gramEnd"/>
            <w:r w:rsidRPr="005234AC">
              <w:rPr>
                <w:sz w:val="24"/>
                <w:szCs w:val="24"/>
              </w:rPr>
              <w:t>/п</w:t>
            </w:r>
          </w:p>
        </w:tc>
        <w:tc>
          <w:tcPr>
            <w:tcW w:w="5882" w:type="dxa"/>
            <w:vMerge w:val="restart"/>
            <w:vAlign w:val="center"/>
          </w:tcPr>
          <w:p w:rsidR="005234AC" w:rsidRPr="005234AC" w:rsidRDefault="005234AC" w:rsidP="005234AC">
            <w:pPr>
              <w:tabs>
                <w:tab w:val="left" w:pos="3402"/>
              </w:tabs>
              <w:jc w:val="center"/>
              <w:rPr>
                <w:sz w:val="24"/>
                <w:szCs w:val="24"/>
              </w:rPr>
            </w:pPr>
            <w:r w:rsidRPr="005234AC">
              <w:rPr>
                <w:sz w:val="24"/>
                <w:szCs w:val="24"/>
              </w:rPr>
              <w:t>Наименование раздела</w:t>
            </w:r>
          </w:p>
          <w:p w:rsidR="005234AC" w:rsidRPr="005234AC" w:rsidRDefault="005234AC" w:rsidP="005234AC">
            <w:pPr>
              <w:tabs>
                <w:tab w:val="left" w:pos="3402"/>
              </w:tabs>
              <w:jc w:val="center"/>
              <w:rPr>
                <w:sz w:val="24"/>
                <w:szCs w:val="24"/>
              </w:rPr>
            </w:pPr>
            <w:r w:rsidRPr="005234AC">
              <w:rPr>
                <w:sz w:val="24"/>
                <w:szCs w:val="24"/>
              </w:rPr>
              <w:t>(краткое содержание)</w:t>
            </w:r>
          </w:p>
        </w:tc>
        <w:tc>
          <w:tcPr>
            <w:tcW w:w="2976" w:type="dxa"/>
            <w:gridSpan w:val="4"/>
            <w:vAlign w:val="center"/>
          </w:tcPr>
          <w:p w:rsidR="005234AC" w:rsidRPr="005234AC" w:rsidRDefault="005234AC" w:rsidP="005234AC">
            <w:pPr>
              <w:tabs>
                <w:tab w:val="left" w:pos="3402"/>
              </w:tabs>
              <w:jc w:val="center"/>
              <w:rPr>
                <w:sz w:val="24"/>
                <w:szCs w:val="24"/>
              </w:rPr>
            </w:pPr>
            <w:r w:rsidRPr="005234AC">
              <w:rPr>
                <w:sz w:val="24"/>
                <w:szCs w:val="24"/>
                <w:lang w:eastAsia="en-US"/>
              </w:rPr>
              <w:t>О</w:t>
            </w:r>
            <w:r w:rsidRPr="005234AC">
              <w:rPr>
                <w:sz w:val="24"/>
                <w:szCs w:val="24"/>
              </w:rPr>
              <w:t>бъем на тематический раздел по видам учебной нагрузки, час</w:t>
            </w:r>
            <w:r w:rsidRPr="005234AC">
              <w:rPr>
                <w:sz w:val="24"/>
                <w:szCs w:val="24"/>
                <w:lang w:eastAsia="en-US"/>
              </w:rPr>
              <w:t xml:space="preserve"> </w:t>
            </w:r>
          </w:p>
        </w:tc>
      </w:tr>
      <w:tr w:rsidR="005234AC" w:rsidRPr="005234AC" w:rsidTr="00F42D41">
        <w:trPr>
          <w:cantSplit/>
          <w:trHeight w:val="1913"/>
        </w:trPr>
        <w:tc>
          <w:tcPr>
            <w:tcW w:w="639" w:type="dxa"/>
            <w:gridSpan w:val="2"/>
            <w:vMerge/>
            <w:vAlign w:val="center"/>
          </w:tcPr>
          <w:p w:rsidR="005234AC" w:rsidRPr="005234AC" w:rsidRDefault="005234AC" w:rsidP="005234AC">
            <w:pPr>
              <w:tabs>
                <w:tab w:val="left" w:pos="3402"/>
              </w:tabs>
              <w:jc w:val="center"/>
              <w:rPr>
                <w:sz w:val="24"/>
                <w:szCs w:val="24"/>
              </w:rPr>
            </w:pPr>
          </w:p>
        </w:tc>
        <w:tc>
          <w:tcPr>
            <w:tcW w:w="5882" w:type="dxa"/>
            <w:vMerge/>
            <w:vAlign w:val="center"/>
          </w:tcPr>
          <w:p w:rsidR="005234AC" w:rsidRPr="005234AC" w:rsidRDefault="005234AC" w:rsidP="005234AC">
            <w:pPr>
              <w:tabs>
                <w:tab w:val="left" w:pos="3402"/>
              </w:tabs>
              <w:spacing w:before="120" w:after="120"/>
              <w:jc w:val="center"/>
              <w:rPr>
                <w:sz w:val="24"/>
                <w:szCs w:val="24"/>
              </w:rPr>
            </w:pPr>
          </w:p>
        </w:tc>
        <w:tc>
          <w:tcPr>
            <w:tcW w:w="708" w:type="dxa"/>
            <w:textDirection w:val="btLr"/>
            <w:vAlign w:val="center"/>
          </w:tcPr>
          <w:p w:rsidR="005234AC" w:rsidRPr="005234AC" w:rsidRDefault="005234AC" w:rsidP="005234AC">
            <w:pPr>
              <w:tabs>
                <w:tab w:val="left" w:pos="3402"/>
              </w:tabs>
              <w:spacing w:before="120" w:after="120"/>
              <w:ind w:left="113" w:right="113"/>
              <w:jc w:val="both"/>
              <w:rPr>
                <w:sz w:val="24"/>
                <w:szCs w:val="24"/>
              </w:rPr>
            </w:pPr>
            <w:r w:rsidRPr="005234AC">
              <w:rPr>
                <w:sz w:val="24"/>
                <w:szCs w:val="24"/>
              </w:rPr>
              <w:t>Лекции</w:t>
            </w:r>
          </w:p>
        </w:tc>
        <w:tc>
          <w:tcPr>
            <w:tcW w:w="709" w:type="dxa"/>
            <w:textDirection w:val="btLr"/>
            <w:vAlign w:val="center"/>
          </w:tcPr>
          <w:p w:rsidR="005234AC" w:rsidRPr="005234AC" w:rsidRDefault="005234AC" w:rsidP="005234AC">
            <w:pPr>
              <w:tabs>
                <w:tab w:val="left" w:pos="3402"/>
              </w:tabs>
              <w:jc w:val="both"/>
              <w:rPr>
                <w:sz w:val="24"/>
                <w:szCs w:val="24"/>
              </w:rPr>
            </w:pPr>
            <w:r w:rsidRPr="005234AC">
              <w:rPr>
                <w:sz w:val="24"/>
                <w:szCs w:val="24"/>
              </w:rPr>
              <w:t>Практические</w:t>
            </w:r>
          </w:p>
          <w:p w:rsidR="005234AC" w:rsidRPr="005234AC" w:rsidRDefault="005234AC" w:rsidP="005234AC">
            <w:pPr>
              <w:tabs>
                <w:tab w:val="left" w:pos="3402"/>
              </w:tabs>
              <w:jc w:val="both"/>
              <w:rPr>
                <w:sz w:val="24"/>
                <w:szCs w:val="24"/>
              </w:rPr>
            </w:pPr>
            <w:r w:rsidRPr="005234AC">
              <w:rPr>
                <w:sz w:val="24"/>
                <w:szCs w:val="24"/>
              </w:rPr>
              <w:t>занятия</w:t>
            </w:r>
          </w:p>
        </w:tc>
        <w:tc>
          <w:tcPr>
            <w:tcW w:w="709" w:type="dxa"/>
            <w:textDirection w:val="btLr"/>
            <w:vAlign w:val="center"/>
          </w:tcPr>
          <w:p w:rsidR="005234AC" w:rsidRPr="005234AC" w:rsidRDefault="005234AC" w:rsidP="005234AC">
            <w:pPr>
              <w:tabs>
                <w:tab w:val="left" w:pos="3402"/>
              </w:tabs>
              <w:rPr>
                <w:sz w:val="24"/>
                <w:szCs w:val="24"/>
              </w:rPr>
            </w:pPr>
            <w:r w:rsidRPr="005234AC">
              <w:rPr>
                <w:sz w:val="24"/>
                <w:szCs w:val="24"/>
              </w:rPr>
              <w:t xml:space="preserve">Лабораторные </w:t>
            </w:r>
          </w:p>
          <w:p w:rsidR="005234AC" w:rsidRPr="005234AC" w:rsidRDefault="005234AC" w:rsidP="005234AC">
            <w:pPr>
              <w:tabs>
                <w:tab w:val="left" w:pos="3402"/>
              </w:tabs>
              <w:rPr>
                <w:sz w:val="24"/>
                <w:szCs w:val="24"/>
              </w:rPr>
            </w:pPr>
            <w:r w:rsidRPr="005234AC">
              <w:rPr>
                <w:sz w:val="24"/>
                <w:szCs w:val="24"/>
              </w:rPr>
              <w:t xml:space="preserve">занятия </w:t>
            </w:r>
          </w:p>
        </w:tc>
        <w:tc>
          <w:tcPr>
            <w:tcW w:w="850" w:type="dxa"/>
            <w:textDirection w:val="btLr"/>
            <w:vAlign w:val="center"/>
          </w:tcPr>
          <w:p w:rsidR="005234AC" w:rsidRPr="005234AC" w:rsidRDefault="005234AC" w:rsidP="005234AC">
            <w:pPr>
              <w:tabs>
                <w:tab w:val="left" w:pos="3402"/>
              </w:tabs>
              <w:rPr>
                <w:sz w:val="24"/>
                <w:szCs w:val="24"/>
              </w:rPr>
            </w:pPr>
            <w:r w:rsidRPr="005234AC">
              <w:rPr>
                <w:sz w:val="24"/>
                <w:szCs w:val="24"/>
              </w:rPr>
              <w:t>Самостоятельная</w:t>
            </w:r>
          </w:p>
          <w:p w:rsidR="005234AC" w:rsidRPr="005234AC" w:rsidRDefault="005234AC" w:rsidP="005234AC">
            <w:pPr>
              <w:tabs>
                <w:tab w:val="left" w:pos="3402"/>
              </w:tabs>
              <w:rPr>
                <w:sz w:val="24"/>
                <w:szCs w:val="24"/>
              </w:rPr>
            </w:pPr>
            <w:r w:rsidRPr="005234AC">
              <w:rPr>
                <w:sz w:val="24"/>
                <w:szCs w:val="24"/>
              </w:rPr>
              <w:t>работа</w:t>
            </w:r>
          </w:p>
        </w:tc>
      </w:tr>
      <w:tr w:rsidR="005234AC" w:rsidRPr="005234AC" w:rsidTr="00F42D41">
        <w:trPr>
          <w:trHeight w:val="259"/>
        </w:trPr>
        <w:tc>
          <w:tcPr>
            <w:tcW w:w="9497" w:type="dxa"/>
            <w:gridSpan w:val="7"/>
          </w:tcPr>
          <w:p w:rsidR="005234AC" w:rsidRPr="005234AC" w:rsidRDefault="005234AC" w:rsidP="005234AC">
            <w:pPr>
              <w:jc w:val="center"/>
              <w:rPr>
                <w:sz w:val="24"/>
                <w:szCs w:val="24"/>
              </w:rPr>
            </w:pPr>
            <w:r w:rsidRPr="005234AC">
              <w:rPr>
                <w:bCs/>
                <w:sz w:val="24"/>
                <w:szCs w:val="24"/>
              </w:rPr>
              <w:t>Раздел I. Экономическая сущность страхования. Организация страховой деятельности и ее нормативно-правовая база</w:t>
            </w:r>
          </w:p>
        </w:tc>
      </w:tr>
      <w:tr w:rsidR="005234AC" w:rsidRPr="005234AC" w:rsidTr="00F42D41">
        <w:trPr>
          <w:trHeight w:val="353"/>
        </w:trPr>
        <w:tc>
          <w:tcPr>
            <w:tcW w:w="567" w:type="dxa"/>
          </w:tcPr>
          <w:p w:rsidR="005234AC" w:rsidRPr="005234AC" w:rsidRDefault="005234AC" w:rsidP="005234AC">
            <w:pPr>
              <w:rPr>
                <w:sz w:val="24"/>
                <w:szCs w:val="24"/>
              </w:rPr>
            </w:pPr>
            <w:r w:rsidRPr="005234AC">
              <w:rPr>
                <w:sz w:val="24"/>
                <w:szCs w:val="24"/>
              </w:rPr>
              <w:t>1</w:t>
            </w:r>
          </w:p>
        </w:tc>
        <w:tc>
          <w:tcPr>
            <w:tcW w:w="5954" w:type="dxa"/>
            <w:gridSpan w:val="2"/>
          </w:tcPr>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u w:val="single"/>
              </w:rPr>
              <w:t xml:space="preserve">Сущность страхования, его функции и роль в условиях рыночной экономики. </w:t>
            </w:r>
            <w:r w:rsidRPr="005234AC">
              <w:rPr>
                <w:rFonts w:ascii="Times New Roman CYR" w:hAnsi="Times New Roman CYR" w:cs="Times New Roman CYR"/>
                <w:sz w:val="24"/>
                <w:szCs w:val="24"/>
              </w:rPr>
              <w:t xml:space="preserve">Страховая защита и способы ее организации. Страхование как экономическая категория, необходимость и его роль в рыночной экономике, важнейшие понятия и термины в </w:t>
            </w:r>
            <w:r w:rsidRPr="005234AC">
              <w:rPr>
                <w:rFonts w:ascii="Times New Roman CYR" w:hAnsi="Times New Roman CYR" w:cs="Times New Roman CYR"/>
                <w:sz w:val="24"/>
                <w:szCs w:val="24"/>
              </w:rPr>
              <w:lastRenderedPageBreak/>
              <w:t>страховании. Классификация в страховании по различным критериям. Формы проведения страхования, принципы обязательного и добровольного страхования.</w:t>
            </w:r>
          </w:p>
        </w:tc>
        <w:tc>
          <w:tcPr>
            <w:tcW w:w="708" w:type="dxa"/>
          </w:tcPr>
          <w:p w:rsidR="005234AC" w:rsidRPr="005234AC" w:rsidRDefault="005234AC" w:rsidP="005234AC">
            <w:pPr>
              <w:tabs>
                <w:tab w:val="left" w:pos="3402"/>
              </w:tabs>
              <w:spacing w:before="120" w:after="120"/>
              <w:jc w:val="center"/>
              <w:rPr>
                <w:sz w:val="24"/>
                <w:szCs w:val="24"/>
              </w:rPr>
            </w:pPr>
            <w:r w:rsidRPr="005234AC">
              <w:rPr>
                <w:sz w:val="24"/>
                <w:szCs w:val="24"/>
              </w:rPr>
              <w:lastRenderedPageBreak/>
              <w:t>1</w:t>
            </w:r>
          </w:p>
        </w:tc>
        <w:tc>
          <w:tcPr>
            <w:tcW w:w="709" w:type="dxa"/>
          </w:tcPr>
          <w:p w:rsidR="005234AC" w:rsidRPr="005234AC" w:rsidRDefault="005234AC" w:rsidP="005234AC">
            <w:pPr>
              <w:tabs>
                <w:tab w:val="left" w:pos="3402"/>
              </w:tabs>
              <w:spacing w:before="120" w:after="120"/>
              <w:jc w:val="center"/>
              <w:rPr>
                <w:sz w:val="24"/>
                <w:szCs w:val="24"/>
              </w:rPr>
            </w:pPr>
            <w:r w:rsidRPr="005234AC">
              <w:rPr>
                <w:sz w:val="24"/>
                <w:szCs w:val="24"/>
              </w:rPr>
              <w:t>–</w:t>
            </w:r>
          </w:p>
        </w:tc>
        <w:tc>
          <w:tcPr>
            <w:tcW w:w="709" w:type="dxa"/>
          </w:tcPr>
          <w:p w:rsidR="005234AC" w:rsidRPr="005234AC" w:rsidRDefault="005234AC" w:rsidP="005234AC">
            <w:pPr>
              <w:tabs>
                <w:tab w:val="left" w:pos="3402"/>
              </w:tabs>
              <w:spacing w:before="120" w:after="120"/>
              <w:jc w:val="center"/>
              <w:rPr>
                <w:sz w:val="24"/>
                <w:szCs w:val="24"/>
              </w:rPr>
            </w:pPr>
            <w:r w:rsidRPr="005234AC">
              <w:rPr>
                <w:sz w:val="24"/>
                <w:szCs w:val="24"/>
              </w:rPr>
              <w:t>–</w:t>
            </w:r>
          </w:p>
        </w:tc>
        <w:tc>
          <w:tcPr>
            <w:tcW w:w="850" w:type="dxa"/>
          </w:tcPr>
          <w:p w:rsidR="005234AC" w:rsidRPr="005234AC" w:rsidRDefault="005234AC" w:rsidP="005234AC">
            <w:pPr>
              <w:tabs>
                <w:tab w:val="left" w:pos="3402"/>
              </w:tabs>
              <w:spacing w:before="120" w:after="120"/>
              <w:jc w:val="center"/>
              <w:rPr>
                <w:sz w:val="24"/>
                <w:szCs w:val="24"/>
              </w:rPr>
            </w:pPr>
            <w:r w:rsidRPr="005234AC">
              <w:rPr>
                <w:sz w:val="24"/>
                <w:szCs w:val="24"/>
              </w:rPr>
              <w:t>2</w:t>
            </w:r>
          </w:p>
        </w:tc>
      </w:tr>
      <w:tr w:rsidR="005234AC" w:rsidRPr="005234AC" w:rsidTr="00F42D41">
        <w:trPr>
          <w:trHeight w:val="353"/>
        </w:trPr>
        <w:tc>
          <w:tcPr>
            <w:tcW w:w="567" w:type="dxa"/>
          </w:tcPr>
          <w:p w:rsidR="005234AC" w:rsidRPr="005234AC" w:rsidRDefault="005234AC" w:rsidP="005234AC">
            <w:pPr>
              <w:rPr>
                <w:sz w:val="24"/>
                <w:szCs w:val="24"/>
              </w:rPr>
            </w:pPr>
            <w:r w:rsidRPr="005234AC">
              <w:rPr>
                <w:sz w:val="24"/>
                <w:szCs w:val="24"/>
              </w:rPr>
              <w:lastRenderedPageBreak/>
              <w:t>2</w:t>
            </w:r>
          </w:p>
        </w:tc>
        <w:tc>
          <w:tcPr>
            <w:tcW w:w="5954" w:type="dxa"/>
            <w:gridSpan w:val="2"/>
          </w:tcPr>
          <w:p w:rsidR="005234AC" w:rsidRPr="005234AC" w:rsidRDefault="005234AC" w:rsidP="005234AC">
            <w:pPr>
              <w:jc w:val="both"/>
              <w:rPr>
                <w:rFonts w:ascii="Times New Roman CYR" w:hAnsi="Times New Roman CYR" w:cs="Times New Roman CYR"/>
                <w:sz w:val="24"/>
                <w:szCs w:val="24"/>
                <w:u w:val="single"/>
              </w:rPr>
            </w:pPr>
            <w:r w:rsidRPr="005234AC">
              <w:rPr>
                <w:rFonts w:ascii="Times New Roman CYR" w:hAnsi="Times New Roman CYR" w:cs="Times New Roman CYR"/>
                <w:sz w:val="24"/>
                <w:szCs w:val="24"/>
                <w:u w:val="single"/>
              </w:rPr>
              <w:t xml:space="preserve">Страховой рынок России и мировое страховое хозяйство. </w:t>
            </w:r>
          </w:p>
          <w:p w:rsidR="005234AC" w:rsidRPr="005234AC" w:rsidRDefault="005234AC" w:rsidP="005234AC">
            <w:pPr>
              <w:jc w:val="both"/>
              <w:rPr>
                <w:sz w:val="24"/>
                <w:szCs w:val="24"/>
              </w:rPr>
            </w:pPr>
            <w:r w:rsidRPr="005234AC">
              <w:rPr>
                <w:rFonts w:ascii="Times New Roman CYR" w:hAnsi="Times New Roman CYR" w:cs="Times New Roman CYR"/>
                <w:sz w:val="24"/>
                <w:szCs w:val="24"/>
              </w:rPr>
              <w:t>Современное состояние страхового рынка России. Организационно-правовые формы страховых организаций, субъекты страхового рынка. Страховой маркетинг.</w:t>
            </w:r>
            <w:r w:rsidRPr="005234AC">
              <w:rPr>
                <w:sz w:val="24"/>
                <w:szCs w:val="24"/>
              </w:rPr>
              <w:t xml:space="preserve"> </w:t>
            </w:r>
          </w:p>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rPr>
              <w:t>Понятие мирового страхового хозяйства. Тенденции и перспективы его развития. Проблемы взаимодействия российских и иностранных страховщиков.</w:t>
            </w:r>
          </w:p>
        </w:tc>
        <w:tc>
          <w:tcPr>
            <w:tcW w:w="708" w:type="dxa"/>
          </w:tcPr>
          <w:p w:rsidR="005234AC" w:rsidRPr="005234AC" w:rsidRDefault="005234AC" w:rsidP="005234AC">
            <w:pPr>
              <w:tabs>
                <w:tab w:val="left" w:pos="3402"/>
              </w:tabs>
              <w:spacing w:before="120" w:after="120"/>
              <w:jc w:val="center"/>
              <w:rPr>
                <w:sz w:val="24"/>
                <w:szCs w:val="24"/>
              </w:rPr>
            </w:pPr>
            <w:r w:rsidRPr="005234AC">
              <w:rPr>
                <w:sz w:val="24"/>
                <w:szCs w:val="24"/>
              </w:rPr>
              <w:t>1</w:t>
            </w:r>
          </w:p>
        </w:tc>
        <w:tc>
          <w:tcPr>
            <w:tcW w:w="709" w:type="dxa"/>
          </w:tcPr>
          <w:p w:rsidR="005234AC" w:rsidRPr="005234AC" w:rsidRDefault="005234AC" w:rsidP="005234AC">
            <w:pPr>
              <w:tabs>
                <w:tab w:val="left" w:pos="3402"/>
              </w:tabs>
              <w:spacing w:before="120" w:after="120"/>
              <w:jc w:val="center"/>
              <w:rPr>
                <w:sz w:val="24"/>
                <w:szCs w:val="24"/>
              </w:rPr>
            </w:pPr>
            <w:r w:rsidRPr="005234AC">
              <w:rPr>
                <w:sz w:val="24"/>
                <w:szCs w:val="24"/>
              </w:rPr>
              <w:t>–</w:t>
            </w:r>
          </w:p>
        </w:tc>
        <w:tc>
          <w:tcPr>
            <w:tcW w:w="709" w:type="dxa"/>
          </w:tcPr>
          <w:p w:rsidR="005234AC" w:rsidRPr="005234AC" w:rsidRDefault="005234AC" w:rsidP="005234AC">
            <w:pPr>
              <w:tabs>
                <w:tab w:val="left" w:pos="3402"/>
              </w:tabs>
              <w:spacing w:before="120" w:after="120"/>
              <w:jc w:val="center"/>
              <w:rPr>
                <w:sz w:val="24"/>
                <w:szCs w:val="24"/>
              </w:rPr>
            </w:pPr>
            <w:r w:rsidRPr="005234AC">
              <w:rPr>
                <w:sz w:val="24"/>
                <w:szCs w:val="24"/>
              </w:rPr>
              <w:t>–</w:t>
            </w:r>
          </w:p>
        </w:tc>
        <w:tc>
          <w:tcPr>
            <w:tcW w:w="850" w:type="dxa"/>
          </w:tcPr>
          <w:p w:rsidR="005234AC" w:rsidRPr="005234AC" w:rsidRDefault="005234AC" w:rsidP="005234AC">
            <w:pPr>
              <w:tabs>
                <w:tab w:val="left" w:pos="3402"/>
              </w:tabs>
              <w:spacing w:before="120" w:after="120"/>
              <w:jc w:val="center"/>
              <w:rPr>
                <w:sz w:val="24"/>
                <w:szCs w:val="24"/>
              </w:rPr>
            </w:pPr>
            <w:r w:rsidRPr="005234AC">
              <w:rPr>
                <w:sz w:val="24"/>
                <w:szCs w:val="24"/>
              </w:rPr>
              <w:t>2</w:t>
            </w:r>
          </w:p>
        </w:tc>
      </w:tr>
      <w:tr w:rsidR="005234AC" w:rsidRPr="005234AC" w:rsidTr="00F42D41">
        <w:tc>
          <w:tcPr>
            <w:tcW w:w="6521" w:type="dxa"/>
            <w:gridSpan w:val="3"/>
          </w:tcPr>
          <w:p w:rsidR="005234AC" w:rsidRPr="005234AC" w:rsidRDefault="005234AC" w:rsidP="005234AC">
            <w:pPr>
              <w:ind w:left="34"/>
              <w:rPr>
                <w:sz w:val="24"/>
                <w:szCs w:val="24"/>
                <w:u w:val="single"/>
              </w:rPr>
            </w:pPr>
            <w:r w:rsidRPr="005234AC">
              <w:rPr>
                <w:sz w:val="24"/>
                <w:szCs w:val="24"/>
              </w:rPr>
              <w:t xml:space="preserve">          ИТОГО</w:t>
            </w:r>
            <w:r w:rsidRPr="005234AC">
              <w:rPr>
                <w:bCs/>
                <w:sz w:val="24"/>
                <w:szCs w:val="24"/>
              </w:rPr>
              <w:t>:</w:t>
            </w:r>
          </w:p>
        </w:tc>
        <w:tc>
          <w:tcPr>
            <w:tcW w:w="708" w:type="dxa"/>
          </w:tcPr>
          <w:p w:rsidR="005234AC" w:rsidRPr="005234AC" w:rsidRDefault="005234AC" w:rsidP="005234AC">
            <w:pPr>
              <w:tabs>
                <w:tab w:val="left" w:pos="3402"/>
              </w:tabs>
              <w:jc w:val="center"/>
              <w:rPr>
                <w:sz w:val="24"/>
                <w:szCs w:val="24"/>
              </w:rPr>
            </w:pPr>
            <w:r w:rsidRPr="005234AC">
              <w:rPr>
                <w:sz w:val="24"/>
                <w:szCs w:val="24"/>
              </w:rPr>
              <w:t>2</w:t>
            </w:r>
          </w:p>
        </w:tc>
        <w:tc>
          <w:tcPr>
            <w:tcW w:w="709" w:type="dxa"/>
          </w:tcPr>
          <w:p w:rsidR="005234AC" w:rsidRPr="005234AC" w:rsidRDefault="005234AC" w:rsidP="005234AC">
            <w:pPr>
              <w:tabs>
                <w:tab w:val="left" w:pos="3402"/>
              </w:tabs>
              <w:jc w:val="center"/>
              <w:rPr>
                <w:sz w:val="24"/>
                <w:szCs w:val="24"/>
              </w:rPr>
            </w:pPr>
            <w:r w:rsidRPr="005234AC">
              <w:rPr>
                <w:sz w:val="24"/>
                <w:szCs w:val="24"/>
              </w:rPr>
              <w:t>–</w:t>
            </w:r>
          </w:p>
        </w:tc>
        <w:tc>
          <w:tcPr>
            <w:tcW w:w="709" w:type="dxa"/>
          </w:tcPr>
          <w:p w:rsidR="005234AC" w:rsidRPr="005234AC" w:rsidRDefault="005234AC" w:rsidP="005234AC">
            <w:pPr>
              <w:tabs>
                <w:tab w:val="left" w:pos="3402"/>
              </w:tabs>
              <w:jc w:val="center"/>
              <w:rPr>
                <w:sz w:val="24"/>
                <w:szCs w:val="24"/>
              </w:rPr>
            </w:pPr>
            <w:r w:rsidRPr="005234AC">
              <w:rPr>
                <w:sz w:val="24"/>
                <w:szCs w:val="24"/>
              </w:rPr>
              <w:t>–</w:t>
            </w:r>
          </w:p>
        </w:tc>
        <w:tc>
          <w:tcPr>
            <w:tcW w:w="850" w:type="dxa"/>
          </w:tcPr>
          <w:p w:rsidR="005234AC" w:rsidRPr="005234AC" w:rsidRDefault="005234AC" w:rsidP="005234AC">
            <w:pPr>
              <w:tabs>
                <w:tab w:val="left" w:pos="3402"/>
              </w:tabs>
              <w:jc w:val="center"/>
              <w:rPr>
                <w:sz w:val="24"/>
                <w:szCs w:val="24"/>
              </w:rPr>
            </w:pPr>
            <w:r w:rsidRPr="005234AC">
              <w:rPr>
                <w:sz w:val="24"/>
                <w:szCs w:val="24"/>
              </w:rPr>
              <w:t>4</w:t>
            </w:r>
          </w:p>
        </w:tc>
      </w:tr>
    </w:tbl>
    <w:p w:rsidR="005234AC" w:rsidRPr="005234AC" w:rsidRDefault="005234AC" w:rsidP="005234AC">
      <w:pPr>
        <w:shd w:val="clear" w:color="auto" w:fill="FFFFFF"/>
        <w:contextualSpacing/>
        <w:jc w:val="center"/>
        <w:rPr>
          <w:sz w:val="24"/>
          <w:szCs w:val="24"/>
        </w:rPr>
      </w:pPr>
    </w:p>
    <w:p w:rsidR="005234AC" w:rsidRPr="005234AC" w:rsidRDefault="005234AC" w:rsidP="005234AC">
      <w:pPr>
        <w:shd w:val="clear" w:color="auto" w:fill="FFFFFF"/>
        <w:contextualSpacing/>
        <w:jc w:val="center"/>
        <w:rPr>
          <w:b/>
          <w:bCs/>
          <w:color w:val="000000"/>
          <w:spacing w:val="-5"/>
          <w:sz w:val="28"/>
          <w:szCs w:val="28"/>
        </w:rPr>
      </w:pPr>
      <w:r w:rsidRPr="005234AC">
        <w:rPr>
          <w:b/>
          <w:bCs/>
          <w:color w:val="000000"/>
          <w:spacing w:val="-5"/>
          <w:sz w:val="28"/>
          <w:szCs w:val="28"/>
        </w:rPr>
        <w:t xml:space="preserve">Курс </w:t>
      </w:r>
      <w:r>
        <w:rPr>
          <w:b/>
          <w:bCs/>
          <w:color w:val="000000"/>
          <w:spacing w:val="-5"/>
          <w:sz w:val="28"/>
          <w:szCs w:val="28"/>
        </w:rPr>
        <w:t>5</w:t>
      </w:r>
      <w:r w:rsidRPr="005234AC">
        <w:rPr>
          <w:b/>
          <w:bCs/>
          <w:color w:val="000000"/>
          <w:spacing w:val="-5"/>
          <w:sz w:val="28"/>
          <w:szCs w:val="28"/>
        </w:rPr>
        <w:t xml:space="preserve">  Семестр </w:t>
      </w:r>
      <w:r>
        <w:rPr>
          <w:b/>
          <w:bCs/>
          <w:color w:val="000000"/>
          <w:spacing w:val="-5"/>
          <w:sz w:val="28"/>
          <w:szCs w:val="28"/>
        </w:rPr>
        <w:t>10</w:t>
      </w:r>
    </w:p>
    <w:p w:rsidR="005234AC" w:rsidRPr="005234AC" w:rsidRDefault="005234AC" w:rsidP="005234AC">
      <w:pPr>
        <w:shd w:val="clear" w:color="auto" w:fill="FFFFFF"/>
        <w:contextualSpacing/>
        <w:jc w:val="center"/>
        <w:rPr>
          <w:bCs/>
          <w:color w:val="000000"/>
          <w:spacing w:val="-5"/>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2"/>
        <w:gridCol w:w="5882"/>
        <w:gridCol w:w="708"/>
        <w:gridCol w:w="709"/>
        <w:gridCol w:w="709"/>
        <w:gridCol w:w="850"/>
      </w:tblGrid>
      <w:tr w:rsidR="005234AC" w:rsidRPr="005234AC" w:rsidTr="00F42D41">
        <w:trPr>
          <w:trHeight w:val="651"/>
        </w:trPr>
        <w:tc>
          <w:tcPr>
            <w:tcW w:w="639" w:type="dxa"/>
            <w:gridSpan w:val="2"/>
            <w:vMerge w:val="restart"/>
            <w:vAlign w:val="center"/>
          </w:tcPr>
          <w:p w:rsidR="005234AC" w:rsidRPr="005234AC" w:rsidRDefault="005234AC" w:rsidP="005234AC">
            <w:pPr>
              <w:tabs>
                <w:tab w:val="left" w:pos="3402"/>
              </w:tabs>
              <w:jc w:val="center"/>
              <w:rPr>
                <w:sz w:val="24"/>
                <w:szCs w:val="24"/>
              </w:rPr>
            </w:pPr>
            <w:r w:rsidRPr="005234AC">
              <w:rPr>
                <w:sz w:val="24"/>
                <w:szCs w:val="24"/>
              </w:rPr>
              <w:t xml:space="preserve">№ </w:t>
            </w:r>
            <w:proofErr w:type="gramStart"/>
            <w:r w:rsidRPr="005234AC">
              <w:rPr>
                <w:sz w:val="24"/>
                <w:szCs w:val="24"/>
              </w:rPr>
              <w:t>п</w:t>
            </w:r>
            <w:proofErr w:type="gramEnd"/>
            <w:r w:rsidRPr="005234AC">
              <w:rPr>
                <w:sz w:val="24"/>
                <w:szCs w:val="24"/>
              </w:rPr>
              <w:t>/п</w:t>
            </w:r>
          </w:p>
        </w:tc>
        <w:tc>
          <w:tcPr>
            <w:tcW w:w="5882" w:type="dxa"/>
            <w:vMerge w:val="restart"/>
            <w:vAlign w:val="center"/>
          </w:tcPr>
          <w:p w:rsidR="005234AC" w:rsidRPr="005234AC" w:rsidRDefault="005234AC" w:rsidP="005234AC">
            <w:pPr>
              <w:tabs>
                <w:tab w:val="left" w:pos="3402"/>
              </w:tabs>
              <w:jc w:val="center"/>
              <w:rPr>
                <w:sz w:val="24"/>
                <w:szCs w:val="24"/>
              </w:rPr>
            </w:pPr>
            <w:r w:rsidRPr="005234AC">
              <w:rPr>
                <w:sz w:val="24"/>
                <w:szCs w:val="24"/>
              </w:rPr>
              <w:t>Наименование раздела</w:t>
            </w:r>
          </w:p>
          <w:p w:rsidR="005234AC" w:rsidRPr="005234AC" w:rsidRDefault="005234AC" w:rsidP="005234AC">
            <w:pPr>
              <w:tabs>
                <w:tab w:val="left" w:pos="3402"/>
              </w:tabs>
              <w:jc w:val="center"/>
              <w:rPr>
                <w:sz w:val="24"/>
                <w:szCs w:val="24"/>
              </w:rPr>
            </w:pPr>
            <w:r w:rsidRPr="005234AC">
              <w:rPr>
                <w:sz w:val="24"/>
                <w:szCs w:val="24"/>
              </w:rPr>
              <w:t>(краткое содержание)</w:t>
            </w:r>
          </w:p>
        </w:tc>
        <w:tc>
          <w:tcPr>
            <w:tcW w:w="2976" w:type="dxa"/>
            <w:gridSpan w:val="4"/>
            <w:vAlign w:val="center"/>
          </w:tcPr>
          <w:p w:rsidR="005234AC" w:rsidRPr="005234AC" w:rsidRDefault="005234AC" w:rsidP="005234AC">
            <w:pPr>
              <w:tabs>
                <w:tab w:val="left" w:pos="3402"/>
              </w:tabs>
              <w:jc w:val="center"/>
              <w:rPr>
                <w:sz w:val="24"/>
                <w:szCs w:val="24"/>
              </w:rPr>
            </w:pPr>
            <w:r w:rsidRPr="005234AC">
              <w:rPr>
                <w:sz w:val="24"/>
                <w:szCs w:val="24"/>
                <w:lang w:eastAsia="en-US"/>
              </w:rPr>
              <w:t>О</w:t>
            </w:r>
            <w:r w:rsidRPr="005234AC">
              <w:rPr>
                <w:sz w:val="24"/>
                <w:szCs w:val="24"/>
              </w:rPr>
              <w:t>бъем на тематический раздел по видам учебной нагрузки, час</w:t>
            </w:r>
            <w:r w:rsidRPr="005234AC">
              <w:rPr>
                <w:sz w:val="24"/>
                <w:szCs w:val="24"/>
                <w:lang w:eastAsia="en-US"/>
              </w:rPr>
              <w:t xml:space="preserve"> </w:t>
            </w:r>
          </w:p>
        </w:tc>
      </w:tr>
      <w:tr w:rsidR="005234AC" w:rsidRPr="005234AC" w:rsidTr="00F42D41">
        <w:trPr>
          <w:cantSplit/>
          <w:trHeight w:val="1913"/>
        </w:trPr>
        <w:tc>
          <w:tcPr>
            <w:tcW w:w="639" w:type="dxa"/>
            <w:gridSpan w:val="2"/>
            <w:vMerge/>
            <w:vAlign w:val="center"/>
          </w:tcPr>
          <w:p w:rsidR="005234AC" w:rsidRPr="005234AC" w:rsidRDefault="005234AC" w:rsidP="005234AC">
            <w:pPr>
              <w:tabs>
                <w:tab w:val="left" w:pos="3402"/>
              </w:tabs>
              <w:jc w:val="center"/>
              <w:rPr>
                <w:sz w:val="24"/>
                <w:szCs w:val="24"/>
              </w:rPr>
            </w:pPr>
          </w:p>
        </w:tc>
        <w:tc>
          <w:tcPr>
            <w:tcW w:w="5882" w:type="dxa"/>
            <w:vMerge/>
            <w:vAlign w:val="center"/>
          </w:tcPr>
          <w:p w:rsidR="005234AC" w:rsidRPr="005234AC" w:rsidRDefault="005234AC" w:rsidP="005234AC">
            <w:pPr>
              <w:tabs>
                <w:tab w:val="left" w:pos="3402"/>
              </w:tabs>
              <w:spacing w:before="120" w:after="120"/>
              <w:jc w:val="center"/>
              <w:rPr>
                <w:sz w:val="24"/>
                <w:szCs w:val="24"/>
              </w:rPr>
            </w:pPr>
          </w:p>
        </w:tc>
        <w:tc>
          <w:tcPr>
            <w:tcW w:w="708" w:type="dxa"/>
            <w:textDirection w:val="btLr"/>
            <w:vAlign w:val="center"/>
          </w:tcPr>
          <w:p w:rsidR="005234AC" w:rsidRPr="005234AC" w:rsidRDefault="005234AC" w:rsidP="005234AC">
            <w:pPr>
              <w:tabs>
                <w:tab w:val="left" w:pos="3402"/>
              </w:tabs>
              <w:spacing w:before="120" w:after="120"/>
              <w:ind w:left="113" w:right="113"/>
              <w:jc w:val="both"/>
              <w:rPr>
                <w:sz w:val="24"/>
                <w:szCs w:val="24"/>
              </w:rPr>
            </w:pPr>
            <w:r w:rsidRPr="005234AC">
              <w:rPr>
                <w:sz w:val="24"/>
                <w:szCs w:val="24"/>
              </w:rPr>
              <w:t>Лекции</w:t>
            </w:r>
          </w:p>
        </w:tc>
        <w:tc>
          <w:tcPr>
            <w:tcW w:w="709" w:type="dxa"/>
            <w:textDirection w:val="btLr"/>
            <w:vAlign w:val="center"/>
          </w:tcPr>
          <w:p w:rsidR="005234AC" w:rsidRPr="005234AC" w:rsidRDefault="005234AC" w:rsidP="005234AC">
            <w:pPr>
              <w:tabs>
                <w:tab w:val="left" w:pos="3402"/>
              </w:tabs>
              <w:jc w:val="both"/>
              <w:rPr>
                <w:sz w:val="24"/>
                <w:szCs w:val="24"/>
              </w:rPr>
            </w:pPr>
            <w:r w:rsidRPr="005234AC">
              <w:rPr>
                <w:sz w:val="24"/>
                <w:szCs w:val="24"/>
              </w:rPr>
              <w:t>Практические</w:t>
            </w:r>
          </w:p>
          <w:p w:rsidR="005234AC" w:rsidRPr="005234AC" w:rsidRDefault="005234AC" w:rsidP="005234AC">
            <w:pPr>
              <w:tabs>
                <w:tab w:val="left" w:pos="3402"/>
              </w:tabs>
              <w:jc w:val="both"/>
              <w:rPr>
                <w:sz w:val="24"/>
                <w:szCs w:val="24"/>
              </w:rPr>
            </w:pPr>
            <w:r w:rsidRPr="005234AC">
              <w:rPr>
                <w:sz w:val="24"/>
                <w:szCs w:val="24"/>
              </w:rPr>
              <w:t>занятия</w:t>
            </w:r>
          </w:p>
        </w:tc>
        <w:tc>
          <w:tcPr>
            <w:tcW w:w="709" w:type="dxa"/>
            <w:textDirection w:val="btLr"/>
            <w:vAlign w:val="center"/>
          </w:tcPr>
          <w:p w:rsidR="005234AC" w:rsidRPr="005234AC" w:rsidRDefault="005234AC" w:rsidP="005234AC">
            <w:pPr>
              <w:tabs>
                <w:tab w:val="left" w:pos="3402"/>
              </w:tabs>
              <w:rPr>
                <w:sz w:val="24"/>
                <w:szCs w:val="24"/>
              </w:rPr>
            </w:pPr>
            <w:r w:rsidRPr="005234AC">
              <w:rPr>
                <w:sz w:val="24"/>
                <w:szCs w:val="24"/>
              </w:rPr>
              <w:t xml:space="preserve">Лабораторные </w:t>
            </w:r>
          </w:p>
          <w:p w:rsidR="005234AC" w:rsidRPr="005234AC" w:rsidRDefault="005234AC" w:rsidP="005234AC">
            <w:pPr>
              <w:tabs>
                <w:tab w:val="left" w:pos="3402"/>
              </w:tabs>
              <w:rPr>
                <w:sz w:val="24"/>
                <w:szCs w:val="24"/>
              </w:rPr>
            </w:pPr>
            <w:r w:rsidRPr="005234AC">
              <w:rPr>
                <w:sz w:val="24"/>
                <w:szCs w:val="24"/>
              </w:rPr>
              <w:t xml:space="preserve">занятия </w:t>
            </w:r>
          </w:p>
        </w:tc>
        <w:tc>
          <w:tcPr>
            <w:tcW w:w="850" w:type="dxa"/>
            <w:textDirection w:val="btLr"/>
            <w:vAlign w:val="center"/>
          </w:tcPr>
          <w:p w:rsidR="005234AC" w:rsidRPr="005234AC" w:rsidRDefault="005234AC" w:rsidP="005234AC">
            <w:pPr>
              <w:tabs>
                <w:tab w:val="left" w:pos="3402"/>
              </w:tabs>
              <w:rPr>
                <w:sz w:val="24"/>
                <w:szCs w:val="24"/>
              </w:rPr>
            </w:pPr>
            <w:r w:rsidRPr="005234AC">
              <w:rPr>
                <w:sz w:val="24"/>
                <w:szCs w:val="24"/>
              </w:rPr>
              <w:t>Самостоятельная</w:t>
            </w:r>
          </w:p>
          <w:p w:rsidR="005234AC" w:rsidRPr="005234AC" w:rsidRDefault="005234AC" w:rsidP="005234AC">
            <w:pPr>
              <w:tabs>
                <w:tab w:val="left" w:pos="3402"/>
              </w:tabs>
              <w:rPr>
                <w:sz w:val="24"/>
                <w:szCs w:val="24"/>
              </w:rPr>
            </w:pPr>
            <w:r w:rsidRPr="005234AC">
              <w:rPr>
                <w:sz w:val="24"/>
                <w:szCs w:val="24"/>
              </w:rPr>
              <w:t>работа</w:t>
            </w:r>
          </w:p>
        </w:tc>
      </w:tr>
      <w:tr w:rsidR="005234AC" w:rsidRPr="005234AC" w:rsidTr="00F42D41">
        <w:trPr>
          <w:trHeight w:val="259"/>
        </w:trPr>
        <w:tc>
          <w:tcPr>
            <w:tcW w:w="9497" w:type="dxa"/>
            <w:gridSpan w:val="7"/>
          </w:tcPr>
          <w:p w:rsidR="005234AC" w:rsidRPr="005234AC" w:rsidRDefault="005234AC" w:rsidP="005234AC">
            <w:pPr>
              <w:jc w:val="center"/>
              <w:rPr>
                <w:sz w:val="24"/>
                <w:szCs w:val="24"/>
              </w:rPr>
            </w:pPr>
            <w:r w:rsidRPr="005234AC">
              <w:rPr>
                <w:bCs/>
                <w:sz w:val="24"/>
                <w:szCs w:val="24"/>
              </w:rPr>
              <w:t>Раздел I. Экономическая сущность страхования. Организация страховой деятельности и ее нормативно-правовая база</w:t>
            </w:r>
          </w:p>
        </w:tc>
      </w:tr>
      <w:tr w:rsidR="005234AC" w:rsidRPr="005234AC" w:rsidTr="00F42D41">
        <w:trPr>
          <w:trHeight w:val="353"/>
        </w:trPr>
        <w:tc>
          <w:tcPr>
            <w:tcW w:w="567" w:type="dxa"/>
          </w:tcPr>
          <w:p w:rsidR="005234AC" w:rsidRPr="005234AC" w:rsidRDefault="005234AC" w:rsidP="005234AC">
            <w:pPr>
              <w:rPr>
                <w:sz w:val="24"/>
                <w:szCs w:val="24"/>
              </w:rPr>
            </w:pPr>
            <w:r w:rsidRPr="005234AC">
              <w:rPr>
                <w:sz w:val="24"/>
                <w:szCs w:val="24"/>
              </w:rPr>
              <w:t>1</w:t>
            </w:r>
          </w:p>
        </w:tc>
        <w:tc>
          <w:tcPr>
            <w:tcW w:w="5954" w:type="dxa"/>
            <w:gridSpan w:val="2"/>
          </w:tcPr>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u w:val="single"/>
              </w:rPr>
              <w:t xml:space="preserve">Сущность страхования, его функции и роль в условиях рыночной экономики. </w:t>
            </w:r>
            <w:r w:rsidRPr="005234AC">
              <w:rPr>
                <w:rFonts w:ascii="Times New Roman CYR" w:hAnsi="Times New Roman CYR" w:cs="Times New Roman CYR"/>
                <w:sz w:val="24"/>
                <w:szCs w:val="24"/>
              </w:rPr>
              <w:t>Страховая защита и способы ее организации. Страхование как экономическая категория, необходимость и его роль в рыночной экономике, важнейшие понятия и термины в страховании. Классификация в страховании по различным критериям. Формы проведения страхования, принципы обязательного и добровольного страхования.</w:t>
            </w:r>
          </w:p>
        </w:tc>
        <w:tc>
          <w:tcPr>
            <w:tcW w:w="708" w:type="dxa"/>
          </w:tcPr>
          <w:p w:rsidR="005234AC" w:rsidRPr="005234AC" w:rsidRDefault="005234AC" w:rsidP="005234AC">
            <w:pPr>
              <w:tabs>
                <w:tab w:val="left" w:pos="3402"/>
              </w:tabs>
              <w:spacing w:before="120" w:after="120"/>
              <w:jc w:val="center"/>
              <w:rPr>
                <w:sz w:val="24"/>
                <w:szCs w:val="24"/>
              </w:rPr>
            </w:pPr>
            <w:r w:rsidRPr="005234AC">
              <w:rPr>
                <w:sz w:val="24"/>
                <w:szCs w:val="24"/>
              </w:rPr>
              <w:t>–</w:t>
            </w:r>
          </w:p>
        </w:tc>
        <w:tc>
          <w:tcPr>
            <w:tcW w:w="709" w:type="dxa"/>
          </w:tcPr>
          <w:p w:rsidR="005234AC" w:rsidRPr="005234AC" w:rsidRDefault="005234AC" w:rsidP="005234AC">
            <w:pPr>
              <w:tabs>
                <w:tab w:val="left" w:pos="3402"/>
              </w:tabs>
              <w:spacing w:before="120" w:after="120"/>
              <w:jc w:val="center"/>
              <w:rPr>
                <w:sz w:val="24"/>
                <w:szCs w:val="24"/>
              </w:rPr>
            </w:pPr>
            <w:r w:rsidRPr="005234AC">
              <w:rPr>
                <w:sz w:val="24"/>
                <w:szCs w:val="24"/>
              </w:rPr>
              <w:t>0,5</w:t>
            </w:r>
          </w:p>
        </w:tc>
        <w:tc>
          <w:tcPr>
            <w:tcW w:w="709" w:type="dxa"/>
          </w:tcPr>
          <w:p w:rsidR="005234AC" w:rsidRPr="005234AC" w:rsidRDefault="005234AC" w:rsidP="005234AC">
            <w:pPr>
              <w:tabs>
                <w:tab w:val="left" w:pos="3402"/>
              </w:tabs>
              <w:spacing w:before="120" w:after="120"/>
              <w:jc w:val="center"/>
              <w:rPr>
                <w:sz w:val="24"/>
                <w:szCs w:val="24"/>
              </w:rPr>
            </w:pPr>
            <w:r w:rsidRPr="005234AC">
              <w:rPr>
                <w:sz w:val="24"/>
                <w:szCs w:val="24"/>
              </w:rPr>
              <w:t>–</w:t>
            </w:r>
          </w:p>
        </w:tc>
        <w:tc>
          <w:tcPr>
            <w:tcW w:w="850" w:type="dxa"/>
          </w:tcPr>
          <w:p w:rsidR="005234AC" w:rsidRPr="005234AC" w:rsidRDefault="005234AC" w:rsidP="005234AC">
            <w:pPr>
              <w:tabs>
                <w:tab w:val="left" w:pos="3402"/>
              </w:tabs>
              <w:spacing w:before="120" w:after="120"/>
              <w:jc w:val="center"/>
              <w:rPr>
                <w:sz w:val="24"/>
                <w:szCs w:val="24"/>
              </w:rPr>
            </w:pPr>
            <w:r w:rsidRPr="005234AC">
              <w:rPr>
                <w:sz w:val="24"/>
                <w:szCs w:val="24"/>
              </w:rPr>
              <w:t>5</w:t>
            </w:r>
          </w:p>
        </w:tc>
      </w:tr>
      <w:tr w:rsidR="005234AC" w:rsidRPr="005234AC" w:rsidTr="00F42D41">
        <w:trPr>
          <w:trHeight w:val="353"/>
        </w:trPr>
        <w:tc>
          <w:tcPr>
            <w:tcW w:w="567" w:type="dxa"/>
          </w:tcPr>
          <w:p w:rsidR="005234AC" w:rsidRPr="005234AC" w:rsidRDefault="005234AC" w:rsidP="005234AC">
            <w:pPr>
              <w:rPr>
                <w:sz w:val="24"/>
                <w:szCs w:val="24"/>
              </w:rPr>
            </w:pPr>
            <w:r w:rsidRPr="005234AC">
              <w:rPr>
                <w:sz w:val="24"/>
                <w:szCs w:val="24"/>
              </w:rPr>
              <w:t>2</w:t>
            </w:r>
          </w:p>
        </w:tc>
        <w:tc>
          <w:tcPr>
            <w:tcW w:w="5954" w:type="dxa"/>
            <w:gridSpan w:val="2"/>
          </w:tcPr>
          <w:p w:rsidR="005234AC" w:rsidRPr="005234AC" w:rsidRDefault="005234AC" w:rsidP="005234AC">
            <w:pPr>
              <w:jc w:val="both"/>
              <w:rPr>
                <w:rFonts w:ascii="Times New Roman CYR" w:hAnsi="Times New Roman CYR" w:cs="Times New Roman CYR"/>
                <w:sz w:val="24"/>
                <w:szCs w:val="24"/>
                <w:u w:val="single"/>
              </w:rPr>
            </w:pPr>
            <w:r w:rsidRPr="005234AC">
              <w:rPr>
                <w:rFonts w:ascii="Times New Roman CYR" w:hAnsi="Times New Roman CYR" w:cs="Times New Roman CYR"/>
                <w:sz w:val="24"/>
                <w:szCs w:val="24"/>
                <w:u w:val="single"/>
              </w:rPr>
              <w:t xml:space="preserve">Страховой рынок России и мировое страховое хозяйство. </w:t>
            </w:r>
          </w:p>
          <w:p w:rsidR="005234AC" w:rsidRPr="005234AC" w:rsidRDefault="005234AC" w:rsidP="005234AC">
            <w:pPr>
              <w:jc w:val="both"/>
              <w:rPr>
                <w:sz w:val="24"/>
                <w:szCs w:val="24"/>
              </w:rPr>
            </w:pPr>
            <w:r w:rsidRPr="005234AC">
              <w:rPr>
                <w:rFonts w:ascii="Times New Roman CYR" w:hAnsi="Times New Roman CYR" w:cs="Times New Roman CYR"/>
                <w:sz w:val="24"/>
                <w:szCs w:val="24"/>
              </w:rPr>
              <w:t>Современное состояние страхового рынка России. Организационно-правовые формы страховых организаций, субъекты страхового рынка. Страховой маркетинг.</w:t>
            </w:r>
            <w:r w:rsidRPr="005234AC">
              <w:rPr>
                <w:sz w:val="24"/>
                <w:szCs w:val="24"/>
              </w:rPr>
              <w:t xml:space="preserve"> </w:t>
            </w:r>
          </w:p>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rPr>
              <w:t>Понятие мирового страхового хозяйства. Тенденции и перспективы его развития. Проблемы взаимодействия российских и иностранных страховщиков.</w:t>
            </w:r>
          </w:p>
        </w:tc>
        <w:tc>
          <w:tcPr>
            <w:tcW w:w="708" w:type="dxa"/>
          </w:tcPr>
          <w:p w:rsidR="005234AC" w:rsidRPr="005234AC" w:rsidRDefault="005234AC" w:rsidP="005234AC">
            <w:pPr>
              <w:tabs>
                <w:tab w:val="left" w:pos="3402"/>
              </w:tabs>
              <w:spacing w:before="120" w:after="120"/>
              <w:jc w:val="center"/>
              <w:rPr>
                <w:sz w:val="24"/>
                <w:szCs w:val="24"/>
              </w:rPr>
            </w:pPr>
            <w:r w:rsidRPr="005234AC">
              <w:rPr>
                <w:sz w:val="24"/>
                <w:szCs w:val="24"/>
              </w:rPr>
              <w:t>–</w:t>
            </w:r>
          </w:p>
        </w:tc>
        <w:tc>
          <w:tcPr>
            <w:tcW w:w="709" w:type="dxa"/>
          </w:tcPr>
          <w:p w:rsidR="005234AC" w:rsidRPr="005234AC" w:rsidRDefault="005234AC" w:rsidP="005234AC">
            <w:pPr>
              <w:tabs>
                <w:tab w:val="left" w:pos="3402"/>
              </w:tabs>
              <w:spacing w:before="120" w:after="120"/>
              <w:jc w:val="center"/>
              <w:rPr>
                <w:sz w:val="24"/>
                <w:szCs w:val="24"/>
              </w:rPr>
            </w:pPr>
            <w:r w:rsidRPr="005234AC">
              <w:rPr>
                <w:sz w:val="24"/>
                <w:szCs w:val="24"/>
              </w:rPr>
              <w:t>0,5</w:t>
            </w:r>
          </w:p>
        </w:tc>
        <w:tc>
          <w:tcPr>
            <w:tcW w:w="709" w:type="dxa"/>
          </w:tcPr>
          <w:p w:rsidR="005234AC" w:rsidRPr="005234AC" w:rsidRDefault="005234AC" w:rsidP="005234AC">
            <w:pPr>
              <w:tabs>
                <w:tab w:val="left" w:pos="3402"/>
              </w:tabs>
              <w:spacing w:before="120" w:after="120"/>
              <w:jc w:val="center"/>
              <w:rPr>
                <w:sz w:val="24"/>
                <w:szCs w:val="24"/>
              </w:rPr>
            </w:pPr>
            <w:r w:rsidRPr="005234AC">
              <w:rPr>
                <w:sz w:val="24"/>
                <w:szCs w:val="24"/>
              </w:rPr>
              <w:t>–</w:t>
            </w:r>
          </w:p>
        </w:tc>
        <w:tc>
          <w:tcPr>
            <w:tcW w:w="850" w:type="dxa"/>
          </w:tcPr>
          <w:p w:rsidR="005234AC" w:rsidRPr="005234AC" w:rsidRDefault="000E2672" w:rsidP="005234AC">
            <w:pPr>
              <w:tabs>
                <w:tab w:val="left" w:pos="3402"/>
              </w:tabs>
              <w:spacing w:before="120" w:after="120"/>
              <w:jc w:val="center"/>
              <w:rPr>
                <w:sz w:val="24"/>
                <w:szCs w:val="24"/>
              </w:rPr>
            </w:pPr>
            <w:r>
              <w:rPr>
                <w:sz w:val="24"/>
                <w:szCs w:val="24"/>
              </w:rPr>
              <w:t>4</w:t>
            </w:r>
          </w:p>
        </w:tc>
      </w:tr>
      <w:tr w:rsidR="005234AC" w:rsidRPr="005234AC" w:rsidTr="00F42D41">
        <w:trPr>
          <w:trHeight w:val="319"/>
        </w:trPr>
        <w:tc>
          <w:tcPr>
            <w:tcW w:w="567" w:type="dxa"/>
          </w:tcPr>
          <w:p w:rsidR="005234AC" w:rsidRPr="005234AC" w:rsidRDefault="005234AC" w:rsidP="005234AC">
            <w:pPr>
              <w:rPr>
                <w:sz w:val="24"/>
                <w:szCs w:val="24"/>
              </w:rPr>
            </w:pPr>
            <w:r w:rsidRPr="005234AC">
              <w:rPr>
                <w:sz w:val="24"/>
                <w:szCs w:val="24"/>
              </w:rPr>
              <w:t>3</w:t>
            </w:r>
          </w:p>
        </w:tc>
        <w:tc>
          <w:tcPr>
            <w:tcW w:w="5954" w:type="dxa"/>
            <w:gridSpan w:val="2"/>
          </w:tcPr>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u w:val="single"/>
              </w:rPr>
              <w:t>Юридические основы страховой деятельности, государственный страховой надзор.</w:t>
            </w:r>
            <w:r w:rsidRPr="005234AC">
              <w:rPr>
                <w:rFonts w:ascii="Times New Roman CYR" w:hAnsi="Times New Roman CYR" w:cs="Times New Roman CYR"/>
                <w:sz w:val="24"/>
                <w:szCs w:val="24"/>
              </w:rPr>
              <w:t xml:space="preserve"> Нормативно-правовые акты, регулирующие страховую деятельность в России. Государственный надзор за деятельностью субъектов страхового дела, лицензирование их деятельности. </w:t>
            </w:r>
          </w:p>
        </w:tc>
        <w:tc>
          <w:tcPr>
            <w:tcW w:w="708" w:type="dxa"/>
          </w:tcPr>
          <w:p w:rsidR="005234AC" w:rsidRPr="005234AC" w:rsidRDefault="005234AC" w:rsidP="005234AC">
            <w:pPr>
              <w:tabs>
                <w:tab w:val="left" w:pos="3402"/>
              </w:tabs>
              <w:jc w:val="center"/>
              <w:rPr>
                <w:sz w:val="24"/>
                <w:szCs w:val="24"/>
              </w:rPr>
            </w:pPr>
            <w:r w:rsidRPr="005234AC">
              <w:rPr>
                <w:sz w:val="24"/>
                <w:szCs w:val="24"/>
              </w:rPr>
              <w:t>0,5</w:t>
            </w:r>
          </w:p>
        </w:tc>
        <w:tc>
          <w:tcPr>
            <w:tcW w:w="709" w:type="dxa"/>
          </w:tcPr>
          <w:p w:rsidR="005234AC" w:rsidRPr="005234AC" w:rsidRDefault="005234AC" w:rsidP="005234AC">
            <w:pPr>
              <w:tabs>
                <w:tab w:val="left" w:pos="3402"/>
              </w:tabs>
              <w:jc w:val="center"/>
              <w:rPr>
                <w:sz w:val="24"/>
                <w:szCs w:val="24"/>
              </w:rPr>
            </w:pPr>
            <w:r>
              <w:rPr>
                <w:sz w:val="24"/>
                <w:szCs w:val="24"/>
              </w:rPr>
              <w:t>–</w:t>
            </w:r>
          </w:p>
        </w:tc>
        <w:tc>
          <w:tcPr>
            <w:tcW w:w="709" w:type="dxa"/>
          </w:tcPr>
          <w:p w:rsidR="005234AC" w:rsidRPr="005234AC" w:rsidRDefault="005234AC" w:rsidP="005234AC">
            <w:pPr>
              <w:tabs>
                <w:tab w:val="left" w:pos="3402"/>
              </w:tabs>
              <w:jc w:val="center"/>
              <w:rPr>
                <w:sz w:val="24"/>
                <w:szCs w:val="24"/>
              </w:rPr>
            </w:pPr>
            <w:r w:rsidRPr="005234AC">
              <w:rPr>
                <w:sz w:val="24"/>
                <w:szCs w:val="24"/>
              </w:rPr>
              <w:t>–</w:t>
            </w:r>
          </w:p>
        </w:tc>
        <w:tc>
          <w:tcPr>
            <w:tcW w:w="850" w:type="dxa"/>
          </w:tcPr>
          <w:p w:rsidR="005234AC" w:rsidRDefault="000E2672" w:rsidP="005234AC">
            <w:pPr>
              <w:tabs>
                <w:tab w:val="left" w:pos="3402"/>
              </w:tabs>
              <w:jc w:val="center"/>
              <w:rPr>
                <w:sz w:val="24"/>
                <w:szCs w:val="24"/>
              </w:rPr>
            </w:pPr>
            <w:r>
              <w:rPr>
                <w:sz w:val="24"/>
                <w:szCs w:val="24"/>
              </w:rPr>
              <w:t>6</w:t>
            </w:r>
          </w:p>
          <w:p w:rsidR="000E2672" w:rsidRPr="005234AC" w:rsidRDefault="000E2672" w:rsidP="005234AC">
            <w:pPr>
              <w:tabs>
                <w:tab w:val="left" w:pos="3402"/>
              </w:tabs>
              <w:jc w:val="center"/>
              <w:rPr>
                <w:sz w:val="24"/>
                <w:szCs w:val="24"/>
              </w:rPr>
            </w:pPr>
          </w:p>
        </w:tc>
      </w:tr>
      <w:tr w:rsidR="005234AC" w:rsidRPr="005234AC" w:rsidTr="00F42D41">
        <w:trPr>
          <w:trHeight w:val="319"/>
        </w:trPr>
        <w:tc>
          <w:tcPr>
            <w:tcW w:w="567" w:type="dxa"/>
          </w:tcPr>
          <w:p w:rsidR="005234AC" w:rsidRPr="005234AC" w:rsidRDefault="005234AC" w:rsidP="005234AC">
            <w:pPr>
              <w:rPr>
                <w:sz w:val="24"/>
                <w:szCs w:val="24"/>
              </w:rPr>
            </w:pPr>
            <w:r w:rsidRPr="005234AC">
              <w:rPr>
                <w:sz w:val="24"/>
                <w:szCs w:val="24"/>
              </w:rPr>
              <w:lastRenderedPageBreak/>
              <w:t>4</w:t>
            </w:r>
          </w:p>
        </w:tc>
        <w:tc>
          <w:tcPr>
            <w:tcW w:w="5954" w:type="dxa"/>
            <w:gridSpan w:val="2"/>
          </w:tcPr>
          <w:p w:rsidR="005234AC" w:rsidRPr="005234AC" w:rsidRDefault="005234AC" w:rsidP="005234AC">
            <w:pPr>
              <w:jc w:val="both"/>
              <w:rPr>
                <w:rFonts w:ascii="Times New Roman CYR" w:hAnsi="Times New Roman CYR" w:cs="Times New Roman CYR"/>
                <w:sz w:val="24"/>
                <w:szCs w:val="24"/>
                <w:u w:val="single"/>
              </w:rPr>
            </w:pPr>
            <w:r w:rsidRPr="005234AC">
              <w:rPr>
                <w:rFonts w:ascii="Times New Roman CYR" w:hAnsi="Times New Roman CYR" w:cs="Times New Roman CYR"/>
                <w:sz w:val="24"/>
                <w:szCs w:val="24"/>
                <w:u w:val="single"/>
              </w:rPr>
              <w:t>Договор страхования.</w:t>
            </w:r>
          </w:p>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rPr>
              <w:t xml:space="preserve">Порядок заключения и оформления договора. Условия страхового договора: общие, специфические и частные. Права и обязанности сторон в договоре страхования. Взаимоотношения сторон при наступлении страхового случая. Прекращение договора страхования, его недействительность. </w:t>
            </w:r>
          </w:p>
        </w:tc>
        <w:tc>
          <w:tcPr>
            <w:tcW w:w="708" w:type="dxa"/>
          </w:tcPr>
          <w:p w:rsidR="005234AC" w:rsidRPr="005234AC" w:rsidRDefault="005234AC" w:rsidP="005234AC">
            <w:pPr>
              <w:tabs>
                <w:tab w:val="left" w:pos="3402"/>
              </w:tabs>
              <w:jc w:val="center"/>
              <w:rPr>
                <w:sz w:val="24"/>
                <w:szCs w:val="24"/>
              </w:rPr>
            </w:pPr>
            <w:r w:rsidRPr="005234AC">
              <w:rPr>
                <w:sz w:val="24"/>
                <w:szCs w:val="24"/>
              </w:rPr>
              <w:t>0,5</w:t>
            </w:r>
          </w:p>
        </w:tc>
        <w:tc>
          <w:tcPr>
            <w:tcW w:w="709" w:type="dxa"/>
          </w:tcPr>
          <w:p w:rsidR="005234AC" w:rsidRPr="005234AC" w:rsidRDefault="000E2672" w:rsidP="005234AC">
            <w:pPr>
              <w:tabs>
                <w:tab w:val="left" w:pos="3402"/>
              </w:tabs>
              <w:jc w:val="center"/>
              <w:rPr>
                <w:sz w:val="24"/>
                <w:szCs w:val="24"/>
              </w:rPr>
            </w:pPr>
            <w:r>
              <w:rPr>
                <w:sz w:val="24"/>
                <w:szCs w:val="24"/>
              </w:rPr>
              <w:t>–</w:t>
            </w:r>
          </w:p>
        </w:tc>
        <w:tc>
          <w:tcPr>
            <w:tcW w:w="709" w:type="dxa"/>
          </w:tcPr>
          <w:p w:rsidR="005234AC" w:rsidRPr="005234AC" w:rsidRDefault="005234AC" w:rsidP="005234AC">
            <w:pPr>
              <w:tabs>
                <w:tab w:val="left" w:pos="3402"/>
              </w:tabs>
              <w:jc w:val="center"/>
              <w:rPr>
                <w:sz w:val="24"/>
                <w:szCs w:val="24"/>
              </w:rPr>
            </w:pPr>
            <w:r w:rsidRPr="005234AC">
              <w:rPr>
                <w:sz w:val="24"/>
                <w:szCs w:val="24"/>
              </w:rPr>
              <w:t>–</w:t>
            </w:r>
          </w:p>
        </w:tc>
        <w:tc>
          <w:tcPr>
            <w:tcW w:w="850" w:type="dxa"/>
          </w:tcPr>
          <w:p w:rsidR="005234AC" w:rsidRPr="005234AC" w:rsidRDefault="005234AC" w:rsidP="005234AC">
            <w:pPr>
              <w:tabs>
                <w:tab w:val="left" w:pos="3402"/>
              </w:tabs>
              <w:jc w:val="center"/>
              <w:rPr>
                <w:sz w:val="24"/>
                <w:szCs w:val="24"/>
              </w:rPr>
            </w:pPr>
            <w:r w:rsidRPr="005234AC">
              <w:rPr>
                <w:sz w:val="24"/>
                <w:szCs w:val="24"/>
              </w:rPr>
              <w:t>8</w:t>
            </w:r>
          </w:p>
        </w:tc>
      </w:tr>
      <w:tr w:rsidR="005234AC" w:rsidRPr="005234AC" w:rsidTr="00F42D41">
        <w:trPr>
          <w:trHeight w:val="355"/>
        </w:trPr>
        <w:tc>
          <w:tcPr>
            <w:tcW w:w="6521" w:type="dxa"/>
            <w:gridSpan w:val="3"/>
          </w:tcPr>
          <w:p w:rsidR="005234AC" w:rsidRPr="005234AC" w:rsidRDefault="005234AC" w:rsidP="005234AC">
            <w:pPr>
              <w:widowControl/>
              <w:autoSpaceDE/>
              <w:autoSpaceDN/>
              <w:adjustRightInd/>
              <w:jc w:val="both"/>
              <w:rPr>
                <w:sz w:val="24"/>
                <w:szCs w:val="24"/>
              </w:rPr>
            </w:pPr>
            <w:r w:rsidRPr="005234AC">
              <w:rPr>
                <w:sz w:val="24"/>
                <w:szCs w:val="24"/>
              </w:rPr>
              <w:t xml:space="preserve">          ИТОГО</w:t>
            </w:r>
            <w:r w:rsidRPr="005234AC">
              <w:rPr>
                <w:bCs/>
                <w:sz w:val="24"/>
                <w:szCs w:val="24"/>
              </w:rPr>
              <w:t>:</w:t>
            </w:r>
          </w:p>
        </w:tc>
        <w:tc>
          <w:tcPr>
            <w:tcW w:w="708" w:type="dxa"/>
          </w:tcPr>
          <w:p w:rsidR="005234AC" w:rsidRPr="005234AC" w:rsidRDefault="005234AC" w:rsidP="005234AC">
            <w:pPr>
              <w:tabs>
                <w:tab w:val="left" w:pos="3402"/>
              </w:tabs>
              <w:jc w:val="center"/>
              <w:rPr>
                <w:sz w:val="24"/>
                <w:szCs w:val="24"/>
              </w:rPr>
            </w:pPr>
            <w:r w:rsidRPr="005234AC">
              <w:rPr>
                <w:sz w:val="24"/>
                <w:szCs w:val="24"/>
              </w:rPr>
              <w:t>1</w:t>
            </w:r>
          </w:p>
        </w:tc>
        <w:tc>
          <w:tcPr>
            <w:tcW w:w="709" w:type="dxa"/>
          </w:tcPr>
          <w:p w:rsidR="005234AC" w:rsidRPr="005234AC" w:rsidRDefault="000E2672" w:rsidP="005234AC">
            <w:pPr>
              <w:tabs>
                <w:tab w:val="left" w:pos="3402"/>
              </w:tabs>
              <w:jc w:val="center"/>
              <w:rPr>
                <w:sz w:val="24"/>
                <w:szCs w:val="24"/>
              </w:rPr>
            </w:pPr>
            <w:r>
              <w:rPr>
                <w:sz w:val="24"/>
                <w:szCs w:val="24"/>
              </w:rPr>
              <w:t>1</w:t>
            </w:r>
          </w:p>
        </w:tc>
        <w:tc>
          <w:tcPr>
            <w:tcW w:w="709" w:type="dxa"/>
          </w:tcPr>
          <w:p w:rsidR="005234AC" w:rsidRPr="005234AC" w:rsidRDefault="005234AC" w:rsidP="005234AC">
            <w:pPr>
              <w:tabs>
                <w:tab w:val="left" w:pos="3402"/>
              </w:tabs>
              <w:jc w:val="center"/>
              <w:rPr>
                <w:sz w:val="24"/>
                <w:szCs w:val="24"/>
              </w:rPr>
            </w:pPr>
            <w:r w:rsidRPr="005234AC">
              <w:rPr>
                <w:sz w:val="24"/>
                <w:szCs w:val="24"/>
              </w:rPr>
              <w:t>–</w:t>
            </w:r>
          </w:p>
        </w:tc>
        <w:tc>
          <w:tcPr>
            <w:tcW w:w="850" w:type="dxa"/>
          </w:tcPr>
          <w:p w:rsidR="005234AC" w:rsidRPr="005234AC" w:rsidRDefault="005234AC" w:rsidP="000E2672">
            <w:pPr>
              <w:tabs>
                <w:tab w:val="left" w:pos="3402"/>
              </w:tabs>
              <w:jc w:val="center"/>
              <w:rPr>
                <w:sz w:val="24"/>
                <w:szCs w:val="24"/>
              </w:rPr>
            </w:pPr>
            <w:r w:rsidRPr="005234AC">
              <w:rPr>
                <w:sz w:val="24"/>
                <w:szCs w:val="24"/>
              </w:rPr>
              <w:t>2</w:t>
            </w:r>
            <w:r w:rsidR="000E2672">
              <w:rPr>
                <w:sz w:val="24"/>
                <w:szCs w:val="24"/>
              </w:rPr>
              <w:t>3</w:t>
            </w:r>
          </w:p>
        </w:tc>
      </w:tr>
      <w:tr w:rsidR="005234AC" w:rsidRPr="005234AC" w:rsidTr="00F42D41">
        <w:trPr>
          <w:trHeight w:val="288"/>
        </w:trPr>
        <w:tc>
          <w:tcPr>
            <w:tcW w:w="9497" w:type="dxa"/>
            <w:gridSpan w:val="7"/>
          </w:tcPr>
          <w:p w:rsidR="005234AC" w:rsidRPr="005234AC" w:rsidRDefault="005234AC" w:rsidP="005234AC">
            <w:pPr>
              <w:spacing w:line="360" w:lineRule="auto"/>
              <w:jc w:val="center"/>
              <w:rPr>
                <w:sz w:val="24"/>
                <w:szCs w:val="24"/>
              </w:rPr>
            </w:pPr>
            <w:r w:rsidRPr="005234AC">
              <w:rPr>
                <w:bCs/>
                <w:sz w:val="24"/>
                <w:szCs w:val="24"/>
              </w:rPr>
              <w:t xml:space="preserve">Раздел II. </w:t>
            </w:r>
            <w:r w:rsidRPr="005234AC">
              <w:rPr>
                <w:sz w:val="24"/>
                <w:szCs w:val="24"/>
              </w:rPr>
              <w:t xml:space="preserve">Характеристика отраслей, </w:t>
            </w:r>
            <w:proofErr w:type="spellStart"/>
            <w:r w:rsidRPr="005234AC">
              <w:rPr>
                <w:sz w:val="24"/>
                <w:szCs w:val="24"/>
              </w:rPr>
              <w:t>подотраслей</w:t>
            </w:r>
            <w:proofErr w:type="spellEnd"/>
            <w:r w:rsidRPr="005234AC">
              <w:rPr>
                <w:sz w:val="24"/>
                <w:szCs w:val="24"/>
              </w:rPr>
              <w:t xml:space="preserve"> и видов страхования</w:t>
            </w:r>
          </w:p>
        </w:tc>
      </w:tr>
      <w:tr w:rsidR="005234AC" w:rsidRPr="005234AC" w:rsidTr="00F42D41">
        <w:tc>
          <w:tcPr>
            <w:tcW w:w="567" w:type="dxa"/>
          </w:tcPr>
          <w:p w:rsidR="005234AC" w:rsidRPr="005234AC" w:rsidRDefault="005234AC" w:rsidP="005234AC">
            <w:pPr>
              <w:tabs>
                <w:tab w:val="left" w:pos="3402"/>
              </w:tabs>
              <w:jc w:val="center"/>
              <w:rPr>
                <w:sz w:val="24"/>
                <w:szCs w:val="24"/>
              </w:rPr>
            </w:pPr>
            <w:r w:rsidRPr="005234AC">
              <w:rPr>
                <w:sz w:val="24"/>
                <w:szCs w:val="24"/>
              </w:rPr>
              <w:t>5</w:t>
            </w:r>
          </w:p>
        </w:tc>
        <w:tc>
          <w:tcPr>
            <w:tcW w:w="5954" w:type="dxa"/>
            <w:gridSpan w:val="2"/>
          </w:tcPr>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u w:val="single"/>
              </w:rPr>
              <w:t xml:space="preserve">Личное страхование, его </w:t>
            </w:r>
            <w:proofErr w:type="spellStart"/>
            <w:r w:rsidRPr="005234AC">
              <w:rPr>
                <w:rFonts w:ascii="Times New Roman CYR" w:hAnsi="Times New Roman CYR" w:cs="Times New Roman CYR"/>
                <w:sz w:val="24"/>
                <w:szCs w:val="24"/>
                <w:u w:val="single"/>
              </w:rPr>
              <w:t>подотрасли</w:t>
            </w:r>
            <w:proofErr w:type="spellEnd"/>
            <w:r w:rsidRPr="005234AC">
              <w:rPr>
                <w:rFonts w:ascii="Times New Roman CYR" w:hAnsi="Times New Roman CYR" w:cs="Times New Roman CYR"/>
                <w:sz w:val="24"/>
                <w:szCs w:val="24"/>
                <w:u w:val="single"/>
              </w:rPr>
              <w:t>.</w:t>
            </w:r>
            <w:r w:rsidRPr="005234AC">
              <w:rPr>
                <w:rFonts w:ascii="Times New Roman CYR" w:hAnsi="Times New Roman CYR" w:cs="Times New Roman CYR"/>
                <w:sz w:val="24"/>
                <w:szCs w:val="24"/>
              </w:rPr>
              <w:t xml:space="preserve"> Страхование жизни. Страхование от несчастных случаев и болезней. Медицинское страхование. Система социального страхования в РФ.</w:t>
            </w:r>
          </w:p>
        </w:tc>
        <w:tc>
          <w:tcPr>
            <w:tcW w:w="708" w:type="dxa"/>
          </w:tcPr>
          <w:p w:rsidR="005234AC" w:rsidRPr="005234AC" w:rsidRDefault="005234AC" w:rsidP="005234AC">
            <w:pPr>
              <w:tabs>
                <w:tab w:val="left" w:pos="3402"/>
              </w:tabs>
              <w:spacing w:before="120" w:after="120"/>
              <w:jc w:val="center"/>
              <w:rPr>
                <w:sz w:val="24"/>
                <w:szCs w:val="24"/>
              </w:rPr>
            </w:pPr>
            <w:r>
              <w:rPr>
                <w:sz w:val="24"/>
                <w:szCs w:val="24"/>
              </w:rPr>
              <w:t>–</w:t>
            </w:r>
          </w:p>
        </w:tc>
        <w:tc>
          <w:tcPr>
            <w:tcW w:w="709" w:type="dxa"/>
          </w:tcPr>
          <w:p w:rsidR="005234AC" w:rsidRPr="005234AC" w:rsidRDefault="005234AC" w:rsidP="005234AC">
            <w:pPr>
              <w:tabs>
                <w:tab w:val="left" w:pos="3402"/>
              </w:tabs>
              <w:spacing w:before="120" w:after="120"/>
              <w:jc w:val="center"/>
              <w:rPr>
                <w:sz w:val="24"/>
                <w:szCs w:val="24"/>
              </w:rPr>
            </w:pPr>
            <w:r w:rsidRPr="005234AC">
              <w:rPr>
                <w:sz w:val="24"/>
                <w:szCs w:val="24"/>
              </w:rPr>
              <w:t>0,5</w:t>
            </w:r>
          </w:p>
        </w:tc>
        <w:tc>
          <w:tcPr>
            <w:tcW w:w="709" w:type="dxa"/>
          </w:tcPr>
          <w:p w:rsidR="005234AC" w:rsidRPr="005234AC" w:rsidRDefault="005234AC" w:rsidP="005234AC">
            <w:pPr>
              <w:tabs>
                <w:tab w:val="left" w:pos="3402"/>
              </w:tabs>
              <w:spacing w:before="120" w:after="120"/>
              <w:jc w:val="center"/>
              <w:rPr>
                <w:sz w:val="24"/>
                <w:szCs w:val="24"/>
              </w:rPr>
            </w:pPr>
            <w:r w:rsidRPr="005234AC">
              <w:rPr>
                <w:sz w:val="24"/>
                <w:szCs w:val="24"/>
              </w:rPr>
              <w:t>–</w:t>
            </w:r>
          </w:p>
        </w:tc>
        <w:tc>
          <w:tcPr>
            <w:tcW w:w="850" w:type="dxa"/>
          </w:tcPr>
          <w:p w:rsidR="005234AC" w:rsidRPr="005234AC" w:rsidRDefault="005234AC" w:rsidP="005234AC">
            <w:pPr>
              <w:tabs>
                <w:tab w:val="left" w:pos="3402"/>
              </w:tabs>
              <w:spacing w:before="120" w:after="120"/>
              <w:jc w:val="center"/>
              <w:rPr>
                <w:sz w:val="24"/>
                <w:szCs w:val="24"/>
              </w:rPr>
            </w:pPr>
            <w:r w:rsidRPr="005234AC">
              <w:rPr>
                <w:sz w:val="24"/>
                <w:szCs w:val="24"/>
              </w:rPr>
              <w:t>9</w:t>
            </w:r>
          </w:p>
        </w:tc>
      </w:tr>
      <w:tr w:rsidR="005234AC" w:rsidRPr="005234AC" w:rsidTr="00F42D41">
        <w:tc>
          <w:tcPr>
            <w:tcW w:w="567" w:type="dxa"/>
          </w:tcPr>
          <w:p w:rsidR="005234AC" w:rsidRPr="005234AC" w:rsidRDefault="005234AC" w:rsidP="005234AC">
            <w:pPr>
              <w:tabs>
                <w:tab w:val="left" w:pos="3402"/>
              </w:tabs>
              <w:jc w:val="center"/>
              <w:rPr>
                <w:sz w:val="24"/>
                <w:szCs w:val="24"/>
              </w:rPr>
            </w:pPr>
            <w:r w:rsidRPr="005234AC">
              <w:rPr>
                <w:sz w:val="24"/>
                <w:szCs w:val="24"/>
              </w:rPr>
              <w:t>6</w:t>
            </w:r>
          </w:p>
        </w:tc>
        <w:tc>
          <w:tcPr>
            <w:tcW w:w="5954" w:type="dxa"/>
            <w:gridSpan w:val="2"/>
          </w:tcPr>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u w:val="single"/>
              </w:rPr>
              <w:t xml:space="preserve">Имущественное страхование. </w:t>
            </w:r>
            <w:r w:rsidRPr="005234AC">
              <w:rPr>
                <w:rFonts w:ascii="Times New Roman CYR" w:hAnsi="Times New Roman CYR" w:cs="Times New Roman CYR"/>
                <w:sz w:val="24"/>
                <w:szCs w:val="24"/>
              </w:rPr>
              <w:t xml:space="preserve">Классификация имущественного страхования. Страхование имущества юридических и физических лиц, страхование имущественных интересов банков. Страхование предпринимательских рисков.  </w:t>
            </w:r>
          </w:p>
        </w:tc>
        <w:tc>
          <w:tcPr>
            <w:tcW w:w="708" w:type="dxa"/>
          </w:tcPr>
          <w:p w:rsidR="005234AC" w:rsidRPr="005234AC" w:rsidRDefault="005234AC" w:rsidP="005234AC">
            <w:pPr>
              <w:tabs>
                <w:tab w:val="left" w:pos="3402"/>
              </w:tabs>
              <w:spacing w:before="120" w:after="120"/>
              <w:jc w:val="center"/>
              <w:rPr>
                <w:sz w:val="24"/>
                <w:szCs w:val="24"/>
              </w:rPr>
            </w:pPr>
            <w:r>
              <w:rPr>
                <w:sz w:val="24"/>
                <w:szCs w:val="24"/>
              </w:rPr>
              <w:t>–</w:t>
            </w:r>
          </w:p>
        </w:tc>
        <w:tc>
          <w:tcPr>
            <w:tcW w:w="709" w:type="dxa"/>
          </w:tcPr>
          <w:p w:rsidR="005234AC" w:rsidRPr="005234AC" w:rsidRDefault="005234AC" w:rsidP="005234AC">
            <w:pPr>
              <w:tabs>
                <w:tab w:val="left" w:pos="3402"/>
              </w:tabs>
              <w:spacing w:before="120" w:after="120"/>
              <w:jc w:val="center"/>
              <w:rPr>
                <w:sz w:val="24"/>
                <w:szCs w:val="24"/>
              </w:rPr>
            </w:pPr>
            <w:r w:rsidRPr="005234AC">
              <w:rPr>
                <w:sz w:val="24"/>
                <w:szCs w:val="24"/>
              </w:rPr>
              <w:t>0,5</w:t>
            </w:r>
          </w:p>
        </w:tc>
        <w:tc>
          <w:tcPr>
            <w:tcW w:w="709" w:type="dxa"/>
          </w:tcPr>
          <w:p w:rsidR="005234AC" w:rsidRPr="005234AC" w:rsidRDefault="005234AC" w:rsidP="005234AC">
            <w:pPr>
              <w:tabs>
                <w:tab w:val="left" w:pos="3402"/>
              </w:tabs>
              <w:spacing w:before="120" w:after="120"/>
              <w:jc w:val="center"/>
              <w:rPr>
                <w:sz w:val="24"/>
                <w:szCs w:val="24"/>
              </w:rPr>
            </w:pPr>
            <w:r w:rsidRPr="005234AC">
              <w:rPr>
                <w:sz w:val="24"/>
                <w:szCs w:val="24"/>
              </w:rPr>
              <w:t>–</w:t>
            </w:r>
          </w:p>
        </w:tc>
        <w:tc>
          <w:tcPr>
            <w:tcW w:w="850" w:type="dxa"/>
          </w:tcPr>
          <w:p w:rsidR="005234AC" w:rsidRPr="005234AC" w:rsidRDefault="005234AC" w:rsidP="005234AC">
            <w:pPr>
              <w:tabs>
                <w:tab w:val="left" w:pos="3402"/>
              </w:tabs>
              <w:spacing w:before="120" w:after="120"/>
              <w:jc w:val="center"/>
              <w:rPr>
                <w:sz w:val="24"/>
                <w:szCs w:val="24"/>
              </w:rPr>
            </w:pPr>
            <w:r w:rsidRPr="005234AC">
              <w:rPr>
                <w:sz w:val="24"/>
                <w:szCs w:val="24"/>
              </w:rPr>
              <w:t>9</w:t>
            </w:r>
          </w:p>
        </w:tc>
      </w:tr>
      <w:tr w:rsidR="005234AC" w:rsidRPr="005234AC" w:rsidTr="00F42D41">
        <w:tc>
          <w:tcPr>
            <w:tcW w:w="567" w:type="dxa"/>
          </w:tcPr>
          <w:p w:rsidR="005234AC" w:rsidRPr="005234AC" w:rsidRDefault="005234AC" w:rsidP="005234AC">
            <w:pPr>
              <w:tabs>
                <w:tab w:val="left" w:pos="3402"/>
              </w:tabs>
              <w:jc w:val="center"/>
              <w:rPr>
                <w:sz w:val="24"/>
                <w:szCs w:val="24"/>
              </w:rPr>
            </w:pPr>
            <w:r w:rsidRPr="005234AC">
              <w:rPr>
                <w:sz w:val="24"/>
                <w:szCs w:val="24"/>
              </w:rPr>
              <w:t>7</w:t>
            </w:r>
          </w:p>
        </w:tc>
        <w:tc>
          <w:tcPr>
            <w:tcW w:w="5954" w:type="dxa"/>
            <w:gridSpan w:val="2"/>
          </w:tcPr>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u w:val="single"/>
              </w:rPr>
              <w:t>Страхование гражданской ответственности.</w:t>
            </w:r>
            <w:r w:rsidRPr="005234AC">
              <w:rPr>
                <w:rFonts w:ascii="Times New Roman CYR" w:hAnsi="Times New Roman CYR" w:cs="Times New Roman CYR"/>
                <w:sz w:val="24"/>
                <w:szCs w:val="24"/>
              </w:rPr>
              <w:t xml:space="preserve"> Классификация видов и основные условия страхования ответственности. Порядок ликвидации убытков при наступлении страхового случая. Страхование ответственности владельцев автотранспортных средств, ответственности перевозчиков, профессиональной ответственности, ответственности производителей, предприятий, источников повышенной опасности.  </w:t>
            </w:r>
          </w:p>
        </w:tc>
        <w:tc>
          <w:tcPr>
            <w:tcW w:w="708" w:type="dxa"/>
          </w:tcPr>
          <w:p w:rsidR="005234AC" w:rsidRPr="005234AC" w:rsidRDefault="005234AC" w:rsidP="005234AC">
            <w:pPr>
              <w:tabs>
                <w:tab w:val="left" w:pos="3402"/>
              </w:tabs>
              <w:spacing w:before="120" w:after="120"/>
              <w:jc w:val="center"/>
              <w:rPr>
                <w:sz w:val="24"/>
                <w:szCs w:val="24"/>
              </w:rPr>
            </w:pPr>
            <w:r>
              <w:rPr>
                <w:sz w:val="24"/>
                <w:szCs w:val="24"/>
              </w:rPr>
              <w:t>–</w:t>
            </w:r>
          </w:p>
        </w:tc>
        <w:tc>
          <w:tcPr>
            <w:tcW w:w="709" w:type="dxa"/>
          </w:tcPr>
          <w:p w:rsidR="005234AC" w:rsidRPr="005234AC" w:rsidRDefault="000E2672" w:rsidP="005234AC">
            <w:pPr>
              <w:tabs>
                <w:tab w:val="left" w:pos="3402"/>
              </w:tabs>
              <w:spacing w:before="120" w:after="120"/>
              <w:jc w:val="center"/>
              <w:rPr>
                <w:sz w:val="24"/>
                <w:szCs w:val="24"/>
              </w:rPr>
            </w:pPr>
            <w:r>
              <w:rPr>
                <w:sz w:val="24"/>
                <w:szCs w:val="24"/>
              </w:rPr>
              <w:t>–</w:t>
            </w:r>
          </w:p>
        </w:tc>
        <w:tc>
          <w:tcPr>
            <w:tcW w:w="709" w:type="dxa"/>
          </w:tcPr>
          <w:p w:rsidR="005234AC" w:rsidRPr="005234AC" w:rsidRDefault="005234AC" w:rsidP="005234AC">
            <w:pPr>
              <w:tabs>
                <w:tab w:val="left" w:pos="3402"/>
              </w:tabs>
              <w:spacing w:before="120" w:after="120"/>
              <w:jc w:val="center"/>
              <w:rPr>
                <w:sz w:val="24"/>
                <w:szCs w:val="24"/>
              </w:rPr>
            </w:pPr>
            <w:r w:rsidRPr="005234AC">
              <w:rPr>
                <w:sz w:val="24"/>
                <w:szCs w:val="24"/>
              </w:rPr>
              <w:t>–</w:t>
            </w:r>
          </w:p>
        </w:tc>
        <w:tc>
          <w:tcPr>
            <w:tcW w:w="850" w:type="dxa"/>
          </w:tcPr>
          <w:p w:rsidR="005234AC" w:rsidRPr="005234AC" w:rsidRDefault="005234AC" w:rsidP="005234AC">
            <w:pPr>
              <w:tabs>
                <w:tab w:val="left" w:pos="3402"/>
              </w:tabs>
              <w:spacing w:before="120" w:after="120"/>
              <w:jc w:val="center"/>
              <w:rPr>
                <w:sz w:val="24"/>
                <w:szCs w:val="24"/>
              </w:rPr>
            </w:pPr>
            <w:r w:rsidRPr="005234AC">
              <w:rPr>
                <w:sz w:val="24"/>
                <w:szCs w:val="24"/>
              </w:rPr>
              <w:t>9</w:t>
            </w:r>
          </w:p>
        </w:tc>
      </w:tr>
      <w:tr w:rsidR="005234AC" w:rsidRPr="005234AC" w:rsidTr="00F42D41">
        <w:tc>
          <w:tcPr>
            <w:tcW w:w="6521" w:type="dxa"/>
            <w:gridSpan w:val="3"/>
          </w:tcPr>
          <w:p w:rsidR="005234AC" w:rsidRPr="005234AC" w:rsidRDefault="005234AC" w:rsidP="005234AC">
            <w:pPr>
              <w:rPr>
                <w:sz w:val="24"/>
                <w:szCs w:val="24"/>
                <w:u w:val="single"/>
              </w:rPr>
            </w:pPr>
            <w:r w:rsidRPr="005234AC">
              <w:rPr>
                <w:sz w:val="24"/>
                <w:szCs w:val="24"/>
              </w:rPr>
              <w:t xml:space="preserve">          ИТОГО</w:t>
            </w:r>
            <w:r w:rsidRPr="005234AC">
              <w:rPr>
                <w:bCs/>
                <w:sz w:val="24"/>
                <w:szCs w:val="24"/>
              </w:rPr>
              <w:t>:</w:t>
            </w:r>
          </w:p>
        </w:tc>
        <w:tc>
          <w:tcPr>
            <w:tcW w:w="708" w:type="dxa"/>
          </w:tcPr>
          <w:p w:rsidR="005234AC" w:rsidRPr="005234AC" w:rsidRDefault="005234AC" w:rsidP="005234AC">
            <w:pPr>
              <w:tabs>
                <w:tab w:val="left" w:pos="3402"/>
              </w:tabs>
              <w:jc w:val="center"/>
              <w:rPr>
                <w:sz w:val="24"/>
                <w:szCs w:val="24"/>
              </w:rPr>
            </w:pPr>
            <w:r>
              <w:rPr>
                <w:sz w:val="24"/>
                <w:szCs w:val="24"/>
              </w:rPr>
              <w:t>–</w:t>
            </w:r>
          </w:p>
        </w:tc>
        <w:tc>
          <w:tcPr>
            <w:tcW w:w="709" w:type="dxa"/>
          </w:tcPr>
          <w:p w:rsidR="005234AC" w:rsidRPr="005234AC" w:rsidRDefault="000E2672" w:rsidP="005234AC">
            <w:pPr>
              <w:tabs>
                <w:tab w:val="left" w:pos="3402"/>
              </w:tabs>
              <w:jc w:val="center"/>
              <w:rPr>
                <w:sz w:val="24"/>
                <w:szCs w:val="24"/>
              </w:rPr>
            </w:pPr>
            <w:r>
              <w:rPr>
                <w:sz w:val="24"/>
                <w:szCs w:val="24"/>
              </w:rPr>
              <w:t>1</w:t>
            </w:r>
          </w:p>
        </w:tc>
        <w:tc>
          <w:tcPr>
            <w:tcW w:w="709" w:type="dxa"/>
          </w:tcPr>
          <w:p w:rsidR="005234AC" w:rsidRPr="005234AC" w:rsidRDefault="005234AC" w:rsidP="005234AC">
            <w:pPr>
              <w:tabs>
                <w:tab w:val="left" w:pos="3402"/>
              </w:tabs>
              <w:jc w:val="center"/>
              <w:rPr>
                <w:sz w:val="24"/>
                <w:szCs w:val="24"/>
              </w:rPr>
            </w:pPr>
            <w:r w:rsidRPr="005234AC">
              <w:rPr>
                <w:sz w:val="24"/>
                <w:szCs w:val="24"/>
              </w:rPr>
              <w:t>–</w:t>
            </w:r>
          </w:p>
        </w:tc>
        <w:tc>
          <w:tcPr>
            <w:tcW w:w="850" w:type="dxa"/>
          </w:tcPr>
          <w:p w:rsidR="005234AC" w:rsidRPr="005234AC" w:rsidRDefault="005234AC" w:rsidP="005234AC">
            <w:pPr>
              <w:tabs>
                <w:tab w:val="left" w:pos="3402"/>
              </w:tabs>
              <w:jc w:val="center"/>
              <w:rPr>
                <w:sz w:val="24"/>
                <w:szCs w:val="24"/>
              </w:rPr>
            </w:pPr>
            <w:r w:rsidRPr="005234AC">
              <w:rPr>
                <w:sz w:val="24"/>
                <w:szCs w:val="24"/>
              </w:rPr>
              <w:t>27</w:t>
            </w:r>
          </w:p>
        </w:tc>
      </w:tr>
      <w:tr w:rsidR="005234AC" w:rsidRPr="005234AC" w:rsidTr="00F42D41">
        <w:trPr>
          <w:trHeight w:val="279"/>
        </w:trPr>
        <w:tc>
          <w:tcPr>
            <w:tcW w:w="9497" w:type="dxa"/>
            <w:gridSpan w:val="7"/>
          </w:tcPr>
          <w:p w:rsidR="005234AC" w:rsidRPr="005234AC" w:rsidRDefault="005234AC" w:rsidP="005234AC">
            <w:pPr>
              <w:jc w:val="center"/>
              <w:rPr>
                <w:sz w:val="24"/>
                <w:szCs w:val="24"/>
              </w:rPr>
            </w:pPr>
            <w:r w:rsidRPr="005234AC">
              <w:rPr>
                <w:bCs/>
                <w:sz w:val="24"/>
                <w:szCs w:val="24"/>
              </w:rPr>
              <w:t xml:space="preserve">Раздел III. </w:t>
            </w:r>
            <w:r w:rsidRPr="005234AC">
              <w:rPr>
                <w:sz w:val="24"/>
                <w:szCs w:val="24"/>
              </w:rPr>
              <w:t>Финансовые основы страховой деятельности</w:t>
            </w:r>
          </w:p>
        </w:tc>
      </w:tr>
      <w:tr w:rsidR="005234AC" w:rsidRPr="005234AC" w:rsidTr="00F42D41">
        <w:tc>
          <w:tcPr>
            <w:tcW w:w="567" w:type="dxa"/>
          </w:tcPr>
          <w:p w:rsidR="005234AC" w:rsidRPr="005234AC" w:rsidRDefault="005234AC" w:rsidP="005234AC">
            <w:pPr>
              <w:tabs>
                <w:tab w:val="left" w:pos="3402"/>
              </w:tabs>
              <w:jc w:val="center"/>
              <w:rPr>
                <w:sz w:val="24"/>
                <w:szCs w:val="24"/>
              </w:rPr>
            </w:pPr>
            <w:r w:rsidRPr="005234AC">
              <w:rPr>
                <w:sz w:val="24"/>
                <w:szCs w:val="24"/>
              </w:rPr>
              <w:t>8</w:t>
            </w:r>
          </w:p>
        </w:tc>
        <w:tc>
          <w:tcPr>
            <w:tcW w:w="5954" w:type="dxa"/>
            <w:gridSpan w:val="2"/>
          </w:tcPr>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u w:val="single"/>
              </w:rPr>
              <w:t>Основы теории расчета страховых тарифов.</w:t>
            </w:r>
            <w:r w:rsidRPr="005234AC">
              <w:rPr>
                <w:rFonts w:ascii="Times New Roman CYR" w:hAnsi="Times New Roman CYR" w:cs="Times New Roman CYR"/>
                <w:sz w:val="24"/>
                <w:szCs w:val="24"/>
              </w:rPr>
              <w:t xml:space="preserve"> Показатели страховой статистики, состав и структура тарифной ставки, расчет нетт</w:t>
            </w:r>
            <w:proofErr w:type="gramStart"/>
            <w:r w:rsidRPr="005234AC">
              <w:rPr>
                <w:rFonts w:ascii="Times New Roman CYR" w:hAnsi="Times New Roman CYR" w:cs="Times New Roman CYR"/>
                <w:sz w:val="24"/>
                <w:szCs w:val="24"/>
              </w:rPr>
              <w:t>о-</w:t>
            </w:r>
            <w:proofErr w:type="gramEnd"/>
            <w:r w:rsidRPr="005234AC">
              <w:rPr>
                <w:rFonts w:ascii="Times New Roman CYR" w:hAnsi="Times New Roman CYR" w:cs="Times New Roman CYR"/>
                <w:sz w:val="24"/>
                <w:szCs w:val="24"/>
              </w:rPr>
              <w:t xml:space="preserve"> и брутто-ставки по массовым рисковым видам страхования, по страхованию жизни. </w:t>
            </w:r>
          </w:p>
        </w:tc>
        <w:tc>
          <w:tcPr>
            <w:tcW w:w="708" w:type="dxa"/>
          </w:tcPr>
          <w:p w:rsidR="005234AC" w:rsidRPr="005234AC" w:rsidRDefault="005234AC" w:rsidP="005234AC">
            <w:pPr>
              <w:tabs>
                <w:tab w:val="left" w:pos="3402"/>
              </w:tabs>
              <w:spacing w:before="120" w:after="120"/>
              <w:jc w:val="center"/>
              <w:rPr>
                <w:sz w:val="24"/>
                <w:szCs w:val="24"/>
              </w:rPr>
            </w:pPr>
            <w:r>
              <w:rPr>
                <w:sz w:val="24"/>
                <w:szCs w:val="24"/>
              </w:rPr>
              <w:t>0,5</w:t>
            </w:r>
          </w:p>
        </w:tc>
        <w:tc>
          <w:tcPr>
            <w:tcW w:w="709" w:type="dxa"/>
          </w:tcPr>
          <w:p w:rsidR="005234AC" w:rsidRPr="005234AC" w:rsidRDefault="005234AC" w:rsidP="005234AC">
            <w:pPr>
              <w:tabs>
                <w:tab w:val="left" w:pos="3402"/>
              </w:tabs>
              <w:spacing w:before="120" w:after="120"/>
              <w:jc w:val="center"/>
              <w:rPr>
                <w:sz w:val="24"/>
                <w:szCs w:val="24"/>
              </w:rPr>
            </w:pPr>
            <w:r w:rsidRPr="005234AC">
              <w:rPr>
                <w:sz w:val="24"/>
                <w:szCs w:val="24"/>
              </w:rPr>
              <w:t>0,5</w:t>
            </w:r>
          </w:p>
        </w:tc>
        <w:tc>
          <w:tcPr>
            <w:tcW w:w="709" w:type="dxa"/>
          </w:tcPr>
          <w:p w:rsidR="005234AC" w:rsidRPr="005234AC" w:rsidRDefault="005234AC" w:rsidP="005234AC">
            <w:pPr>
              <w:tabs>
                <w:tab w:val="left" w:pos="3402"/>
              </w:tabs>
              <w:spacing w:before="120" w:after="120"/>
              <w:jc w:val="center"/>
              <w:rPr>
                <w:sz w:val="24"/>
                <w:szCs w:val="24"/>
              </w:rPr>
            </w:pPr>
            <w:r w:rsidRPr="005234AC">
              <w:rPr>
                <w:sz w:val="24"/>
                <w:szCs w:val="24"/>
              </w:rPr>
              <w:t>–</w:t>
            </w:r>
          </w:p>
        </w:tc>
        <w:tc>
          <w:tcPr>
            <w:tcW w:w="850" w:type="dxa"/>
          </w:tcPr>
          <w:p w:rsidR="005234AC" w:rsidRPr="005234AC" w:rsidRDefault="005234AC" w:rsidP="005234AC">
            <w:pPr>
              <w:tabs>
                <w:tab w:val="left" w:pos="3402"/>
              </w:tabs>
              <w:spacing w:before="120" w:after="120"/>
              <w:jc w:val="center"/>
              <w:rPr>
                <w:sz w:val="24"/>
                <w:szCs w:val="24"/>
              </w:rPr>
            </w:pPr>
            <w:r w:rsidRPr="005234AC">
              <w:rPr>
                <w:sz w:val="24"/>
                <w:szCs w:val="24"/>
              </w:rPr>
              <w:t>5</w:t>
            </w:r>
          </w:p>
        </w:tc>
      </w:tr>
      <w:tr w:rsidR="005234AC" w:rsidRPr="005234AC" w:rsidTr="00F42D41">
        <w:tc>
          <w:tcPr>
            <w:tcW w:w="567" w:type="dxa"/>
          </w:tcPr>
          <w:p w:rsidR="005234AC" w:rsidRPr="005234AC" w:rsidRDefault="005234AC" w:rsidP="005234AC">
            <w:pPr>
              <w:tabs>
                <w:tab w:val="left" w:pos="3402"/>
              </w:tabs>
              <w:spacing w:before="120" w:after="120"/>
              <w:jc w:val="center"/>
              <w:rPr>
                <w:sz w:val="24"/>
                <w:szCs w:val="24"/>
              </w:rPr>
            </w:pPr>
            <w:r w:rsidRPr="005234AC">
              <w:rPr>
                <w:sz w:val="24"/>
                <w:szCs w:val="24"/>
              </w:rPr>
              <w:t>9</w:t>
            </w:r>
          </w:p>
        </w:tc>
        <w:tc>
          <w:tcPr>
            <w:tcW w:w="5954" w:type="dxa"/>
            <w:gridSpan w:val="2"/>
          </w:tcPr>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u w:val="single"/>
              </w:rPr>
              <w:t>Финансовая устойчивость и платежеспособность страховщика.</w:t>
            </w:r>
            <w:r w:rsidRPr="005234AC">
              <w:rPr>
                <w:rFonts w:ascii="Times New Roman CYR" w:hAnsi="Times New Roman CYR" w:cs="Times New Roman CYR"/>
                <w:sz w:val="24"/>
                <w:szCs w:val="24"/>
              </w:rPr>
              <w:t xml:space="preserve"> Понятие финансовой устойчивости страховщика и факторы ее определяющие, показатели оценки финансовой устойчивости, расчет страховщиками нормативного соотношения активов и принятых ими страховых обязательств.</w:t>
            </w:r>
          </w:p>
        </w:tc>
        <w:tc>
          <w:tcPr>
            <w:tcW w:w="708" w:type="dxa"/>
          </w:tcPr>
          <w:p w:rsidR="005234AC" w:rsidRPr="005234AC" w:rsidRDefault="005234AC" w:rsidP="005234AC">
            <w:pPr>
              <w:tabs>
                <w:tab w:val="left" w:pos="3402"/>
              </w:tabs>
              <w:jc w:val="center"/>
              <w:rPr>
                <w:sz w:val="24"/>
                <w:szCs w:val="24"/>
              </w:rPr>
            </w:pPr>
            <w:r>
              <w:rPr>
                <w:sz w:val="24"/>
                <w:szCs w:val="24"/>
              </w:rPr>
              <w:t>1</w:t>
            </w:r>
          </w:p>
        </w:tc>
        <w:tc>
          <w:tcPr>
            <w:tcW w:w="709" w:type="dxa"/>
          </w:tcPr>
          <w:p w:rsidR="005234AC" w:rsidRPr="005234AC" w:rsidRDefault="005234AC" w:rsidP="005234AC">
            <w:pPr>
              <w:tabs>
                <w:tab w:val="left" w:pos="3402"/>
              </w:tabs>
              <w:jc w:val="center"/>
              <w:rPr>
                <w:sz w:val="24"/>
                <w:szCs w:val="24"/>
              </w:rPr>
            </w:pPr>
            <w:r w:rsidRPr="005234AC">
              <w:rPr>
                <w:sz w:val="24"/>
                <w:szCs w:val="24"/>
              </w:rPr>
              <w:t>0,5</w:t>
            </w:r>
          </w:p>
        </w:tc>
        <w:tc>
          <w:tcPr>
            <w:tcW w:w="709" w:type="dxa"/>
          </w:tcPr>
          <w:p w:rsidR="005234AC" w:rsidRPr="005234AC" w:rsidRDefault="005234AC" w:rsidP="005234AC">
            <w:pPr>
              <w:tabs>
                <w:tab w:val="left" w:pos="3402"/>
              </w:tabs>
              <w:jc w:val="center"/>
              <w:rPr>
                <w:sz w:val="24"/>
                <w:szCs w:val="24"/>
              </w:rPr>
            </w:pPr>
            <w:r w:rsidRPr="005234AC">
              <w:rPr>
                <w:sz w:val="24"/>
                <w:szCs w:val="24"/>
              </w:rPr>
              <w:t>–</w:t>
            </w:r>
          </w:p>
        </w:tc>
        <w:tc>
          <w:tcPr>
            <w:tcW w:w="850" w:type="dxa"/>
          </w:tcPr>
          <w:p w:rsidR="005234AC" w:rsidRPr="005234AC" w:rsidRDefault="000E2672" w:rsidP="005234AC">
            <w:pPr>
              <w:tabs>
                <w:tab w:val="left" w:pos="3402"/>
              </w:tabs>
              <w:jc w:val="center"/>
              <w:rPr>
                <w:sz w:val="24"/>
                <w:szCs w:val="24"/>
              </w:rPr>
            </w:pPr>
            <w:r>
              <w:rPr>
                <w:sz w:val="24"/>
                <w:szCs w:val="24"/>
              </w:rPr>
              <w:t>6</w:t>
            </w:r>
          </w:p>
        </w:tc>
      </w:tr>
      <w:tr w:rsidR="005234AC" w:rsidRPr="005234AC" w:rsidTr="00F42D41">
        <w:trPr>
          <w:trHeight w:val="2025"/>
        </w:trPr>
        <w:tc>
          <w:tcPr>
            <w:tcW w:w="567" w:type="dxa"/>
          </w:tcPr>
          <w:p w:rsidR="005234AC" w:rsidRPr="005234AC" w:rsidRDefault="005234AC" w:rsidP="005234AC">
            <w:pPr>
              <w:tabs>
                <w:tab w:val="left" w:pos="3402"/>
              </w:tabs>
              <w:spacing w:before="120" w:after="120"/>
              <w:jc w:val="center"/>
              <w:rPr>
                <w:sz w:val="24"/>
                <w:szCs w:val="24"/>
              </w:rPr>
            </w:pPr>
            <w:r w:rsidRPr="005234AC">
              <w:rPr>
                <w:sz w:val="24"/>
                <w:szCs w:val="24"/>
              </w:rPr>
              <w:t>10</w:t>
            </w:r>
          </w:p>
        </w:tc>
        <w:tc>
          <w:tcPr>
            <w:tcW w:w="5954" w:type="dxa"/>
            <w:gridSpan w:val="2"/>
          </w:tcPr>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u w:val="single"/>
              </w:rPr>
              <w:t xml:space="preserve">Страховые резервы и инвестиционная деятельность страховщика. </w:t>
            </w:r>
            <w:r w:rsidRPr="005234AC">
              <w:rPr>
                <w:rFonts w:ascii="Times New Roman CYR" w:hAnsi="Times New Roman CYR" w:cs="Times New Roman CYR"/>
                <w:sz w:val="24"/>
                <w:szCs w:val="24"/>
              </w:rPr>
              <w:t>Страховые резервы, их виды. Формирование страховых резервов по страхованию жизни, расчет отдельных резервов по страхованию иному, чем страхование жизни. Принципы и направления инвестирования временно свободных сре</w:t>
            </w:r>
            <w:proofErr w:type="gramStart"/>
            <w:r w:rsidRPr="005234AC">
              <w:rPr>
                <w:rFonts w:ascii="Times New Roman CYR" w:hAnsi="Times New Roman CYR" w:cs="Times New Roman CYR"/>
                <w:sz w:val="24"/>
                <w:szCs w:val="24"/>
              </w:rPr>
              <w:t>дств стр</w:t>
            </w:r>
            <w:proofErr w:type="gramEnd"/>
            <w:r w:rsidRPr="005234AC">
              <w:rPr>
                <w:rFonts w:ascii="Times New Roman CYR" w:hAnsi="Times New Roman CYR" w:cs="Times New Roman CYR"/>
                <w:sz w:val="24"/>
                <w:szCs w:val="24"/>
              </w:rPr>
              <w:t xml:space="preserve">аховщика. </w:t>
            </w:r>
          </w:p>
        </w:tc>
        <w:tc>
          <w:tcPr>
            <w:tcW w:w="708" w:type="dxa"/>
          </w:tcPr>
          <w:p w:rsidR="005234AC" w:rsidRPr="005234AC" w:rsidRDefault="005234AC" w:rsidP="005234AC">
            <w:pPr>
              <w:tabs>
                <w:tab w:val="left" w:pos="3402"/>
              </w:tabs>
              <w:spacing w:before="120" w:after="120"/>
              <w:jc w:val="center"/>
              <w:rPr>
                <w:sz w:val="24"/>
                <w:szCs w:val="24"/>
              </w:rPr>
            </w:pPr>
            <w:r w:rsidRPr="005234AC">
              <w:rPr>
                <w:sz w:val="24"/>
                <w:szCs w:val="24"/>
              </w:rPr>
              <w:t>0,5</w:t>
            </w:r>
          </w:p>
        </w:tc>
        <w:tc>
          <w:tcPr>
            <w:tcW w:w="709" w:type="dxa"/>
          </w:tcPr>
          <w:p w:rsidR="005234AC" w:rsidRPr="005234AC" w:rsidRDefault="005234AC" w:rsidP="005234AC">
            <w:pPr>
              <w:tabs>
                <w:tab w:val="left" w:pos="3402"/>
              </w:tabs>
              <w:spacing w:before="120" w:after="120"/>
              <w:jc w:val="center"/>
              <w:rPr>
                <w:sz w:val="24"/>
                <w:szCs w:val="24"/>
              </w:rPr>
            </w:pPr>
            <w:r w:rsidRPr="005234AC">
              <w:rPr>
                <w:sz w:val="24"/>
                <w:szCs w:val="24"/>
              </w:rPr>
              <w:t>0,5</w:t>
            </w:r>
          </w:p>
        </w:tc>
        <w:tc>
          <w:tcPr>
            <w:tcW w:w="709" w:type="dxa"/>
          </w:tcPr>
          <w:p w:rsidR="005234AC" w:rsidRPr="005234AC" w:rsidRDefault="005234AC" w:rsidP="005234AC">
            <w:pPr>
              <w:tabs>
                <w:tab w:val="left" w:pos="3402"/>
              </w:tabs>
              <w:spacing w:before="120" w:after="120"/>
              <w:jc w:val="center"/>
              <w:rPr>
                <w:sz w:val="24"/>
                <w:szCs w:val="24"/>
              </w:rPr>
            </w:pPr>
            <w:r w:rsidRPr="005234AC">
              <w:rPr>
                <w:sz w:val="24"/>
                <w:szCs w:val="24"/>
              </w:rPr>
              <w:t>–</w:t>
            </w:r>
          </w:p>
        </w:tc>
        <w:tc>
          <w:tcPr>
            <w:tcW w:w="850" w:type="dxa"/>
          </w:tcPr>
          <w:p w:rsidR="005234AC" w:rsidRPr="005234AC" w:rsidRDefault="005234AC" w:rsidP="005234AC">
            <w:pPr>
              <w:tabs>
                <w:tab w:val="left" w:pos="3402"/>
              </w:tabs>
              <w:spacing w:before="120" w:after="120"/>
              <w:jc w:val="center"/>
              <w:rPr>
                <w:sz w:val="24"/>
                <w:szCs w:val="24"/>
              </w:rPr>
            </w:pPr>
            <w:r w:rsidRPr="005234AC">
              <w:rPr>
                <w:sz w:val="24"/>
                <w:szCs w:val="24"/>
              </w:rPr>
              <w:t>5</w:t>
            </w:r>
          </w:p>
        </w:tc>
      </w:tr>
      <w:tr w:rsidR="005234AC" w:rsidRPr="005234AC" w:rsidTr="00F42D41">
        <w:tc>
          <w:tcPr>
            <w:tcW w:w="567" w:type="dxa"/>
          </w:tcPr>
          <w:p w:rsidR="005234AC" w:rsidRPr="005234AC" w:rsidRDefault="005234AC" w:rsidP="005234AC">
            <w:pPr>
              <w:tabs>
                <w:tab w:val="left" w:pos="3402"/>
              </w:tabs>
              <w:jc w:val="center"/>
              <w:rPr>
                <w:sz w:val="24"/>
                <w:szCs w:val="24"/>
              </w:rPr>
            </w:pPr>
            <w:r w:rsidRPr="005234AC">
              <w:rPr>
                <w:sz w:val="24"/>
                <w:szCs w:val="24"/>
              </w:rPr>
              <w:t>11</w:t>
            </w:r>
          </w:p>
        </w:tc>
        <w:tc>
          <w:tcPr>
            <w:tcW w:w="5954" w:type="dxa"/>
            <w:gridSpan w:val="2"/>
          </w:tcPr>
          <w:p w:rsid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u w:val="single"/>
              </w:rPr>
              <w:t>Основы перестрахования.</w:t>
            </w:r>
            <w:r w:rsidRPr="005234AC">
              <w:rPr>
                <w:rFonts w:ascii="Times New Roman CYR" w:hAnsi="Times New Roman CYR" w:cs="Times New Roman CYR"/>
                <w:sz w:val="24"/>
                <w:szCs w:val="24"/>
              </w:rPr>
              <w:t xml:space="preserve"> Сущность, функции и значение перестрахования. Формы проведения перестрахования, пропорциональное и непропорциональное перестрахование. </w:t>
            </w:r>
          </w:p>
          <w:p w:rsidR="000E2672" w:rsidRPr="005234AC" w:rsidRDefault="000E2672" w:rsidP="005234AC">
            <w:pPr>
              <w:jc w:val="both"/>
              <w:rPr>
                <w:rFonts w:ascii="Times New Roman CYR" w:hAnsi="Times New Roman CYR" w:cs="Times New Roman CYR"/>
                <w:sz w:val="24"/>
                <w:szCs w:val="24"/>
              </w:rPr>
            </w:pPr>
          </w:p>
        </w:tc>
        <w:tc>
          <w:tcPr>
            <w:tcW w:w="708" w:type="dxa"/>
          </w:tcPr>
          <w:p w:rsidR="005234AC" w:rsidRPr="005234AC" w:rsidRDefault="005234AC" w:rsidP="005234AC">
            <w:pPr>
              <w:tabs>
                <w:tab w:val="left" w:pos="3402"/>
              </w:tabs>
              <w:spacing w:before="120" w:after="120"/>
              <w:jc w:val="center"/>
              <w:rPr>
                <w:sz w:val="24"/>
                <w:szCs w:val="24"/>
              </w:rPr>
            </w:pPr>
            <w:r w:rsidRPr="005234AC">
              <w:rPr>
                <w:sz w:val="24"/>
                <w:szCs w:val="24"/>
              </w:rPr>
              <w:t>0,5</w:t>
            </w:r>
          </w:p>
        </w:tc>
        <w:tc>
          <w:tcPr>
            <w:tcW w:w="709" w:type="dxa"/>
          </w:tcPr>
          <w:p w:rsidR="005234AC" w:rsidRPr="005234AC" w:rsidRDefault="000E2672" w:rsidP="005234AC">
            <w:pPr>
              <w:tabs>
                <w:tab w:val="left" w:pos="3402"/>
              </w:tabs>
              <w:spacing w:before="120" w:after="120"/>
              <w:jc w:val="center"/>
              <w:rPr>
                <w:sz w:val="24"/>
                <w:szCs w:val="24"/>
              </w:rPr>
            </w:pPr>
            <w:r>
              <w:rPr>
                <w:sz w:val="24"/>
                <w:szCs w:val="24"/>
              </w:rPr>
              <w:t>–</w:t>
            </w:r>
          </w:p>
        </w:tc>
        <w:tc>
          <w:tcPr>
            <w:tcW w:w="709" w:type="dxa"/>
          </w:tcPr>
          <w:p w:rsidR="005234AC" w:rsidRPr="005234AC" w:rsidRDefault="005234AC" w:rsidP="005234AC">
            <w:pPr>
              <w:tabs>
                <w:tab w:val="left" w:pos="3402"/>
              </w:tabs>
              <w:spacing w:before="120" w:after="120"/>
              <w:jc w:val="center"/>
              <w:rPr>
                <w:sz w:val="24"/>
                <w:szCs w:val="24"/>
              </w:rPr>
            </w:pPr>
            <w:r w:rsidRPr="005234AC">
              <w:rPr>
                <w:sz w:val="24"/>
                <w:szCs w:val="24"/>
              </w:rPr>
              <w:t>–</w:t>
            </w:r>
          </w:p>
        </w:tc>
        <w:tc>
          <w:tcPr>
            <w:tcW w:w="850" w:type="dxa"/>
          </w:tcPr>
          <w:p w:rsidR="005234AC" w:rsidRPr="005234AC" w:rsidRDefault="005234AC" w:rsidP="005234AC">
            <w:pPr>
              <w:tabs>
                <w:tab w:val="left" w:pos="3402"/>
              </w:tabs>
              <w:spacing w:before="120" w:after="120"/>
              <w:jc w:val="center"/>
              <w:rPr>
                <w:sz w:val="24"/>
                <w:szCs w:val="24"/>
              </w:rPr>
            </w:pPr>
            <w:r w:rsidRPr="005234AC">
              <w:rPr>
                <w:sz w:val="24"/>
                <w:szCs w:val="24"/>
              </w:rPr>
              <w:t>5</w:t>
            </w:r>
          </w:p>
        </w:tc>
      </w:tr>
      <w:tr w:rsidR="005234AC" w:rsidRPr="005234AC" w:rsidTr="00F42D41">
        <w:tc>
          <w:tcPr>
            <w:tcW w:w="567" w:type="dxa"/>
          </w:tcPr>
          <w:p w:rsidR="005234AC" w:rsidRPr="005234AC" w:rsidRDefault="005234AC" w:rsidP="005234AC">
            <w:pPr>
              <w:tabs>
                <w:tab w:val="left" w:pos="3402"/>
              </w:tabs>
              <w:jc w:val="center"/>
              <w:rPr>
                <w:sz w:val="24"/>
                <w:szCs w:val="24"/>
              </w:rPr>
            </w:pPr>
            <w:r w:rsidRPr="005234AC">
              <w:rPr>
                <w:sz w:val="24"/>
                <w:szCs w:val="24"/>
              </w:rPr>
              <w:lastRenderedPageBreak/>
              <w:t>12</w:t>
            </w:r>
          </w:p>
        </w:tc>
        <w:tc>
          <w:tcPr>
            <w:tcW w:w="5954" w:type="dxa"/>
            <w:gridSpan w:val="2"/>
          </w:tcPr>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u w:val="single"/>
              </w:rPr>
              <w:t>Финансовые результаты деятельности страховщика.</w:t>
            </w:r>
            <w:r w:rsidRPr="005234AC">
              <w:rPr>
                <w:rFonts w:ascii="Times New Roman CYR" w:hAnsi="Times New Roman CYR" w:cs="Times New Roman CYR"/>
                <w:sz w:val="24"/>
                <w:szCs w:val="24"/>
              </w:rPr>
              <w:t xml:space="preserve"> Доходы и расходы страховых организаций. Прибыль, абсолютные, относительные показатели, характеризующие финансово-хозяйственную деятельность страховых организаций.</w:t>
            </w:r>
          </w:p>
        </w:tc>
        <w:tc>
          <w:tcPr>
            <w:tcW w:w="708" w:type="dxa"/>
          </w:tcPr>
          <w:p w:rsidR="005234AC" w:rsidRPr="005234AC" w:rsidRDefault="005234AC" w:rsidP="005234AC">
            <w:pPr>
              <w:tabs>
                <w:tab w:val="left" w:pos="3402"/>
              </w:tabs>
              <w:jc w:val="center"/>
              <w:rPr>
                <w:sz w:val="24"/>
                <w:szCs w:val="24"/>
              </w:rPr>
            </w:pPr>
            <w:r w:rsidRPr="005234AC">
              <w:rPr>
                <w:sz w:val="24"/>
                <w:szCs w:val="24"/>
              </w:rPr>
              <w:t>0,5</w:t>
            </w:r>
          </w:p>
        </w:tc>
        <w:tc>
          <w:tcPr>
            <w:tcW w:w="709" w:type="dxa"/>
          </w:tcPr>
          <w:p w:rsidR="005234AC" w:rsidRPr="005234AC" w:rsidRDefault="005234AC" w:rsidP="005234AC">
            <w:pPr>
              <w:tabs>
                <w:tab w:val="left" w:pos="3402"/>
              </w:tabs>
              <w:jc w:val="center"/>
              <w:rPr>
                <w:sz w:val="24"/>
                <w:szCs w:val="24"/>
              </w:rPr>
            </w:pPr>
            <w:r w:rsidRPr="005234AC">
              <w:rPr>
                <w:sz w:val="24"/>
                <w:szCs w:val="24"/>
              </w:rPr>
              <w:t>0,5</w:t>
            </w:r>
          </w:p>
        </w:tc>
        <w:tc>
          <w:tcPr>
            <w:tcW w:w="709" w:type="dxa"/>
          </w:tcPr>
          <w:p w:rsidR="005234AC" w:rsidRPr="005234AC" w:rsidRDefault="005234AC" w:rsidP="005234AC">
            <w:pPr>
              <w:tabs>
                <w:tab w:val="left" w:pos="3402"/>
              </w:tabs>
              <w:jc w:val="center"/>
              <w:rPr>
                <w:sz w:val="24"/>
                <w:szCs w:val="24"/>
              </w:rPr>
            </w:pPr>
            <w:r w:rsidRPr="005234AC">
              <w:rPr>
                <w:sz w:val="24"/>
                <w:szCs w:val="24"/>
              </w:rPr>
              <w:t>–</w:t>
            </w:r>
          </w:p>
        </w:tc>
        <w:tc>
          <w:tcPr>
            <w:tcW w:w="850" w:type="dxa"/>
          </w:tcPr>
          <w:p w:rsidR="005234AC" w:rsidRPr="005234AC" w:rsidRDefault="005234AC" w:rsidP="005234AC">
            <w:pPr>
              <w:tabs>
                <w:tab w:val="left" w:pos="3402"/>
              </w:tabs>
              <w:jc w:val="center"/>
              <w:rPr>
                <w:sz w:val="24"/>
                <w:szCs w:val="24"/>
              </w:rPr>
            </w:pPr>
            <w:r w:rsidRPr="005234AC">
              <w:rPr>
                <w:sz w:val="24"/>
                <w:szCs w:val="24"/>
              </w:rPr>
              <w:t>5</w:t>
            </w:r>
          </w:p>
        </w:tc>
      </w:tr>
      <w:tr w:rsidR="005234AC" w:rsidRPr="005234AC" w:rsidTr="00F42D41">
        <w:tc>
          <w:tcPr>
            <w:tcW w:w="6521" w:type="dxa"/>
            <w:gridSpan w:val="3"/>
          </w:tcPr>
          <w:p w:rsidR="005234AC" w:rsidRPr="005234AC" w:rsidRDefault="005234AC" w:rsidP="005234AC">
            <w:pPr>
              <w:ind w:left="34"/>
              <w:rPr>
                <w:sz w:val="24"/>
                <w:szCs w:val="24"/>
                <w:u w:val="single"/>
              </w:rPr>
            </w:pPr>
            <w:r w:rsidRPr="005234AC">
              <w:rPr>
                <w:sz w:val="24"/>
                <w:szCs w:val="24"/>
              </w:rPr>
              <w:t xml:space="preserve">          ИТОГО</w:t>
            </w:r>
            <w:r w:rsidRPr="005234AC">
              <w:rPr>
                <w:bCs/>
                <w:sz w:val="24"/>
                <w:szCs w:val="24"/>
              </w:rPr>
              <w:t>:</w:t>
            </w:r>
          </w:p>
        </w:tc>
        <w:tc>
          <w:tcPr>
            <w:tcW w:w="708" w:type="dxa"/>
          </w:tcPr>
          <w:p w:rsidR="005234AC" w:rsidRPr="005234AC" w:rsidRDefault="005234AC" w:rsidP="005234AC">
            <w:pPr>
              <w:tabs>
                <w:tab w:val="left" w:pos="3402"/>
              </w:tabs>
              <w:jc w:val="center"/>
              <w:rPr>
                <w:sz w:val="24"/>
                <w:szCs w:val="24"/>
              </w:rPr>
            </w:pPr>
            <w:r w:rsidRPr="005234AC">
              <w:rPr>
                <w:sz w:val="24"/>
                <w:szCs w:val="24"/>
              </w:rPr>
              <w:t>3</w:t>
            </w:r>
          </w:p>
        </w:tc>
        <w:tc>
          <w:tcPr>
            <w:tcW w:w="709" w:type="dxa"/>
          </w:tcPr>
          <w:p w:rsidR="005234AC" w:rsidRPr="005234AC" w:rsidRDefault="000E2672" w:rsidP="005234AC">
            <w:pPr>
              <w:tabs>
                <w:tab w:val="left" w:pos="3402"/>
              </w:tabs>
              <w:jc w:val="center"/>
              <w:rPr>
                <w:sz w:val="24"/>
                <w:szCs w:val="24"/>
              </w:rPr>
            </w:pPr>
            <w:r>
              <w:rPr>
                <w:sz w:val="24"/>
                <w:szCs w:val="24"/>
              </w:rPr>
              <w:t>2</w:t>
            </w:r>
          </w:p>
        </w:tc>
        <w:tc>
          <w:tcPr>
            <w:tcW w:w="709" w:type="dxa"/>
          </w:tcPr>
          <w:p w:rsidR="005234AC" w:rsidRPr="005234AC" w:rsidRDefault="005234AC" w:rsidP="005234AC">
            <w:pPr>
              <w:tabs>
                <w:tab w:val="left" w:pos="3402"/>
              </w:tabs>
              <w:jc w:val="center"/>
              <w:rPr>
                <w:sz w:val="24"/>
                <w:szCs w:val="24"/>
              </w:rPr>
            </w:pPr>
            <w:r w:rsidRPr="005234AC">
              <w:rPr>
                <w:sz w:val="24"/>
                <w:szCs w:val="24"/>
              </w:rPr>
              <w:t>–</w:t>
            </w:r>
          </w:p>
        </w:tc>
        <w:tc>
          <w:tcPr>
            <w:tcW w:w="850" w:type="dxa"/>
          </w:tcPr>
          <w:p w:rsidR="005234AC" w:rsidRPr="005234AC" w:rsidRDefault="005234AC" w:rsidP="000E2672">
            <w:pPr>
              <w:tabs>
                <w:tab w:val="left" w:pos="3402"/>
              </w:tabs>
              <w:jc w:val="center"/>
              <w:rPr>
                <w:sz w:val="24"/>
                <w:szCs w:val="24"/>
              </w:rPr>
            </w:pPr>
            <w:r w:rsidRPr="005234AC">
              <w:rPr>
                <w:sz w:val="24"/>
                <w:szCs w:val="24"/>
              </w:rPr>
              <w:t>2</w:t>
            </w:r>
            <w:r w:rsidR="000E2672">
              <w:rPr>
                <w:sz w:val="24"/>
                <w:szCs w:val="24"/>
              </w:rPr>
              <w:t>6</w:t>
            </w:r>
          </w:p>
        </w:tc>
      </w:tr>
      <w:tr w:rsidR="005234AC" w:rsidRPr="005234AC" w:rsidTr="00F42D41">
        <w:tc>
          <w:tcPr>
            <w:tcW w:w="6521" w:type="dxa"/>
            <w:gridSpan w:val="3"/>
          </w:tcPr>
          <w:p w:rsidR="005234AC" w:rsidRPr="005234AC" w:rsidRDefault="005234AC" w:rsidP="005234AC">
            <w:pPr>
              <w:tabs>
                <w:tab w:val="left" w:pos="3402"/>
              </w:tabs>
              <w:rPr>
                <w:sz w:val="24"/>
                <w:szCs w:val="24"/>
              </w:rPr>
            </w:pPr>
            <w:r w:rsidRPr="005234AC">
              <w:rPr>
                <w:sz w:val="24"/>
                <w:szCs w:val="24"/>
              </w:rPr>
              <w:t xml:space="preserve">           ВСЕГО</w:t>
            </w:r>
          </w:p>
        </w:tc>
        <w:tc>
          <w:tcPr>
            <w:tcW w:w="708" w:type="dxa"/>
          </w:tcPr>
          <w:p w:rsidR="005234AC" w:rsidRPr="005234AC" w:rsidRDefault="005234AC" w:rsidP="005234AC">
            <w:pPr>
              <w:tabs>
                <w:tab w:val="left" w:pos="3402"/>
              </w:tabs>
              <w:jc w:val="center"/>
              <w:rPr>
                <w:sz w:val="24"/>
                <w:szCs w:val="24"/>
              </w:rPr>
            </w:pPr>
            <w:r w:rsidRPr="005234AC">
              <w:rPr>
                <w:sz w:val="24"/>
                <w:szCs w:val="24"/>
              </w:rPr>
              <w:t>6</w:t>
            </w:r>
          </w:p>
        </w:tc>
        <w:tc>
          <w:tcPr>
            <w:tcW w:w="709" w:type="dxa"/>
          </w:tcPr>
          <w:p w:rsidR="005234AC" w:rsidRPr="005234AC" w:rsidRDefault="005234AC" w:rsidP="005234AC">
            <w:pPr>
              <w:tabs>
                <w:tab w:val="left" w:pos="3402"/>
              </w:tabs>
              <w:jc w:val="center"/>
              <w:rPr>
                <w:sz w:val="24"/>
                <w:szCs w:val="24"/>
              </w:rPr>
            </w:pPr>
            <w:r w:rsidRPr="005234AC">
              <w:rPr>
                <w:sz w:val="24"/>
                <w:szCs w:val="24"/>
              </w:rPr>
              <w:t>6</w:t>
            </w:r>
          </w:p>
        </w:tc>
        <w:tc>
          <w:tcPr>
            <w:tcW w:w="709" w:type="dxa"/>
          </w:tcPr>
          <w:p w:rsidR="005234AC" w:rsidRPr="005234AC" w:rsidRDefault="005234AC" w:rsidP="005234AC">
            <w:pPr>
              <w:tabs>
                <w:tab w:val="left" w:pos="3402"/>
              </w:tabs>
              <w:jc w:val="center"/>
              <w:rPr>
                <w:sz w:val="24"/>
                <w:szCs w:val="24"/>
              </w:rPr>
            </w:pPr>
            <w:r w:rsidRPr="005234AC">
              <w:rPr>
                <w:sz w:val="24"/>
                <w:szCs w:val="24"/>
              </w:rPr>
              <w:t>–</w:t>
            </w:r>
          </w:p>
        </w:tc>
        <w:tc>
          <w:tcPr>
            <w:tcW w:w="850" w:type="dxa"/>
          </w:tcPr>
          <w:p w:rsidR="005234AC" w:rsidRPr="005234AC" w:rsidRDefault="005234AC" w:rsidP="000E2672">
            <w:pPr>
              <w:tabs>
                <w:tab w:val="left" w:pos="3402"/>
              </w:tabs>
              <w:jc w:val="center"/>
              <w:rPr>
                <w:sz w:val="24"/>
                <w:szCs w:val="24"/>
              </w:rPr>
            </w:pPr>
            <w:r w:rsidRPr="005234AC">
              <w:rPr>
                <w:sz w:val="24"/>
                <w:szCs w:val="24"/>
              </w:rPr>
              <w:t>7</w:t>
            </w:r>
            <w:r w:rsidR="000E2672">
              <w:rPr>
                <w:sz w:val="24"/>
                <w:szCs w:val="24"/>
              </w:rPr>
              <w:t>6</w:t>
            </w:r>
          </w:p>
        </w:tc>
      </w:tr>
    </w:tbl>
    <w:p w:rsidR="005234AC" w:rsidRPr="005234AC" w:rsidRDefault="005234AC" w:rsidP="005234AC">
      <w:pPr>
        <w:jc w:val="center"/>
        <w:rPr>
          <w:sz w:val="28"/>
        </w:rPr>
      </w:pPr>
    </w:p>
    <w:p w:rsidR="005234AC" w:rsidRPr="005234AC" w:rsidRDefault="005234AC" w:rsidP="005234AC">
      <w:pPr>
        <w:jc w:val="center"/>
        <w:rPr>
          <w:b/>
          <w:sz w:val="28"/>
        </w:rPr>
      </w:pPr>
      <w:r w:rsidRPr="005234AC">
        <w:rPr>
          <w:b/>
          <w:sz w:val="28"/>
        </w:rPr>
        <w:t>4.2.</w:t>
      </w:r>
      <w:r w:rsidRPr="005234AC">
        <w:rPr>
          <w:sz w:val="28"/>
        </w:rPr>
        <w:t xml:space="preserve"> С</w:t>
      </w:r>
      <w:r w:rsidRPr="005234AC">
        <w:rPr>
          <w:b/>
          <w:sz w:val="28"/>
        </w:rPr>
        <w:t>одержание практических (семинарских) занятий</w:t>
      </w:r>
    </w:p>
    <w:p w:rsidR="005234AC" w:rsidRPr="005234AC" w:rsidRDefault="005234AC" w:rsidP="005234AC">
      <w:pPr>
        <w:jc w:val="center"/>
        <w:rPr>
          <w:sz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2557"/>
        <w:gridCol w:w="154"/>
        <w:gridCol w:w="4129"/>
        <w:gridCol w:w="1025"/>
        <w:gridCol w:w="1047"/>
      </w:tblGrid>
      <w:tr w:rsidR="005234AC" w:rsidRPr="005234AC" w:rsidTr="00F42D41">
        <w:tc>
          <w:tcPr>
            <w:tcW w:w="691" w:type="dxa"/>
          </w:tcPr>
          <w:p w:rsidR="005234AC" w:rsidRPr="005234AC" w:rsidRDefault="005234AC" w:rsidP="005234AC">
            <w:pPr>
              <w:jc w:val="center"/>
              <w:rPr>
                <w:sz w:val="24"/>
                <w:szCs w:val="24"/>
              </w:rPr>
            </w:pPr>
            <w:r w:rsidRPr="005234AC">
              <w:rPr>
                <w:sz w:val="24"/>
                <w:szCs w:val="24"/>
              </w:rPr>
              <w:t xml:space="preserve">№ </w:t>
            </w:r>
            <w:proofErr w:type="gramStart"/>
            <w:r w:rsidRPr="005234AC">
              <w:rPr>
                <w:sz w:val="24"/>
                <w:szCs w:val="24"/>
              </w:rPr>
              <w:t>п</w:t>
            </w:r>
            <w:proofErr w:type="gramEnd"/>
            <w:r w:rsidRPr="005234AC">
              <w:rPr>
                <w:sz w:val="24"/>
                <w:szCs w:val="24"/>
              </w:rPr>
              <w:t>/п</w:t>
            </w:r>
          </w:p>
        </w:tc>
        <w:tc>
          <w:tcPr>
            <w:tcW w:w="2557" w:type="dxa"/>
          </w:tcPr>
          <w:p w:rsidR="005234AC" w:rsidRPr="005234AC" w:rsidRDefault="005234AC" w:rsidP="005234AC">
            <w:pPr>
              <w:overflowPunct w:val="0"/>
              <w:jc w:val="center"/>
              <w:textAlignment w:val="baseline"/>
              <w:rPr>
                <w:sz w:val="24"/>
                <w:szCs w:val="24"/>
                <w:lang w:eastAsia="en-US"/>
              </w:rPr>
            </w:pPr>
            <w:r w:rsidRPr="005234AC">
              <w:rPr>
                <w:sz w:val="24"/>
                <w:szCs w:val="24"/>
                <w:lang w:eastAsia="en-US"/>
              </w:rPr>
              <w:t>Наименование</w:t>
            </w:r>
          </w:p>
          <w:p w:rsidR="005234AC" w:rsidRPr="005234AC" w:rsidRDefault="005234AC" w:rsidP="005234AC">
            <w:pPr>
              <w:jc w:val="center"/>
              <w:rPr>
                <w:sz w:val="24"/>
                <w:szCs w:val="24"/>
              </w:rPr>
            </w:pPr>
            <w:r w:rsidRPr="005234AC">
              <w:rPr>
                <w:sz w:val="24"/>
                <w:szCs w:val="24"/>
                <w:lang w:eastAsia="en-US"/>
              </w:rPr>
              <w:t>раздела дисциплины</w:t>
            </w:r>
          </w:p>
        </w:tc>
        <w:tc>
          <w:tcPr>
            <w:tcW w:w="4283" w:type="dxa"/>
            <w:gridSpan w:val="2"/>
          </w:tcPr>
          <w:p w:rsidR="005234AC" w:rsidRPr="005234AC" w:rsidRDefault="005234AC" w:rsidP="005234AC">
            <w:pPr>
              <w:jc w:val="center"/>
              <w:rPr>
                <w:sz w:val="24"/>
                <w:szCs w:val="24"/>
              </w:rPr>
            </w:pPr>
            <w:r w:rsidRPr="005234AC">
              <w:rPr>
                <w:sz w:val="24"/>
                <w:szCs w:val="24"/>
              </w:rPr>
              <w:t>Тема практического (семинарского) занятия</w:t>
            </w:r>
          </w:p>
        </w:tc>
        <w:tc>
          <w:tcPr>
            <w:tcW w:w="1025" w:type="dxa"/>
          </w:tcPr>
          <w:p w:rsidR="005234AC" w:rsidRPr="005234AC" w:rsidRDefault="005234AC" w:rsidP="005234AC">
            <w:pPr>
              <w:jc w:val="center"/>
              <w:rPr>
                <w:sz w:val="24"/>
                <w:szCs w:val="24"/>
              </w:rPr>
            </w:pPr>
            <w:proofErr w:type="gramStart"/>
            <w:r w:rsidRPr="005234AC">
              <w:rPr>
                <w:sz w:val="24"/>
                <w:szCs w:val="24"/>
              </w:rPr>
              <w:t>К-во</w:t>
            </w:r>
            <w:proofErr w:type="gramEnd"/>
            <w:r w:rsidRPr="005234AC">
              <w:rPr>
                <w:sz w:val="24"/>
                <w:szCs w:val="24"/>
              </w:rPr>
              <w:t xml:space="preserve"> часов</w:t>
            </w:r>
          </w:p>
        </w:tc>
        <w:tc>
          <w:tcPr>
            <w:tcW w:w="1047" w:type="dxa"/>
          </w:tcPr>
          <w:p w:rsidR="005234AC" w:rsidRPr="005234AC" w:rsidRDefault="005234AC" w:rsidP="005234AC">
            <w:pPr>
              <w:jc w:val="center"/>
              <w:rPr>
                <w:sz w:val="24"/>
                <w:szCs w:val="24"/>
              </w:rPr>
            </w:pPr>
            <w:proofErr w:type="gramStart"/>
            <w:r w:rsidRPr="005234AC">
              <w:rPr>
                <w:sz w:val="24"/>
                <w:szCs w:val="24"/>
              </w:rPr>
              <w:t>К-во</w:t>
            </w:r>
            <w:proofErr w:type="gramEnd"/>
            <w:r w:rsidRPr="005234AC">
              <w:rPr>
                <w:sz w:val="24"/>
                <w:szCs w:val="24"/>
              </w:rPr>
              <w:t xml:space="preserve"> часов СРС</w:t>
            </w:r>
          </w:p>
        </w:tc>
      </w:tr>
      <w:tr w:rsidR="005234AC" w:rsidRPr="005234AC" w:rsidTr="00F42D41">
        <w:tc>
          <w:tcPr>
            <w:tcW w:w="9603" w:type="dxa"/>
            <w:gridSpan w:val="6"/>
          </w:tcPr>
          <w:p w:rsidR="005234AC" w:rsidRPr="005234AC" w:rsidRDefault="005234AC" w:rsidP="000E2672">
            <w:pPr>
              <w:jc w:val="center"/>
              <w:rPr>
                <w:sz w:val="24"/>
                <w:szCs w:val="24"/>
              </w:rPr>
            </w:pPr>
            <w:r w:rsidRPr="005234AC">
              <w:rPr>
                <w:bCs/>
                <w:sz w:val="24"/>
                <w:szCs w:val="24"/>
                <w:lang w:eastAsia="en-US"/>
              </w:rPr>
              <w:t xml:space="preserve">семестр № </w:t>
            </w:r>
            <w:r w:rsidR="000E2672">
              <w:rPr>
                <w:bCs/>
                <w:sz w:val="24"/>
                <w:szCs w:val="24"/>
                <w:lang w:eastAsia="en-US"/>
              </w:rPr>
              <w:t>10</w:t>
            </w:r>
          </w:p>
        </w:tc>
      </w:tr>
      <w:tr w:rsidR="005234AC" w:rsidRPr="005234AC" w:rsidTr="00F42D41">
        <w:tc>
          <w:tcPr>
            <w:tcW w:w="691" w:type="dxa"/>
          </w:tcPr>
          <w:p w:rsidR="005234AC" w:rsidRPr="005234AC" w:rsidRDefault="005234AC" w:rsidP="005234AC">
            <w:pPr>
              <w:jc w:val="center"/>
              <w:rPr>
                <w:sz w:val="24"/>
                <w:szCs w:val="24"/>
              </w:rPr>
            </w:pPr>
            <w:r w:rsidRPr="005234AC">
              <w:rPr>
                <w:sz w:val="24"/>
                <w:szCs w:val="24"/>
              </w:rPr>
              <w:t>1</w:t>
            </w:r>
          </w:p>
        </w:tc>
        <w:tc>
          <w:tcPr>
            <w:tcW w:w="2711" w:type="dxa"/>
            <w:gridSpan w:val="2"/>
          </w:tcPr>
          <w:p w:rsidR="005234AC" w:rsidRPr="005234AC" w:rsidRDefault="005234AC" w:rsidP="005234AC">
            <w:r w:rsidRPr="005234AC">
              <w:rPr>
                <w:bCs/>
                <w:sz w:val="24"/>
                <w:szCs w:val="24"/>
              </w:rPr>
              <w:t>Раздел I. Экономическая сущность страхования. Организация страховой деятельности и ее нормативно-правовая база</w:t>
            </w:r>
          </w:p>
        </w:tc>
        <w:tc>
          <w:tcPr>
            <w:tcW w:w="4129" w:type="dxa"/>
          </w:tcPr>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rPr>
              <w:t xml:space="preserve">Сущность страхования, его функции и роль в условиях рыночной экономики. </w:t>
            </w:r>
          </w:p>
        </w:tc>
        <w:tc>
          <w:tcPr>
            <w:tcW w:w="1025" w:type="dxa"/>
          </w:tcPr>
          <w:p w:rsidR="005234AC" w:rsidRPr="005234AC" w:rsidRDefault="005234AC" w:rsidP="005234AC">
            <w:pPr>
              <w:tabs>
                <w:tab w:val="left" w:pos="3402"/>
              </w:tabs>
              <w:jc w:val="center"/>
              <w:rPr>
                <w:sz w:val="24"/>
                <w:szCs w:val="24"/>
              </w:rPr>
            </w:pPr>
            <w:r w:rsidRPr="005234AC">
              <w:rPr>
                <w:sz w:val="24"/>
                <w:szCs w:val="24"/>
              </w:rPr>
              <w:t>0,5</w:t>
            </w:r>
          </w:p>
        </w:tc>
        <w:tc>
          <w:tcPr>
            <w:tcW w:w="1047" w:type="dxa"/>
          </w:tcPr>
          <w:p w:rsidR="005234AC" w:rsidRPr="005234AC" w:rsidRDefault="005234AC" w:rsidP="005234AC">
            <w:pPr>
              <w:tabs>
                <w:tab w:val="left" w:pos="3402"/>
              </w:tabs>
              <w:jc w:val="center"/>
              <w:rPr>
                <w:sz w:val="24"/>
                <w:szCs w:val="24"/>
              </w:rPr>
            </w:pPr>
            <w:r w:rsidRPr="005234AC">
              <w:rPr>
                <w:sz w:val="24"/>
                <w:szCs w:val="24"/>
              </w:rPr>
              <w:t>5</w:t>
            </w:r>
          </w:p>
        </w:tc>
      </w:tr>
      <w:tr w:rsidR="005234AC" w:rsidRPr="005234AC" w:rsidTr="00F42D41">
        <w:tc>
          <w:tcPr>
            <w:tcW w:w="691" w:type="dxa"/>
          </w:tcPr>
          <w:p w:rsidR="005234AC" w:rsidRPr="005234AC" w:rsidRDefault="005234AC" w:rsidP="005234AC">
            <w:pPr>
              <w:jc w:val="center"/>
              <w:rPr>
                <w:sz w:val="24"/>
                <w:szCs w:val="24"/>
              </w:rPr>
            </w:pPr>
            <w:r w:rsidRPr="005234AC">
              <w:rPr>
                <w:sz w:val="24"/>
                <w:szCs w:val="24"/>
              </w:rPr>
              <w:t>2</w:t>
            </w:r>
          </w:p>
        </w:tc>
        <w:tc>
          <w:tcPr>
            <w:tcW w:w="2711" w:type="dxa"/>
            <w:gridSpan w:val="2"/>
          </w:tcPr>
          <w:p w:rsidR="005234AC" w:rsidRPr="005234AC" w:rsidRDefault="005234AC" w:rsidP="005234AC">
            <w:r w:rsidRPr="005234AC">
              <w:rPr>
                <w:bCs/>
                <w:sz w:val="24"/>
                <w:szCs w:val="24"/>
              </w:rPr>
              <w:t>Раздел I. Экономическая сущность страхования. Организация страховой деятельности и ее нормативно-правовая база</w:t>
            </w:r>
          </w:p>
        </w:tc>
        <w:tc>
          <w:tcPr>
            <w:tcW w:w="4129" w:type="dxa"/>
          </w:tcPr>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rPr>
              <w:t xml:space="preserve">Страховой рынок России и мировое страховое хозяйство. </w:t>
            </w:r>
          </w:p>
          <w:p w:rsidR="005234AC" w:rsidRPr="005234AC" w:rsidRDefault="005234AC" w:rsidP="005234AC">
            <w:pPr>
              <w:jc w:val="both"/>
              <w:rPr>
                <w:rFonts w:ascii="Times New Roman CYR" w:hAnsi="Times New Roman CYR" w:cs="Times New Roman CYR"/>
                <w:sz w:val="24"/>
                <w:szCs w:val="24"/>
              </w:rPr>
            </w:pPr>
          </w:p>
        </w:tc>
        <w:tc>
          <w:tcPr>
            <w:tcW w:w="1025" w:type="dxa"/>
          </w:tcPr>
          <w:p w:rsidR="005234AC" w:rsidRPr="005234AC" w:rsidRDefault="005234AC" w:rsidP="005234AC">
            <w:pPr>
              <w:jc w:val="center"/>
            </w:pPr>
            <w:r w:rsidRPr="005234AC">
              <w:rPr>
                <w:sz w:val="24"/>
                <w:szCs w:val="24"/>
              </w:rPr>
              <w:t>0,5</w:t>
            </w:r>
          </w:p>
        </w:tc>
        <w:tc>
          <w:tcPr>
            <w:tcW w:w="1047" w:type="dxa"/>
          </w:tcPr>
          <w:p w:rsidR="005234AC" w:rsidRPr="005234AC" w:rsidRDefault="005234AC" w:rsidP="005234AC">
            <w:pPr>
              <w:tabs>
                <w:tab w:val="left" w:pos="3402"/>
              </w:tabs>
              <w:jc w:val="center"/>
              <w:rPr>
                <w:sz w:val="24"/>
                <w:szCs w:val="24"/>
              </w:rPr>
            </w:pPr>
            <w:r w:rsidRPr="005234AC">
              <w:rPr>
                <w:sz w:val="24"/>
                <w:szCs w:val="24"/>
              </w:rPr>
              <w:t>3</w:t>
            </w:r>
          </w:p>
        </w:tc>
      </w:tr>
      <w:tr w:rsidR="005234AC" w:rsidRPr="005234AC" w:rsidTr="00F42D41">
        <w:tc>
          <w:tcPr>
            <w:tcW w:w="691" w:type="dxa"/>
          </w:tcPr>
          <w:p w:rsidR="005234AC" w:rsidRPr="005234AC" w:rsidRDefault="005234AC" w:rsidP="005234AC">
            <w:pPr>
              <w:jc w:val="center"/>
              <w:rPr>
                <w:sz w:val="24"/>
                <w:szCs w:val="24"/>
              </w:rPr>
            </w:pPr>
            <w:r w:rsidRPr="005234AC">
              <w:rPr>
                <w:sz w:val="24"/>
                <w:szCs w:val="24"/>
              </w:rPr>
              <w:t>3</w:t>
            </w:r>
          </w:p>
        </w:tc>
        <w:tc>
          <w:tcPr>
            <w:tcW w:w="2711" w:type="dxa"/>
            <w:gridSpan w:val="2"/>
          </w:tcPr>
          <w:p w:rsidR="005234AC" w:rsidRPr="005234AC" w:rsidRDefault="005234AC" w:rsidP="005234AC">
            <w:r w:rsidRPr="005234AC">
              <w:rPr>
                <w:bCs/>
                <w:sz w:val="24"/>
                <w:szCs w:val="24"/>
              </w:rPr>
              <w:t>Раздел I. Экономическая сущность страхования. Организация страховой деятельности и ее нормативно-правовая база</w:t>
            </w:r>
          </w:p>
        </w:tc>
        <w:tc>
          <w:tcPr>
            <w:tcW w:w="4129" w:type="dxa"/>
          </w:tcPr>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rPr>
              <w:t xml:space="preserve">Юридические основы страховой деятельности, государственный страховой надзор.. </w:t>
            </w:r>
          </w:p>
        </w:tc>
        <w:tc>
          <w:tcPr>
            <w:tcW w:w="1025" w:type="dxa"/>
          </w:tcPr>
          <w:p w:rsidR="005234AC" w:rsidRPr="005234AC" w:rsidRDefault="000E2672" w:rsidP="005234AC">
            <w:pPr>
              <w:jc w:val="center"/>
            </w:pPr>
            <w:r>
              <w:rPr>
                <w:sz w:val="24"/>
                <w:szCs w:val="24"/>
              </w:rPr>
              <w:t>–</w:t>
            </w:r>
          </w:p>
        </w:tc>
        <w:tc>
          <w:tcPr>
            <w:tcW w:w="1047" w:type="dxa"/>
          </w:tcPr>
          <w:p w:rsidR="005234AC" w:rsidRPr="005234AC" w:rsidRDefault="000E2672" w:rsidP="005234AC">
            <w:pPr>
              <w:tabs>
                <w:tab w:val="left" w:pos="3402"/>
              </w:tabs>
              <w:jc w:val="center"/>
              <w:rPr>
                <w:sz w:val="24"/>
                <w:szCs w:val="24"/>
              </w:rPr>
            </w:pPr>
            <w:r>
              <w:rPr>
                <w:sz w:val="24"/>
                <w:szCs w:val="24"/>
              </w:rPr>
              <w:t>4</w:t>
            </w:r>
          </w:p>
        </w:tc>
      </w:tr>
      <w:tr w:rsidR="005234AC" w:rsidRPr="005234AC" w:rsidTr="00F42D41">
        <w:tc>
          <w:tcPr>
            <w:tcW w:w="691" w:type="dxa"/>
          </w:tcPr>
          <w:p w:rsidR="005234AC" w:rsidRPr="005234AC" w:rsidRDefault="005234AC" w:rsidP="005234AC">
            <w:pPr>
              <w:jc w:val="center"/>
              <w:rPr>
                <w:sz w:val="24"/>
                <w:szCs w:val="24"/>
              </w:rPr>
            </w:pPr>
            <w:r w:rsidRPr="005234AC">
              <w:rPr>
                <w:sz w:val="24"/>
                <w:szCs w:val="24"/>
              </w:rPr>
              <w:t>4</w:t>
            </w:r>
          </w:p>
        </w:tc>
        <w:tc>
          <w:tcPr>
            <w:tcW w:w="2711" w:type="dxa"/>
            <w:gridSpan w:val="2"/>
          </w:tcPr>
          <w:p w:rsidR="005234AC" w:rsidRPr="005234AC" w:rsidRDefault="005234AC" w:rsidP="005234AC">
            <w:r w:rsidRPr="005234AC">
              <w:rPr>
                <w:bCs/>
                <w:sz w:val="24"/>
                <w:szCs w:val="24"/>
              </w:rPr>
              <w:t>Раздел I. Экономическая сущность страхования. Организация страховой деятельности и ее нормативно-правовая база</w:t>
            </w:r>
          </w:p>
        </w:tc>
        <w:tc>
          <w:tcPr>
            <w:tcW w:w="4129" w:type="dxa"/>
          </w:tcPr>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rPr>
              <w:t>Договор страхования.</w:t>
            </w:r>
          </w:p>
          <w:p w:rsidR="005234AC" w:rsidRPr="005234AC" w:rsidRDefault="005234AC" w:rsidP="005234AC">
            <w:pPr>
              <w:jc w:val="both"/>
              <w:rPr>
                <w:rFonts w:ascii="Times New Roman CYR" w:hAnsi="Times New Roman CYR" w:cs="Times New Roman CYR"/>
                <w:sz w:val="24"/>
                <w:szCs w:val="24"/>
              </w:rPr>
            </w:pPr>
          </w:p>
        </w:tc>
        <w:tc>
          <w:tcPr>
            <w:tcW w:w="1025" w:type="dxa"/>
          </w:tcPr>
          <w:p w:rsidR="005234AC" w:rsidRPr="005234AC" w:rsidRDefault="000E2672" w:rsidP="005234AC">
            <w:pPr>
              <w:jc w:val="center"/>
            </w:pPr>
            <w:r>
              <w:rPr>
                <w:sz w:val="24"/>
                <w:szCs w:val="24"/>
              </w:rPr>
              <w:t>–</w:t>
            </w:r>
          </w:p>
        </w:tc>
        <w:tc>
          <w:tcPr>
            <w:tcW w:w="1047" w:type="dxa"/>
          </w:tcPr>
          <w:p w:rsidR="005234AC" w:rsidRPr="005234AC" w:rsidRDefault="005234AC" w:rsidP="005234AC">
            <w:pPr>
              <w:tabs>
                <w:tab w:val="left" w:pos="3402"/>
              </w:tabs>
              <w:jc w:val="center"/>
              <w:rPr>
                <w:sz w:val="24"/>
                <w:szCs w:val="24"/>
              </w:rPr>
            </w:pPr>
            <w:r w:rsidRPr="005234AC">
              <w:rPr>
                <w:sz w:val="24"/>
                <w:szCs w:val="24"/>
              </w:rPr>
              <w:t>6</w:t>
            </w:r>
          </w:p>
        </w:tc>
      </w:tr>
      <w:tr w:rsidR="005234AC" w:rsidRPr="005234AC" w:rsidTr="00F42D41">
        <w:tc>
          <w:tcPr>
            <w:tcW w:w="691" w:type="dxa"/>
          </w:tcPr>
          <w:p w:rsidR="005234AC" w:rsidRPr="005234AC" w:rsidRDefault="005234AC" w:rsidP="005234AC">
            <w:pPr>
              <w:jc w:val="center"/>
              <w:rPr>
                <w:sz w:val="24"/>
                <w:szCs w:val="24"/>
              </w:rPr>
            </w:pPr>
            <w:r w:rsidRPr="005234AC">
              <w:rPr>
                <w:sz w:val="24"/>
                <w:szCs w:val="24"/>
              </w:rPr>
              <w:t>5</w:t>
            </w:r>
          </w:p>
        </w:tc>
        <w:tc>
          <w:tcPr>
            <w:tcW w:w="2711" w:type="dxa"/>
            <w:gridSpan w:val="2"/>
          </w:tcPr>
          <w:p w:rsidR="005234AC" w:rsidRPr="005234AC" w:rsidRDefault="005234AC" w:rsidP="005234AC">
            <w:r w:rsidRPr="005234AC">
              <w:rPr>
                <w:bCs/>
                <w:sz w:val="24"/>
                <w:szCs w:val="24"/>
              </w:rPr>
              <w:t xml:space="preserve">Раздел II. </w:t>
            </w:r>
            <w:r w:rsidRPr="005234AC">
              <w:rPr>
                <w:sz w:val="24"/>
                <w:szCs w:val="24"/>
              </w:rPr>
              <w:t xml:space="preserve">Характеристика отраслей, </w:t>
            </w:r>
            <w:proofErr w:type="spellStart"/>
            <w:r w:rsidRPr="005234AC">
              <w:rPr>
                <w:sz w:val="24"/>
                <w:szCs w:val="24"/>
              </w:rPr>
              <w:t>подотраслей</w:t>
            </w:r>
            <w:proofErr w:type="spellEnd"/>
            <w:r w:rsidRPr="005234AC">
              <w:rPr>
                <w:sz w:val="24"/>
                <w:szCs w:val="24"/>
              </w:rPr>
              <w:t xml:space="preserve"> и видов страхования</w:t>
            </w:r>
          </w:p>
        </w:tc>
        <w:tc>
          <w:tcPr>
            <w:tcW w:w="4129" w:type="dxa"/>
          </w:tcPr>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rPr>
              <w:t xml:space="preserve">Личное страхование, его </w:t>
            </w:r>
            <w:proofErr w:type="spellStart"/>
            <w:r w:rsidRPr="005234AC">
              <w:rPr>
                <w:rFonts w:ascii="Times New Roman CYR" w:hAnsi="Times New Roman CYR" w:cs="Times New Roman CYR"/>
                <w:sz w:val="24"/>
                <w:szCs w:val="24"/>
              </w:rPr>
              <w:t>подотрасли</w:t>
            </w:r>
            <w:proofErr w:type="spellEnd"/>
            <w:r w:rsidRPr="005234AC">
              <w:rPr>
                <w:rFonts w:ascii="Times New Roman CYR" w:hAnsi="Times New Roman CYR" w:cs="Times New Roman CYR"/>
                <w:sz w:val="24"/>
                <w:szCs w:val="24"/>
              </w:rPr>
              <w:t xml:space="preserve">. </w:t>
            </w:r>
          </w:p>
        </w:tc>
        <w:tc>
          <w:tcPr>
            <w:tcW w:w="1025" w:type="dxa"/>
          </w:tcPr>
          <w:p w:rsidR="005234AC" w:rsidRPr="005234AC" w:rsidRDefault="005234AC" w:rsidP="005234AC">
            <w:pPr>
              <w:jc w:val="center"/>
            </w:pPr>
            <w:r w:rsidRPr="005234AC">
              <w:rPr>
                <w:sz w:val="24"/>
                <w:szCs w:val="24"/>
              </w:rPr>
              <w:t>0,5</w:t>
            </w:r>
          </w:p>
        </w:tc>
        <w:tc>
          <w:tcPr>
            <w:tcW w:w="1047" w:type="dxa"/>
          </w:tcPr>
          <w:p w:rsidR="005234AC" w:rsidRPr="005234AC" w:rsidRDefault="005234AC" w:rsidP="005234AC">
            <w:pPr>
              <w:jc w:val="center"/>
              <w:rPr>
                <w:sz w:val="24"/>
                <w:szCs w:val="24"/>
              </w:rPr>
            </w:pPr>
            <w:r w:rsidRPr="005234AC">
              <w:rPr>
                <w:sz w:val="24"/>
                <w:szCs w:val="24"/>
              </w:rPr>
              <w:t>7</w:t>
            </w:r>
          </w:p>
        </w:tc>
      </w:tr>
      <w:tr w:rsidR="005234AC" w:rsidRPr="005234AC" w:rsidTr="00F42D41">
        <w:tc>
          <w:tcPr>
            <w:tcW w:w="691" w:type="dxa"/>
          </w:tcPr>
          <w:p w:rsidR="005234AC" w:rsidRPr="005234AC" w:rsidRDefault="005234AC" w:rsidP="005234AC">
            <w:pPr>
              <w:jc w:val="center"/>
              <w:rPr>
                <w:sz w:val="24"/>
                <w:szCs w:val="24"/>
              </w:rPr>
            </w:pPr>
            <w:r w:rsidRPr="005234AC">
              <w:rPr>
                <w:sz w:val="24"/>
                <w:szCs w:val="24"/>
              </w:rPr>
              <w:t>6</w:t>
            </w:r>
          </w:p>
        </w:tc>
        <w:tc>
          <w:tcPr>
            <w:tcW w:w="2711" w:type="dxa"/>
            <w:gridSpan w:val="2"/>
          </w:tcPr>
          <w:p w:rsidR="005234AC" w:rsidRPr="005234AC" w:rsidRDefault="005234AC" w:rsidP="005234AC">
            <w:r w:rsidRPr="005234AC">
              <w:rPr>
                <w:bCs/>
                <w:sz w:val="24"/>
                <w:szCs w:val="24"/>
              </w:rPr>
              <w:t xml:space="preserve">Раздел II. </w:t>
            </w:r>
            <w:r w:rsidRPr="005234AC">
              <w:rPr>
                <w:sz w:val="24"/>
                <w:szCs w:val="24"/>
              </w:rPr>
              <w:t xml:space="preserve">Характеристика отраслей, </w:t>
            </w:r>
            <w:proofErr w:type="spellStart"/>
            <w:r w:rsidRPr="005234AC">
              <w:rPr>
                <w:sz w:val="24"/>
                <w:szCs w:val="24"/>
              </w:rPr>
              <w:t>подотраслей</w:t>
            </w:r>
            <w:proofErr w:type="spellEnd"/>
            <w:r w:rsidRPr="005234AC">
              <w:rPr>
                <w:sz w:val="24"/>
                <w:szCs w:val="24"/>
              </w:rPr>
              <w:t xml:space="preserve"> и видов страхования</w:t>
            </w:r>
          </w:p>
        </w:tc>
        <w:tc>
          <w:tcPr>
            <w:tcW w:w="4129" w:type="dxa"/>
          </w:tcPr>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rPr>
              <w:t xml:space="preserve">Имущественное страхование. </w:t>
            </w:r>
          </w:p>
        </w:tc>
        <w:tc>
          <w:tcPr>
            <w:tcW w:w="1025" w:type="dxa"/>
          </w:tcPr>
          <w:p w:rsidR="005234AC" w:rsidRPr="005234AC" w:rsidRDefault="005234AC" w:rsidP="005234AC">
            <w:pPr>
              <w:jc w:val="center"/>
            </w:pPr>
            <w:r w:rsidRPr="005234AC">
              <w:rPr>
                <w:sz w:val="24"/>
                <w:szCs w:val="24"/>
              </w:rPr>
              <w:t>0,5</w:t>
            </w:r>
          </w:p>
        </w:tc>
        <w:tc>
          <w:tcPr>
            <w:tcW w:w="1047" w:type="dxa"/>
          </w:tcPr>
          <w:p w:rsidR="005234AC" w:rsidRPr="005234AC" w:rsidRDefault="005234AC" w:rsidP="005234AC">
            <w:pPr>
              <w:jc w:val="center"/>
              <w:rPr>
                <w:sz w:val="24"/>
                <w:szCs w:val="24"/>
              </w:rPr>
            </w:pPr>
            <w:r w:rsidRPr="005234AC">
              <w:rPr>
                <w:sz w:val="24"/>
                <w:szCs w:val="24"/>
              </w:rPr>
              <w:t>7</w:t>
            </w:r>
          </w:p>
        </w:tc>
      </w:tr>
      <w:tr w:rsidR="005234AC" w:rsidRPr="005234AC" w:rsidTr="00F42D41">
        <w:tc>
          <w:tcPr>
            <w:tcW w:w="691" w:type="dxa"/>
          </w:tcPr>
          <w:p w:rsidR="005234AC" w:rsidRPr="005234AC" w:rsidRDefault="005234AC" w:rsidP="005234AC">
            <w:pPr>
              <w:jc w:val="center"/>
              <w:rPr>
                <w:sz w:val="24"/>
                <w:szCs w:val="24"/>
              </w:rPr>
            </w:pPr>
            <w:r w:rsidRPr="005234AC">
              <w:rPr>
                <w:sz w:val="24"/>
                <w:szCs w:val="24"/>
              </w:rPr>
              <w:t>7</w:t>
            </w:r>
          </w:p>
        </w:tc>
        <w:tc>
          <w:tcPr>
            <w:tcW w:w="2711" w:type="dxa"/>
            <w:gridSpan w:val="2"/>
          </w:tcPr>
          <w:p w:rsidR="005234AC" w:rsidRPr="005234AC" w:rsidRDefault="005234AC" w:rsidP="005234AC">
            <w:r w:rsidRPr="005234AC">
              <w:rPr>
                <w:bCs/>
                <w:sz w:val="24"/>
                <w:szCs w:val="24"/>
              </w:rPr>
              <w:t xml:space="preserve">Раздел II. </w:t>
            </w:r>
            <w:r w:rsidRPr="005234AC">
              <w:rPr>
                <w:sz w:val="24"/>
                <w:szCs w:val="24"/>
              </w:rPr>
              <w:t xml:space="preserve">Характеристика </w:t>
            </w:r>
            <w:r w:rsidRPr="005234AC">
              <w:rPr>
                <w:sz w:val="24"/>
                <w:szCs w:val="24"/>
              </w:rPr>
              <w:lastRenderedPageBreak/>
              <w:t xml:space="preserve">отраслей, </w:t>
            </w:r>
            <w:proofErr w:type="spellStart"/>
            <w:r w:rsidRPr="005234AC">
              <w:rPr>
                <w:sz w:val="24"/>
                <w:szCs w:val="24"/>
              </w:rPr>
              <w:t>подотраслей</w:t>
            </w:r>
            <w:proofErr w:type="spellEnd"/>
            <w:r w:rsidRPr="005234AC">
              <w:rPr>
                <w:sz w:val="24"/>
                <w:szCs w:val="24"/>
              </w:rPr>
              <w:t xml:space="preserve"> и видов страхования</w:t>
            </w:r>
          </w:p>
        </w:tc>
        <w:tc>
          <w:tcPr>
            <w:tcW w:w="4129" w:type="dxa"/>
          </w:tcPr>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rPr>
              <w:lastRenderedPageBreak/>
              <w:t xml:space="preserve">Страхование гражданской ответственности. </w:t>
            </w:r>
          </w:p>
        </w:tc>
        <w:tc>
          <w:tcPr>
            <w:tcW w:w="1025" w:type="dxa"/>
          </w:tcPr>
          <w:p w:rsidR="005234AC" w:rsidRPr="005234AC" w:rsidRDefault="000E2672" w:rsidP="005234AC">
            <w:pPr>
              <w:jc w:val="center"/>
            </w:pPr>
            <w:r>
              <w:rPr>
                <w:sz w:val="24"/>
                <w:szCs w:val="24"/>
              </w:rPr>
              <w:t>–</w:t>
            </w:r>
          </w:p>
        </w:tc>
        <w:tc>
          <w:tcPr>
            <w:tcW w:w="1047" w:type="dxa"/>
          </w:tcPr>
          <w:p w:rsidR="005234AC" w:rsidRPr="005234AC" w:rsidRDefault="005234AC" w:rsidP="005234AC">
            <w:pPr>
              <w:jc w:val="center"/>
              <w:rPr>
                <w:sz w:val="24"/>
                <w:szCs w:val="24"/>
              </w:rPr>
            </w:pPr>
            <w:r w:rsidRPr="005234AC">
              <w:rPr>
                <w:sz w:val="24"/>
                <w:szCs w:val="24"/>
              </w:rPr>
              <w:t>7</w:t>
            </w:r>
          </w:p>
        </w:tc>
      </w:tr>
      <w:tr w:rsidR="005234AC" w:rsidRPr="005234AC" w:rsidTr="00F42D41">
        <w:tc>
          <w:tcPr>
            <w:tcW w:w="691" w:type="dxa"/>
          </w:tcPr>
          <w:p w:rsidR="005234AC" w:rsidRPr="005234AC" w:rsidRDefault="005234AC" w:rsidP="005234AC">
            <w:pPr>
              <w:jc w:val="center"/>
              <w:rPr>
                <w:sz w:val="24"/>
                <w:szCs w:val="24"/>
              </w:rPr>
            </w:pPr>
            <w:r w:rsidRPr="005234AC">
              <w:rPr>
                <w:sz w:val="24"/>
                <w:szCs w:val="24"/>
              </w:rPr>
              <w:lastRenderedPageBreak/>
              <w:t>8</w:t>
            </w:r>
          </w:p>
        </w:tc>
        <w:tc>
          <w:tcPr>
            <w:tcW w:w="2711" w:type="dxa"/>
            <w:gridSpan w:val="2"/>
          </w:tcPr>
          <w:p w:rsidR="005234AC" w:rsidRPr="005234AC" w:rsidRDefault="005234AC" w:rsidP="005234AC">
            <w:r w:rsidRPr="005234AC">
              <w:rPr>
                <w:bCs/>
                <w:sz w:val="24"/>
                <w:szCs w:val="24"/>
              </w:rPr>
              <w:t xml:space="preserve">Раздел III. </w:t>
            </w:r>
            <w:r w:rsidRPr="005234AC">
              <w:rPr>
                <w:sz w:val="24"/>
                <w:szCs w:val="24"/>
              </w:rPr>
              <w:t>Финансовые основы страховой деятельности</w:t>
            </w:r>
          </w:p>
        </w:tc>
        <w:tc>
          <w:tcPr>
            <w:tcW w:w="4129" w:type="dxa"/>
          </w:tcPr>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rPr>
              <w:t xml:space="preserve">Основы теории расчета страховых тарифов. </w:t>
            </w:r>
          </w:p>
        </w:tc>
        <w:tc>
          <w:tcPr>
            <w:tcW w:w="1025" w:type="dxa"/>
          </w:tcPr>
          <w:p w:rsidR="005234AC" w:rsidRPr="005234AC" w:rsidRDefault="005234AC" w:rsidP="005234AC">
            <w:pPr>
              <w:jc w:val="center"/>
            </w:pPr>
            <w:r w:rsidRPr="005234AC">
              <w:rPr>
                <w:sz w:val="24"/>
                <w:szCs w:val="24"/>
              </w:rPr>
              <w:t>0,5</w:t>
            </w:r>
          </w:p>
        </w:tc>
        <w:tc>
          <w:tcPr>
            <w:tcW w:w="1047" w:type="dxa"/>
          </w:tcPr>
          <w:p w:rsidR="005234AC" w:rsidRPr="005234AC" w:rsidRDefault="005234AC" w:rsidP="005234AC">
            <w:pPr>
              <w:tabs>
                <w:tab w:val="left" w:pos="3402"/>
              </w:tabs>
              <w:jc w:val="center"/>
              <w:rPr>
                <w:sz w:val="24"/>
                <w:szCs w:val="24"/>
              </w:rPr>
            </w:pPr>
            <w:r w:rsidRPr="005234AC">
              <w:rPr>
                <w:sz w:val="24"/>
                <w:szCs w:val="24"/>
              </w:rPr>
              <w:t>3</w:t>
            </w:r>
          </w:p>
        </w:tc>
      </w:tr>
      <w:tr w:rsidR="005234AC" w:rsidRPr="005234AC" w:rsidTr="00F42D41">
        <w:tc>
          <w:tcPr>
            <w:tcW w:w="691" w:type="dxa"/>
          </w:tcPr>
          <w:p w:rsidR="005234AC" w:rsidRPr="005234AC" w:rsidRDefault="005234AC" w:rsidP="005234AC">
            <w:pPr>
              <w:jc w:val="center"/>
              <w:rPr>
                <w:sz w:val="24"/>
                <w:szCs w:val="24"/>
              </w:rPr>
            </w:pPr>
            <w:r w:rsidRPr="005234AC">
              <w:rPr>
                <w:sz w:val="24"/>
                <w:szCs w:val="24"/>
              </w:rPr>
              <w:t>9</w:t>
            </w:r>
          </w:p>
        </w:tc>
        <w:tc>
          <w:tcPr>
            <w:tcW w:w="2711" w:type="dxa"/>
            <w:gridSpan w:val="2"/>
          </w:tcPr>
          <w:p w:rsidR="005234AC" w:rsidRPr="005234AC" w:rsidRDefault="005234AC" w:rsidP="005234AC">
            <w:r w:rsidRPr="005234AC">
              <w:rPr>
                <w:bCs/>
                <w:sz w:val="24"/>
                <w:szCs w:val="24"/>
              </w:rPr>
              <w:t xml:space="preserve">Раздел III. </w:t>
            </w:r>
            <w:r w:rsidRPr="005234AC">
              <w:rPr>
                <w:sz w:val="24"/>
                <w:szCs w:val="24"/>
              </w:rPr>
              <w:t>Финансовые основы страховой деятельности</w:t>
            </w:r>
          </w:p>
        </w:tc>
        <w:tc>
          <w:tcPr>
            <w:tcW w:w="4129" w:type="dxa"/>
          </w:tcPr>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rPr>
              <w:t xml:space="preserve">Финансовая устойчивость и платежеспособность страховщика. </w:t>
            </w:r>
          </w:p>
        </w:tc>
        <w:tc>
          <w:tcPr>
            <w:tcW w:w="1025" w:type="dxa"/>
          </w:tcPr>
          <w:p w:rsidR="005234AC" w:rsidRPr="005234AC" w:rsidRDefault="005234AC" w:rsidP="005234AC">
            <w:pPr>
              <w:jc w:val="center"/>
            </w:pPr>
            <w:r w:rsidRPr="005234AC">
              <w:rPr>
                <w:sz w:val="24"/>
                <w:szCs w:val="24"/>
              </w:rPr>
              <w:t>0,5</w:t>
            </w:r>
          </w:p>
        </w:tc>
        <w:tc>
          <w:tcPr>
            <w:tcW w:w="1047" w:type="dxa"/>
          </w:tcPr>
          <w:p w:rsidR="005234AC" w:rsidRPr="005234AC" w:rsidRDefault="000E2672" w:rsidP="005234AC">
            <w:pPr>
              <w:tabs>
                <w:tab w:val="left" w:pos="3402"/>
              </w:tabs>
              <w:jc w:val="center"/>
              <w:rPr>
                <w:sz w:val="24"/>
                <w:szCs w:val="24"/>
              </w:rPr>
            </w:pPr>
            <w:r>
              <w:rPr>
                <w:sz w:val="24"/>
                <w:szCs w:val="24"/>
              </w:rPr>
              <w:t>4</w:t>
            </w:r>
          </w:p>
        </w:tc>
      </w:tr>
      <w:tr w:rsidR="005234AC" w:rsidRPr="005234AC" w:rsidTr="00F42D41">
        <w:tc>
          <w:tcPr>
            <w:tcW w:w="691" w:type="dxa"/>
          </w:tcPr>
          <w:p w:rsidR="005234AC" w:rsidRPr="005234AC" w:rsidRDefault="005234AC" w:rsidP="005234AC">
            <w:pPr>
              <w:jc w:val="center"/>
              <w:rPr>
                <w:sz w:val="24"/>
                <w:szCs w:val="24"/>
              </w:rPr>
            </w:pPr>
            <w:r w:rsidRPr="005234AC">
              <w:rPr>
                <w:sz w:val="24"/>
                <w:szCs w:val="24"/>
              </w:rPr>
              <w:t>10</w:t>
            </w:r>
          </w:p>
        </w:tc>
        <w:tc>
          <w:tcPr>
            <w:tcW w:w="2711" w:type="dxa"/>
            <w:gridSpan w:val="2"/>
          </w:tcPr>
          <w:p w:rsidR="005234AC" w:rsidRPr="005234AC" w:rsidRDefault="005234AC" w:rsidP="005234AC">
            <w:r w:rsidRPr="005234AC">
              <w:rPr>
                <w:bCs/>
                <w:sz w:val="24"/>
                <w:szCs w:val="24"/>
              </w:rPr>
              <w:t xml:space="preserve">Раздел III. </w:t>
            </w:r>
            <w:r w:rsidRPr="005234AC">
              <w:rPr>
                <w:sz w:val="24"/>
                <w:szCs w:val="24"/>
              </w:rPr>
              <w:t>Финансовые основы страховой деятельности</w:t>
            </w:r>
          </w:p>
        </w:tc>
        <w:tc>
          <w:tcPr>
            <w:tcW w:w="4129" w:type="dxa"/>
          </w:tcPr>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rPr>
              <w:t xml:space="preserve">Страховые резервы и инвестиционная деятельность страховщика. </w:t>
            </w:r>
          </w:p>
        </w:tc>
        <w:tc>
          <w:tcPr>
            <w:tcW w:w="1025" w:type="dxa"/>
          </w:tcPr>
          <w:p w:rsidR="005234AC" w:rsidRPr="005234AC" w:rsidRDefault="005234AC" w:rsidP="005234AC">
            <w:pPr>
              <w:jc w:val="center"/>
            </w:pPr>
            <w:r w:rsidRPr="005234AC">
              <w:rPr>
                <w:sz w:val="24"/>
                <w:szCs w:val="24"/>
              </w:rPr>
              <w:t>0,5</w:t>
            </w:r>
          </w:p>
        </w:tc>
        <w:tc>
          <w:tcPr>
            <w:tcW w:w="1047" w:type="dxa"/>
          </w:tcPr>
          <w:p w:rsidR="005234AC" w:rsidRPr="005234AC" w:rsidRDefault="005234AC" w:rsidP="005234AC">
            <w:pPr>
              <w:tabs>
                <w:tab w:val="left" w:pos="3402"/>
              </w:tabs>
              <w:jc w:val="center"/>
              <w:rPr>
                <w:sz w:val="24"/>
                <w:szCs w:val="24"/>
              </w:rPr>
            </w:pPr>
            <w:r w:rsidRPr="005234AC">
              <w:rPr>
                <w:sz w:val="24"/>
                <w:szCs w:val="24"/>
              </w:rPr>
              <w:t>3</w:t>
            </w:r>
          </w:p>
        </w:tc>
      </w:tr>
      <w:tr w:rsidR="005234AC" w:rsidRPr="005234AC" w:rsidTr="00F42D41">
        <w:tc>
          <w:tcPr>
            <w:tcW w:w="691" w:type="dxa"/>
          </w:tcPr>
          <w:p w:rsidR="005234AC" w:rsidRPr="005234AC" w:rsidRDefault="005234AC" w:rsidP="005234AC">
            <w:pPr>
              <w:jc w:val="center"/>
              <w:rPr>
                <w:sz w:val="24"/>
                <w:szCs w:val="24"/>
              </w:rPr>
            </w:pPr>
            <w:r w:rsidRPr="005234AC">
              <w:rPr>
                <w:sz w:val="24"/>
                <w:szCs w:val="24"/>
              </w:rPr>
              <w:t>11</w:t>
            </w:r>
          </w:p>
        </w:tc>
        <w:tc>
          <w:tcPr>
            <w:tcW w:w="2711" w:type="dxa"/>
            <w:gridSpan w:val="2"/>
          </w:tcPr>
          <w:p w:rsidR="005234AC" w:rsidRPr="005234AC" w:rsidRDefault="005234AC" w:rsidP="005234AC">
            <w:r w:rsidRPr="005234AC">
              <w:rPr>
                <w:bCs/>
                <w:sz w:val="24"/>
                <w:szCs w:val="24"/>
              </w:rPr>
              <w:t xml:space="preserve">Раздел III. </w:t>
            </w:r>
            <w:r w:rsidRPr="005234AC">
              <w:rPr>
                <w:sz w:val="24"/>
                <w:szCs w:val="24"/>
              </w:rPr>
              <w:t>Финансовые основы страховой деятельности</w:t>
            </w:r>
          </w:p>
        </w:tc>
        <w:tc>
          <w:tcPr>
            <w:tcW w:w="4129" w:type="dxa"/>
          </w:tcPr>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rPr>
              <w:t xml:space="preserve">Основы перестрахования. </w:t>
            </w:r>
          </w:p>
        </w:tc>
        <w:tc>
          <w:tcPr>
            <w:tcW w:w="1025" w:type="dxa"/>
          </w:tcPr>
          <w:p w:rsidR="005234AC" w:rsidRPr="005234AC" w:rsidRDefault="000E2672" w:rsidP="005234AC">
            <w:pPr>
              <w:jc w:val="center"/>
            </w:pPr>
            <w:r>
              <w:rPr>
                <w:sz w:val="24"/>
                <w:szCs w:val="24"/>
              </w:rPr>
              <w:t>–</w:t>
            </w:r>
          </w:p>
        </w:tc>
        <w:tc>
          <w:tcPr>
            <w:tcW w:w="1047" w:type="dxa"/>
          </w:tcPr>
          <w:p w:rsidR="005234AC" w:rsidRPr="005234AC" w:rsidRDefault="000E2672" w:rsidP="005234AC">
            <w:pPr>
              <w:tabs>
                <w:tab w:val="left" w:pos="3402"/>
              </w:tabs>
              <w:jc w:val="center"/>
              <w:rPr>
                <w:sz w:val="24"/>
                <w:szCs w:val="24"/>
              </w:rPr>
            </w:pPr>
            <w:r>
              <w:rPr>
                <w:sz w:val="24"/>
                <w:szCs w:val="24"/>
              </w:rPr>
              <w:t>4</w:t>
            </w:r>
          </w:p>
        </w:tc>
      </w:tr>
      <w:tr w:rsidR="005234AC" w:rsidRPr="005234AC" w:rsidTr="00F42D41">
        <w:tc>
          <w:tcPr>
            <w:tcW w:w="691" w:type="dxa"/>
          </w:tcPr>
          <w:p w:rsidR="005234AC" w:rsidRPr="005234AC" w:rsidRDefault="005234AC" w:rsidP="005234AC">
            <w:pPr>
              <w:jc w:val="center"/>
              <w:rPr>
                <w:sz w:val="24"/>
                <w:szCs w:val="24"/>
              </w:rPr>
            </w:pPr>
            <w:r w:rsidRPr="005234AC">
              <w:rPr>
                <w:sz w:val="24"/>
                <w:szCs w:val="24"/>
              </w:rPr>
              <w:t>12</w:t>
            </w:r>
          </w:p>
        </w:tc>
        <w:tc>
          <w:tcPr>
            <w:tcW w:w="2711" w:type="dxa"/>
            <w:gridSpan w:val="2"/>
          </w:tcPr>
          <w:p w:rsidR="005234AC" w:rsidRPr="005234AC" w:rsidRDefault="005234AC" w:rsidP="005234AC">
            <w:r w:rsidRPr="005234AC">
              <w:rPr>
                <w:bCs/>
                <w:sz w:val="24"/>
                <w:szCs w:val="24"/>
              </w:rPr>
              <w:t xml:space="preserve">Раздел III. </w:t>
            </w:r>
            <w:r w:rsidRPr="005234AC">
              <w:rPr>
                <w:sz w:val="24"/>
                <w:szCs w:val="24"/>
              </w:rPr>
              <w:t>Финансовые основы страховой деятельности</w:t>
            </w:r>
          </w:p>
        </w:tc>
        <w:tc>
          <w:tcPr>
            <w:tcW w:w="4129" w:type="dxa"/>
          </w:tcPr>
          <w:p w:rsidR="005234AC" w:rsidRPr="005234AC" w:rsidRDefault="005234AC" w:rsidP="005234AC">
            <w:pPr>
              <w:jc w:val="both"/>
              <w:rPr>
                <w:rFonts w:ascii="Times New Roman CYR" w:hAnsi="Times New Roman CYR" w:cs="Times New Roman CYR"/>
                <w:sz w:val="24"/>
                <w:szCs w:val="24"/>
              </w:rPr>
            </w:pPr>
            <w:r w:rsidRPr="005234AC">
              <w:rPr>
                <w:rFonts w:ascii="Times New Roman CYR" w:hAnsi="Times New Roman CYR" w:cs="Times New Roman CYR"/>
                <w:sz w:val="24"/>
                <w:szCs w:val="24"/>
              </w:rPr>
              <w:t xml:space="preserve">Финансовые результаты деятельности страховщика. </w:t>
            </w:r>
          </w:p>
        </w:tc>
        <w:tc>
          <w:tcPr>
            <w:tcW w:w="1025" w:type="dxa"/>
          </w:tcPr>
          <w:p w:rsidR="005234AC" w:rsidRPr="005234AC" w:rsidRDefault="005234AC" w:rsidP="005234AC">
            <w:pPr>
              <w:jc w:val="center"/>
            </w:pPr>
            <w:r w:rsidRPr="005234AC">
              <w:rPr>
                <w:sz w:val="24"/>
                <w:szCs w:val="24"/>
              </w:rPr>
              <w:t>0,5</w:t>
            </w:r>
          </w:p>
        </w:tc>
        <w:tc>
          <w:tcPr>
            <w:tcW w:w="1047" w:type="dxa"/>
          </w:tcPr>
          <w:p w:rsidR="005234AC" w:rsidRPr="005234AC" w:rsidRDefault="005234AC" w:rsidP="005234AC">
            <w:pPr>
              <w:tabs>
                <w:tab w:val="left" w:pos="3402"/>
              </w:tabs>
              <w:jc w:val="center"/>
              <w:rPr>
                <w:sz w:val="24"/>
                <w:szCs w:val="24"/>
              </w:rPr>
            </w:pPr>
            <w:r w:rsidRPr="005234AC">
              <w:rPr>
                <w:sz w:val="24"/>
                <w:szCs w:val="24"/>
              </w:rPr>
              <w:t>3</w:t>
            </w:r>
          </w:p>
        </w:tc>
      </w:tr>
      <w:tr w:rsidR="005234AC" w:rsidRPr="005234AC" w:rsidTr="00F42D41">
        <w:tc>
          <w:tcPr>
            <w:tcW w:w="7531" w:type="dxa"/>
            <w:gridSpan w:val="4"/>
          </w:tcPr>
          <w:p w:rsidR="005234AC" w:rsidRPr="005234AC" w:rsidRDefault="005234AC" w:rsidP="005234AC">
            <w:pPr>
              <w:jc w:val="right"/>
              <w:rPr>
                <w:sz w:val="24"/>
                <w:szCs w:val="24"/>
              </w:rPr>
            </w:pPr>
            <w:r w:rsidRPr="005234AC">
              <w:rPr>
                <w:sz w:val="24"/>
                <w:szCs w:val="24"/>
              </w:rPr>
              <w:t>ВСЕГО:</w:t>
            </w:r>
          </w:p>
        </w:tc>
        <w:tc>
          <w:tcPr>
            <w:tcW w:w="1025" w:type="dxa"/>
          </w:tcPr>
          <w:p w:rsidR="005234AC" w:rsidRPr="005234AC" w:rsidRDefault="000E2672" w:rsidP="005234AC">
            <w:pPr>
              <w:jc w:val="center"/>
              <w:rPr>
                <w:sz w:val="24"/>
                <w:szCs w:val="24"/>
              </w:rPr>
            </w:pPr>
            <w:r>
              <w:rPr>
                <w:sz w:val="24"/>
                <w:szCs w:val="24"/>
              </w:rPr>
              <w:t>4</w:t>
            </w:r>
          </w:p>
        </w:tc>
        <w:tc>
          <w:tcPr>
            <w:tcW w:w="1047" w:type="dxa"/>
          </w:tcPr>
          <w:p w:rsidR="005234AC" w:rsidRPr="005234AC" w:rsidRDefault="005234AC" w:rsidP="000E2672">
            <w:pPr>
              <w:jc w:val="center"/>
              <w:rPr>
                <w:sz w:val="24"/>
                <w:szCs w:val="24"/>
              </w:rPr>
            </w:pPr>
            <w:r w:rsidRPr="005234AC">
              <w:rPr>
                <w:sz w:val="24"/>
                <w:szCs w:val="24"/>
              </w:rPr>
              <w:t>5</w:t>
            </w:r>
            <w:r w:rsidR="000E2672">
              <w:rPr>
                <w:sz w:val="24"/>
                <w:szCs w:val="24"/>
              </w:rPr>
              <w:t>6</w:t>
            </w:r>
          </w:p>
        </w:tc>
      </w:tr>
    </w:tbl>
    <w:p w:rsidR="005234AC" w:rsidRPr="005234AC" w:rsidRDefault="005234AC" w:rsidP="005234AC">
      <w:pPr>
        <w:jc w:val="center"/>
        <w:rPr>
          <w:sz w:val="28"/>
        </w:rPr>
      </w:pPr>
    </w:p>
    <w:p w:rsidR="004A6144" w:rsidRPr="004A6144" w:rsidRDefault="004A6144" w:rsidP="004A6144">
      <w:pPr>
        <w:jc w:val="center"/>
        <w:rPr>
          <w:b/>
          <w:sz w:val="28"/>
        </w:rPr>
      </w:pPr>
    </w:p>
    <w:p w:rsidR="004A6144" w:rsidRPr="004A6144" w:rsidRDefault="004A6144" w:rsidP="004A6144">
      <w:pPr>
        <w:shd w:val="clear" w:color="auto" w:fill="FFFFFF"/>
        <w:contextualSpacing/>
        <w:jc w:val="center"/>
        <w:rPr>
          <w:b/>
          <w:bCs/>
          <w:color w:val="000000"/>
          <w:spacing w:val="-5"/>
          <w:sz w:val="28"/>
          <w:szCs w:val="28"/>
        </w:rPr>
      </w:pPr>
      <w:r w:rsidRPr="004A6144">
        <w:rPr>
          <w:b/>
          <w:bCs/>
          <w:color w:val="000000"/>
          <w:spacing w:val="-5"/>
          <w:sz w:val="28"/>
          <w:szCs w:val="28"/>
        </w:rPr>
        <w:t>6. ОСНОВНАЯ И ДОПОЛНИТЕЛЬНАЯ ЛИТЕРАТУРА</w:t>
      </w:r>
    </w:p>
    <w:p w:rsidR="004A6144" w:rsidRPr="004A6144" w:rsidRDefault="004A6144" w:rsidP="004A6144">
      <w:pPr>
        <w:ind w:firstLine="432"/>
        <w:jc w:val="center"/>
        <w:rPr>
          <w:sz w:val="24"/>
          <w:szCs w:val="24"/>
        </w:rPr>
      </w:pPr>
    </w:p>
    <w:p w:rsidR="004A6144" w:rsidRPr="004A6144" w:rsidRDefault="004A6144" w:rsidP="004A6144">
      <w:pPr>
        <w:jc w:val="center"/>
        <w:rPr>
          <w:b/>
          <w:sz w:val="28"/>
          <w:szCs w:val="28"/>
        </w:rPr>
      </w:pPr>
      <w:r w:rsidRPr="004A6144">
        <w:rPr>
          <w:b/>
          <w:sz w:val="28"/>
          <w:szCs w:val="28"/>
        </w:rPr>
        <w:t>6.1. Перечень основной литературы</w:t>
      </w:r>
    </w:p>
    <w:p w:rsidR="004A6144" w:rsidRPr="004A6144" w:rsidRDefault="004A6144" w:rsidP="004A6144">
      <w:pPr>
        <w:ind w:firstLine="432"/>
        <w:jc w:val="both"/>
        <w:rPr>
          <w:sz w:val="24"/>
          <w:szCs w:val="24"/>
        </w:rPr>
      </w:pPr>
    </w:p>
    <w:p w:rsidR="004A6144" w:rsidRPr="004A6144" w:rsidRDefault="004A6144" w:rsidP="004A6144">
      <w:pPr>
        <w:widowControl/>
        <w:autoSpaceDE/>
        <w:autoSpaceDN/>
        <w:adjustRightInd/>
        <w:ind w:firstLine="709"/>
        <w:jc w:val="both"/>
        <w:rPr>
          <w:bCs/>
          <w:sz w:val="28"/>
          <w:szCs w:val="28"/>
        </w:rPr>
      </w:pPr>
      <w:r w:rsidRPr="004A6144">
        <w:rPr>
          <w:bCs/>
          <w:sz w:val="28"/>
          <w:szCs w:val="28"/>
        </w:rPr>
        <w:t>1. </w:t>
      </w:r>
      <w:proofErr w:type="spellStart"/>
      <w:r w:rsidRPr="004A6144">
        <w:rPr>
          <w:sz w:val="28"/>
          <w:szCs w:val="28"/>
        </w:rPr>
        <w:t>Счастливенко</w:t>
      </w:r>
      <w:proofErr w:type="spellEnd"/>
      <w:r w:rsidRPr="004A6144">
        <w:rPr>
          <w:sz w:val="28"/>
          <w:szCs w:val="28"/>
        </w:rPr>
        <w:t xml:space="preserve"> Е.В.</w:t>
      </w:r>
      <w:r w:rsidRPr="004A6144">
        <w:rPr>
          <w:bCs/>
          <w:sz w:val="28"/>
          <w:szCs w:val="28"/>
        </w:rPr>
        <w:t xml:space="preserve"> Страхование: учебное пособие для студентов всех форм обучения направления </w:t>
      </w:r>
      <w:proofErr w:type="spellStart"/>
      <w:r w:rsidRPr="004A6144">
        <w:rPr>
          <w:bCs/>
          <w:sz w:val="28"/>
          <w:szCs w:val="28"/>
        </w:rPr>
        <w:t>бакалавриата</w:t>
      </w:r>
      <w:proofErr w:type="spellEnd"/>
      <w:r w:rsidRPr="004A6144">
        <w:rPr>
          <w:bCs/>
          <w:sz w:val="28"/>
          <w:szCs w:val="28"/>
        </w:rPr>
        <w:t xml:space="preserve"> 38.03.01 – Экономика профиля подготовки «Бухгалтерский учет, анализ и аудит» / Е.В. </w:t>
      </w:r>
      <w:proofErr w:type="spellStart"/>
      <w:r w:rsidRPr="004A6144">
        <w:rPr>
          <w:bCs/>
          <w:sz w:val="28"/>
          <w:szCs w:val="28"/>
        </w:rPr>
        <w:t>Счастливенко</w:t>
      </w:r>
      <w:proofErr w:type="spellEnd"/>
      <w:r w:rsidRPr="004A6144">
        <w:rPr>
          <w:bCs/>
          <w:sz w:val="28"/>
          <w:szCs w:val="28"/>
        </w:rPr>
        <w:t>. – Белгород: Издательство БГТУ им. В.Г. Шухова, 2015. – 257 с.</w:t>
      </w:r>
    </w:p>
    <w:p w:rsidR="004A6144" w:rsidRPr="004A6144" w:rsidRDefault="004A6144" w:rsidP="004A6144">
      <w:pPr>
        <w:widowControl/>
        <w:autoSpaceDE/>
        <w:autoSpaceDN/>
        <w:adjustRightInd/>
        <w:ind w:firstLine="709"/>
        <w:jc w:val="both"/>
        <w:rPr>
          <w:bCs/>
          <w:sz w:val="28"/>
          <w:szCs w:val="28"/>
        </w:rPr>
      </w:pPr>
      <w:r w:rsidRPr="004A6144">
        <w:rPr>
          <w:bCs/>
          <w:sz w:val="28"/>
          <w:szCs w:val="28"/>
        </w:rPr>
        <w:t>2. </w:t>
      </w:r>
      <w:proofErr w:type="spellStart"/>
      <w:r w:rsidRPr="004A6144">
        <w:rPr>
          <w:sz w:val="28"/>
          <w:szCs w:val="28"/>
        </w:rPr>
        <w:t>Счастливенко</w:t>
      </w:r>
      <w:proofErr w:type="spellEnd"/>
      <w:r w:rsidRPr="004A6144">
        <w:rPr>
          <w:sz w:val="28"/>
          <w:szCs w:val="28"/>
        </w:rPr>
        <w:t xml:space="preserve"> Е.В.</w:t>
      </w:r>
      <w:r w:rsidRPr="004A6144">
        <w:rPr>
          <w:bCs/>
          <w:sz w:val="28"/>
          <w:szCs w:val="28"/>
        </w:rPr>
        <w:t xml:space="preserve"> Страхование [Электронный ресурс]: учеб</w:t>
      </w:r>
      <w:proofErr w:type="gramStart"/>
      <w:r w:rsidRPr="004A6144">
        <w:rPr>
          <w:bCs/>
          <w:sz w:val="28"/>
          <w:szCs w:val="28"/>
        </w:rPr>
        <w:t>.</w:t>
      </w:r>
      <w:proofErr w:type="gramEnd"/>
      <w:r w:rsidRPr="004A6144">
        <w:rPr>
          <w:bCs/>
          <w:sz w:val="28"/>
          <w:szCs w:val="28"/>
        </w:rPr>
        <w:t xml:space="preserve"> </w:t>
      </w:r>
      <w:proofErr w:type="gramStart"/>
      <w:r w:rsidRPr="004A6144">
        <w:rPr>
          <w:bCs/>
          <w:sz w:val="28"/>
          <w:szCs w:val="28"/>
        </w:rPr>
        <w:t>п</w:t>
      </w:r>
      <w:proofErr w:type="gramEnd"/>
      <w:r w:rsidRPr="004A6144">
        <w:rPr>
          <w:bCs/>
          <w:sz w:val="28"/>
          <w:szCs w:val="28"/>
        </w:rPr>
        <w:t xml:space="preserve">особие для студентов всех форм обучения направления </w:t>
      </w:r>
      <w:proofErr w:type="spellStart"/>
      <w:r w:rsidRPr="004A6144">
        <w:rPr>
          <w:bCs/>
          <w:sz w:val="28"/>
          <w:szCs w:val="28"/>
        </w:rPr>
        <w:t>бакалавриата</w:t>
      </w:r>
      <w:proofErr w:type="spellEnd"/>
      <w:r w:rsidRPr="004A6144">
        <w:rPr>
          <w:bCs/>
          <w:sz w:val="28"/>
          <w:szCs w:val="28"/>
        </w:rPr>
        <w:t xml:space="preserve"> 38.03.01 – Экономика профиля подготовки «Бух. учет, анализ и аудит» / Е.В. </w:t>
      </w:r>
      <w:proofErr w:type="spellStart"/>
      <w:r w:rsidRPr="004A6144">
        <w:rPr>
          <w:bCs/>
          <w:sz w:val="28"/>
          <w:szCs w:val="28"/>
        </w:rPr>
        <w:t>Счастливенко</w:t>
      </w:r>
      <w:proofErr w:type="spellEnd"/>
      <w:r w:rsidRPr="004A6144">
        <w:rPr>
          <w:bCs/>
          <w:sz w:val="28"/>
          <w:szCs w:val="28"/>
        </w:rPr>
        <w:t xml:space="preserve">. – Белгород: Изд-во БГТУ им. В.Г. Шухова, 2015. – Режим доступа: https://elib.bstu.ru/Reader/Book/ 2016021814323603900000652355 </w:t>
      </w:r>
    </w:p>
    <w:p w:rsidR="004A6144" w:rsidRPr="004A6144" w:rsidRDefault="004A6144" w:rsidP="004A6144">
      <w:pPr>
        <w:widowControl/>
        <w:autoSpaceDE/>
        <w:autoSpaceDN/>
        <w:adjustRightInd/>
        <w:ind w:firstLine="709"/>
        <w:jc w:val="both"/>
        <w:rPr>
          <w:bCs/>
          <w:sz w:val="28"/>
          <w:szCs w:val="28"/>
        </w:rPr>
      </w:pPr>
      <w:r w:rsidRPr="004A6144">
        <w:rPr>
          <w:bCs/>
          <w:sz w:val="28"/>
          <w:szCs w:val="28"/>
        </w:rPr>
        <w:t>3. </w:t>
      </w:r>
      <w:proofErr w:type="spellStart"/>
      <w:r w:rsidRPr="004A6144">
        <w:rPr>
          <w:bCs/>
          <w:sz w:val="28"/>
          <w:szCs w:val="28"/>
        </w:rPr>
        <w:t>Скамай</w:t>
      </w:r>
      <w:proofErr w:type="spellEnd"/>
      <w:r w:rsidRPr="004A6144">
        <w:rPr>
          <w:bCs/>
          <w:sz w:val="28"/>
          <w:szCs w:val="28"/>
        </w:rPr>
        <w:t xml:space="preserve"> Л.Г. Страхование. Теория и практика: учеб</w:t>
      </w:r>
      <w:proofErr w:type="gramStart"/>
      <w:r w:rsidRPr="004A6144">
        <w:rPr>
          <w:bCs/>
          <w:sz w:val="28"/>
          <w:szCs w:val="28"/>
        </w:rPr>
        <w:t>.</w:t>
      </w:r>
      <w:proofErr w:type="gramEnd"/>
      <w:r w:rsidRPr="004A6144">
        <w:rPr>
          <w:bCs/>
          <w:sz w:val="28"/>
          <w:szCs w:val="28"/>
        </w:rPr>
        <w:t xml:space="preserve"> </w:t>
      </w:r>
      <w:proofErr w:type="gramStart"/>
      <w:r w:rsidRPr="004A6144">
        <w:rPr>
          <w:bCs/>
          <w:sz w:val="28"/>
          <w:szCs w:val="28"/>
        </w:rPr>
        <w:t>д</w:t>
      </w:r>
      <w:proofErr w:type="gramEnd"/>
      <w:r w:rsidRPr="004A6144">
        <w:rPr>
          <w:bCs/>
          <w:sz w:val="28"/>
          <w:szCs w:val="28"/>
        </w:rPr>
        <w:t xml:space="preserve">ля бакалавров, обучающихся по </w:t>
      </w:r>
      <w:proofErr w:type="spellStart"/>
      <w:r w:rsidRPr="004A6144">
        <w:rPr>
          <w:bCs/>
          <w:sz w:val="28"/>
          <w:szCs w:val="28"/>
        </w:rPr>
        <w:t>экон</w:t>
      </w:r>
      <w:proofErr w:type="spellEnd"/>
      <w:r w:rsidRPr="004A6144">
        <w:rPr>
          <w:bCs/>
          <w:sz w:val="28"/>
          <w:szCs w:val="28"/>
        </w:rPr>
        <w:t xml:space="preserve">. направлениям и специальностям / Л.Г. </w:t>
      </w:r>
      <w:proofErr w:type="spellStart"/>
      <w:r w:rsidRPr="004A6144">
        <w:rPr>
          <w:bCs/>
          <w:sz w:val="28"/>
          <w:szCs w:val="28"/>
        </w:rPr>
        <w:t>Скамай</w:t>
      </w:r>
      <w:proofErr w:type="spellEnd"/>
      <w:r w:rsidRPr="004A6144">
        <w:rPr>
          <w:bCs/>
          <w:sz w:val="28"/>
          <w:szCs w:val="28"/>
        </w:rPr>
        <w:t xml:space="preserve">. – 2-е изд., </w:t>
      </w:r>
      <w:proofErr w:type="spellStart"/>
      <w:r w:rsidRPr="004A6144">
        <w:rPr>
          <w:bCs/>
          <w:sz w:val="28"/>
          <w:szCs w:val="28"/>
        </w:rPr>
        <w:t>перераб</w:t>
      </w:r>
      <w:proofErr w:type="spellEnd"/>
      <w:r w:rsidRPr="004A6144">
        <w:rPr>
          <w:bCs/>
          <w:sz w:val="28"/>
          <w:szCs w:val="28"/>
        </w:rPr>
        <w:t xml:space="preserve">. и доп. – Москва: </w:t>
      </w:r>
      <w:proofErr w:type="spellStart"/>
      <w:r w:rsidRPr="004A6144">
        <w:rPr>
          <w:bCs/>
          <w:sz w:val="28"/>
          <w:szCs w:val="28"/>
        </w:rPr>
        <w:t>Юрайт</w:t>
      </w:r>
      <w:proofErr w:type="spellEnd"/>
      <w:r w:rsidRPr="004A6144">
        <w:rPr>
          <w:bCs/>
          <w:sz w:val="28"/>
          <w:szCs w:val="28"/>
        </w:rPr>
        <w:t>, 2014. – 383 с.</w:t>
      </w:r>
    </w:p>
    <w:p w:rsidR="004A6144" w:rsidRPr="004A6144" w:rsidRDefault="004A6144" w:rsidP="004A6144">
      <w:pPr>
        <w:widowControl/>
        <w:autoSpaceDE/>
        <w:autoSpaceDN/>
        <w:adjustRightInd/>
        <w:ind w:firstLine="567"/>
        <w:jc w:val="both"/>
        <w:rPr>
          <w:bCs/>
          <w:sz w:val="28"/>
          <w:szCs w:val="28"/>
        </w:rPr>
      </w:pPr>
      <w:r w:rsidRPr="004A6144">
        <w:rPr>
          <w:bCs/>
          <w:sz w:val="28"/>
          <w:szCs w:val="28"/>
        </w:rPr>
        <w:t xml:space="preserve">4. Страхование [Электронный ресурс]: методические указания к выполнению расчетно-графического задания для студентов заочной формы обучения направления 38.03.01 – Экономика профиля «Бухгалтерский учет, анализ и аудит» / сост. Е. В. </w:t>
      </w:r>
      <w:proofErr w:type="spellStart"/>
      <w:r w:rsidRPr="004A6144">
        <w:rPr>
          <w:bCs/>
          <w:sz w:val="28"/>
          <w:szCs w:val="28"/>
        </w:rPr>
        <w:t>Счастливенко</w:t>
      </w:r>
      <w:proofErr w:type="spellEnd"/>
      <w:r w:rsidRPr="004A6144">
        <w:rPr>
          <w:bCs/>
          <w:sz w:val="28"/>
          <w:szCs w:val="28"/>
        </w:rPr>
        <w:t>. - Электрон</w:t>
      </w:r>
      <w:proofErr w:type="gramStart"/>
      <w:r w:rsidRPr="004A6144">
        <w:rPr>
          <w:bCs/>
          <w:sz w:val="28"/>
          <w:szCs w:val="28"/>
        </w:rPr>
        <w:t>.</w:t>
      </w:r>
      <w:proofErr w:type="gramEnd"/>
      <w:r w:rsidRPr="004A6144">
        <w:rPr>
          <w:bCs/>
          <w:sz w:val="28"/>
          <w:szCs w:val="28"/>
        </w:rPr>
        <w:t xml:space="preserve"> </w:t>
      </w:r>
      <w:proofErr w:type="gramStart"/>
      <w:r w:rsidRPr="004A6144">
        <w:rPr>
          <w:bCs/>
          <w:sz w:val="28"/>
          <w:szCs w:val="28"/>
        </w:rPr>
        <w:t>т</w:t>
      </w:r>
      <w:proofErr w:type="gramEnd"/>
      <w:r w:rsidRPr="004A6144">
        <w:rPr>
          <w:bCs/>
          <w:sz w:val="28"/>
          <w:szCs w:val="28"/>
        </w:rPr>
        <w:t xml:space="preserve">екстовые дан. - Белгород: Издательство БГТУ им. В. Г. Шухова, 2018. </w:t>
      </w:r>
    </w:p>
    <w:p w:rsidR="004A6144" w:rsidRPr="004A6144" w:rsidRDefault="004A6144" w:rsidP="004A6144">
      <w:pPr>
        <w:widowControl/>
        <w:autoSpaceDE/>
        <w:autoSpaceDN/>
        <w:adjustRightInd/>
        <w:ind w:firstLine="567"/>
        <w:jc w:val="both"/>
        <w:rPr>
          <w:bCs/>
          <w:sz w:val="28"/>
          <w:szCs w:val="28"/>
        </w:rPr>
      </w:pPr>
      <w:r w:rsidRPr="004A6144">
        <w:rPr>
          <w:bCs/>
          <w:sz w:val="28"/>
          <w:szCs w:val="28"/>
        </w:rPr>
        <w:t xml:space="preserve">5. Страхование: сборник задач и тестов для студентов всех форм обучения направления </w:t>
      </w:r>
      <w:proofErr w:type="spellStart"/>
      <w:r w:rsidRPr="004A6144">
        <w:rPr>
          <w:bCs/>
          <w:sz w:val="28"/>
          <w:szCs w:val="28"/>
        </w:rPr>
        <w:t>бакалавриата</w:t>
      </w:r>
      <w:proofErr w:type="spellEnd"/>
      <w:r w:rsidRPr="004A6144">
        <w:rPr>
          <w:bCs/>
          <w:sz w:val="28"/>
          <w:szCs w:val="28"/>
        </w:rPr>
        <w:t xml:space="preserve"> 38.03.01–Экономика и специальности 38.05.01–Экономическая безопасность / сост. Е.В. </w:t>
      </w:r>
      <w:proofErr w:type="spellStart"/>
      <w:r w:rsidRPr="004A6144">
        <w:rPr>
          <w:bCs/>
          <w:sz w:val="28"/>
          <w:szCs w:val="28"/>
        </w:rPr>
        <w:t>Счастливенко</w:t>
      </w:r>
      <w:proofErr w:type="spellEnd"/>
      <w:r w:rsidRPr="004A6144">
        <w:rPr>
          <w:bCs/>
          <w:sz w:val="28"/>
          <w:szCs w:val="28"/>
        </w:rPr>
        <w:t>. – Белгород: Издательство БГТУ им. В.Г. Шухова, 2015. – 104 с.</w:t>
      </w:r>
    </w:p>
    <w:p w:rsidR="004A6144" w:rsidRPr="004A6144" w:rsidRDefault="004A6144" w:rsidP="004A6144">
      <w:pPr>
        <w:widowControl/>
        <w:autoSpaceDE/>
        <w:autoSpaceDN/>
        <w:adjustRightInd/>
        <w:ind w:firstLine="567"/>
        <w:jc w:val="both"/>
        <w:rPr>
          <w:bCs/>
          <w:sz w:val="28"/>
          <w:szCs w:val="28"/>
        </w:rPr>
      </w:pPr>
      <w:r w:rsidRPr="004A6144">
        <w:rPr>
          <w:bCs/>
          <w:sz w:val="28"/>
          <w:szCs w:val="28"/>
        </w:rPr>
        <w:t xml:space="preserve">6. Годин, А. М. Страхование [Текст] / А. М. Годин, С. В. Фрумина. - 3-е изд., </w:t>
      </w:r>
      <w:proofErr w:type="spellStart"/>
      <w:r w:rsidRPr="004A6144">
        <w:rPr>
          <w:bCs/>
          <w:sz w:val="28"/>
          <w:szCs w:val="28"/>
        </w:rPr>
        <w:t>перераб</w:t>
      </w:r>
      <w:proofErr w:type="spellEnd"/>
      <w:r w:rsidRPr="004A6144">
        <w:rPr>
          <w:bCs/>
          <w:sz w:val="28"/>
          <w:szCs w:val="28"/>
        </w:rPr>
        <w:t>. - Москва</w:t>
      </w:r>
      <w:proofErr w:type="gramStart"/>
      <w:r w:rsidRPr="004A6144">
        <w:rPr>
          <w:bCs/>
          <w:sz w:val="28"/>
          <w:szCs w:val="28"/>
        </w:rPr>
        <w:t xml:space="preserve"> :</w:t>
      </w:r>
      <w:proofErr w:type="gramEnd"/>
      <w:r w:rsidRPr="004A6144">
        <w:rPr>
          <w:bCs/>
          <w:sz w:val="28"/>
          <w:szCs w:val="28"/>
        </w:rPr>
        <w:t xml:space="preserve"> Издательско-торговая корпорация «Дашков и</w:t>
      </w:r>
      <w:proofErr w:type="gramStart"/>
      <w:r w:rsidRPr="004A6144">
        <w:rPr>
          <w:bCs/>
          <w:sz w:val="28"/>
          <w:szCs w:val="28"/>
        </w:rPr>
        <w:t xml:space="preserve"> К</w:t>
      </w:r>
      <w:proofErr w:type="gramEnd"/>
      <w:r w:rsidRPr="004A6144">
        <w:rPr>
          <w:bCs/>
          <w:sz w:val="28"/>
          <w:szCs w:val="28"/>
        </w:rPr>
        <w:t>°», 2016. - 256 с.</w:t>
      </w:r>
    </w:p>
    <w:p w:rsidR="004A6144" w:rsidRPr="004A6144" w:rsidRDefault="004A6144" w:rsidP="004A6144">
      <w:pPr>
        <w:widowControl/>
        <w:autoSpaceDE/>
        <w:autoSpaceDN/>
        <w:adjustRightInd/>
        <w:ind w:firstLine="709"/>
        <w:jc w:val="both"/>
        <w:rPr>
          <w:bCs/>
          <w:sz w:val="28"/>
          <w:szCs w:val="28"/>
        </w:rPr>
      </w:pPr>
      <w:r w:rsidRPr="004A6144">
        <w:rPr>
          <w:bCs/>
          <w:sz w:val="28"/>
          <w:szCs w:val="28"/>
        </w:rPr>
        <w:lastRenderedPageBreak/>
        <w:t xml:space="preserve">7. Страхование [Электронный ресурс]: сб. задач и тестов для студентов всех форм обучения направления </w:t>
      </w:r>
      <w:proofErr w:type="spellStart"/>
      <w:r w:rsidRPr="004A6144">
        <w:rPr>
          <w:bCs/>
          <w:sz w:val="28"/>
          <w:szCs w:val="28"/>
        </w:rPr>
        <w:t>бакалавриата</w:t>
      </w:r>
      <w:proofErr w:type="spellEnd"/>
      <w:r w:rsidRPr="004A6144">
        <w:rPr>
          <w:bCs/>
          <w:sz w:val="28"/>
          <w:szCs w:val="28"/>
        </w:rPr>
        <w:t xml:space="preserve"> 38.03.01 – Экономика и специальности 38.05.01 –</w:t>
      </w:r>
      <w:proofErr w:type="spellStart"/>
      <w:r w:rsidRPr="004A6144">
        <w:rPr>
          <w:bCs/>
          <w:sz w:val="28"/>
          <w:szCs w:val="28"/>
        </w:rPr>
        <w:t>Экон</w:t>
      </w:r>
      <w:proofErr w:type="spellEnd"/>
      <w:r w:rsidRPr="004A6144">
        <w:rPr>
          <w:bCs/>
          <w:sz w:val="28"/>
          <w:szCs w:val="28"/>
        </w:rPr>
        <w:t>. безопасность / БГТУ им. В.Г. Шухова, каф</w:t>
      </w:r>
      <w:proofErr w:type="gramStart"/>
      <w:r w:rsidRPr="004A6144">
        <w:rPr>
          <w:bCs/>
          <w:sz w:val="28"/>
          <w:szCs w:val="28"/>
        </w:rPr>
        <w:t>.</w:t>
      </w:r>
      <w:proofErr w:type="gramEnd"/>
      <w:r w:rsidRPr="004A6144">
        <w:rPr>
          <w:bCs/>
          <w:sz w:val="28"/>
          <w:szCs w:val="28"/>
        </w:rPr>
        <w:t xml:space="preserve"> </w:t>
      </w:r>
      <w:proofErr w:type="gramStart"/>
      <w:r w:rsidRPr="004A6144">
        <w:rPr>
          <w:bCs/>
          <w:sz w:val="28"/>
          <w:szCs w:val="28"/>
        </w:rPr>
        <w:t>б</w:t>
      </w:r>
      <w:proofErr w:type="gramEnd"/>
      <w:r w:rsidRPr="004A6144">
        <w:rPr>
          <w:bCs/>
          <w:sz w:val="28"/>
          <w:szCs w:val="28"/>
        </w:rPr>
        <w:t xml:space="preserve">ух. учета и аудита; сост. Е.В. </w:t>
      </w:r>
      <w:proofErr w:type="spellStart"/>
      <w:r w:rsidRPr="004A6144">
        <w:rPr>
          <w:bCs/>
          <w:sz w:val="28"/>
          <w:szCs w:val="28"/>
        </w:rPr>
        <w:t>Счастливенко</w:t>
      </w:r>
      <w:proofErr w:type="spellEnd"/>
      <w:r w:rsidRPr="004A6144">
        <w:rPr>
          <w:bCs/>
          <w:sz w:val="28"/>
          <w:szCs w:val="28"/>
        </w:rPr>
        <w:t>. – Электрон</w:t>
      </w:r>
      <w:proofErr w:type="gramStart"/>
      <w:r w:rsidRPr="004A6144">
        <w:rPr>
          <w:bCs/>
          <w:sz w:val="28"/>
          <w:szCs w:val="28"/>
        </w:rPr>
        <w:t>.</w:t>
      </w:r>
      <w:proofErr w:type="gramEnd"/>
      <w:r w:rsidRPr="004A6144">
        <w:rPr>
          <w:bCs/>
          <w:sz w:val="28"/>
          <w:szCs w:val="28"/>
        </w:rPr>
        <w:t xml:space="preserve"> </w:t>
      </w:r>
      <w:proofErr w:type="gramStart"/>
      <w:r w:rsidRPr="004A6144">
        <w:rPr>
          <w:bCs/>
          <w:sz w:val="28"/>
          <w:szCs w:val="28"/>
        </w:rPr>
        <w:t>т</w:t>
      </w:r>
      <w:proofErr w:type="gramEnd"/>
      <w:r w:rsidRPr="004A6144">
        <w:rPr>
          <w:bCs/>
          <w:sz w:val="28"/>
          <w:szCs w:val="28"/>
        </w:rPr>
        <w:t>екстовые дан. – Белгород: Изд-во БГТУ им. В.Г. Шухова, 2015. – Режим доступа: https://elib.bstu.ru/Reader/Book/2016020513272320700000657109</w:t>
      </w:r>
    </w:p>
    <w:p w:rsidR="004A6144" w:rsidRPr="004A6144" w:rsidRDefault="004A6144" w:rsidP="004A6144">
      <w:pPr>
        <w:ind w:firstLine="432"/>
        <w:jc w:val="both"/>
        <w:rPr>
          <w:sz w:val="28"/>
          <w:szCs w:val="28"/>
        </w:rPr>
      </w:pPr>
    </w:p>
    <w:p w:rsidR="004A6144" w:rsidRPr="004A6144" w:rsidRDefault="004A6144" w:rsidP="004A6144">
      <w:pPr>
        <w:jc w:val="center"/>
        <w:rPr>
          <w:b/>
          <w:sz w:val="28"/>
          <w:szCs w:val="28"/>
        </w:rPr>
      </w:pPr>
      <w:r w:rsidRPr="004A6144">
        <w:rPr>
          <w:b/>
          <w:sz w:val="28"/>
          <w:szCs w:val="28"/>
        </w:rPr>
        <w:t xml:space="preserve">6.2. Перечень дополнительной литературы </w:t>
      </w:r>
    </w:p>
    <w:p w:rsidR="004A6144" w:rsidRPr="004A6144" w:rsidRDefault="004A6144" w:rsidP="004A6144">
      <w:pPr>
        <w:jc w:val="center"/>
        <w:rPr>
          <w:sz w:val="24"/>
          <w:szCs w:val="24"/>
        </w:rPr>
      </w:pPr>
    </w:p>
    <w:p w:rsidR="004A6144" w:rsidRPr="004A6144" w:rsidRDefault="004A6144" w:rsidP="004A6144">
      <w:pPr>
        <w:tabs>
          <w:tab w:val="left" w:pos="709"/>
        </w:tabs>
        <w:jc w:val="both"/>
        <w:rPr>
          <w:bCs/>
          <w:sz w:val="28"/>
          <w:szCs w:val="28"/>
        </w:rPr>
      </w:pPr>
      <w:r w:rsidRPr="004A6144">
        <w:rPr>
          <w:sz w:val="28"/>
          <w:szCs w:val="28"/>
        </w:rPr>
        <w:tab/>
        <w:t>1. </w:t>
      </w:r>
      <w:proofErr w:type="spellStart"/>
      <w:r w:rsidRPr="004A6144">
        <w:rPr>
          <w:sz w:val="28"/>
          <w:szCs w:val="28"/>
        </w:rPr>
        <w:t>Счастливенко</w:t>
      </w:r>
      <w:proofErr w:type="spellEnd"/>
      <w:r w:rsidRPr="004A6144">
        <w:rPr>
          <w:sz w:val="28"/>
          <w:szCs w:val="28"/>
        </w:rPr>
        <w:t xml:space="preserve"> Е.В.</w:t>
      </w:r>
      <w:r w:rsidRPr="004A6144">
        <w:rPr>
          <w:bCs/>
          <w:sz w:val="28"/>
          <w:szCs w:val="28"/>
        </w:rPr>
        <w:t xml:space="preserve"> Страхование: учебное пособие для студентов всех форм обучения специальности 38.05.01 – Экономическая безопасность / Е. В. </w:t>
      </w:r>
      <w:proofErr w:type="spellStart"/>
      <w:r w:rsidRPr="004A6144">
        <w:rPr>
          <w:bCs/>
          <w:sz w:val="28"/>
          <w:szCs w:val="28"/>
        </w:rPr>
        <w:t>Счастливенко</w:t>
      </w:r>
      <w:proofErr w:type="spellEnd"/>
      <w:r w:rsidRPr="004A6144">
        <w:rPr>
          <w:bCs/>
          <w:sz w:val="28"/>
          <w:szCs w:val="28"/>
        </w:rPr>
        <w:t>. – Белгород: Издательство БГТУ им. В.Г. Шухова, 2016. – 268 с.</w:t>
      </w:r>
    </w:p>
    <w:p w:rsidR="004A6144" w:rsidRPr="004A6144" w:rsidRDefault="004A6144" w:rsidP="004A6144">
      <w:pPr>
        <w:tabs>
          <w:tab w:val="left" w:pos="709"/>
        </w:tabs>
        <w:jc w:val="both"/>
        <w:rPr>
          <w:bCs/>
          <w:sz w:val="28"/>
          <w:szCs w:val="28"/>
        </w:rPr>
      </w:pPr>
      <w:r w:rsidRPr="004A6144">
        <w:tab/>
      </w:r>
      <w:r w:rsidRPr="004A6144">
        <w:rPr>
          <w:sz w:val="28"/>
          <w:szCs w:val="28"/>
        </w:rPr>
        <w:t>2. </w:t>
      </w:r>
      <w:proofErr w:type="spellStart"/>
      <w:r w:rsidRPr="004A6144">
        <w:rPr>
          <w:sz w:val="28"/>
          <w:szCs w:val="28"/>
        </w:rPr>
        <w:t>Счастливенко</w:t>
      </w:r>
      <w:proofErr w:type="spellEnd"/>
      <w:r w:rsidRPr="004A6144">
        <w:rPr>
          <w:sz w:val="28"/>
          <w:szCs w:val="28"/>
        </w:rPr>
        <w:t xml:space="preserve"> Е.В.</w:t>
      </w:r>
      <w:r w:rsidRPr="004A6144">
        <w:rPr>
          <w:bCs/>
          <w:sz w:val="28"/>
          <w:szCs w:val="28"/>
        </w:rPr>
        <w:t xml:space="preserve"> Страхование [Электронный ресурс]: учебное пособие для студентов всех форм обучения специальности 38.05.01 – Экономическая безопасность / Е.В. </w:t>
      </w:r>
      <w:proofErr w:type="spellStart"/>
      <w:r w:rsidRPr="004A6144">
        <w:rPr>
          <w:bCs/>
          <w:sz w:val="28"/>
          <w:szCs w:val="28"/>
        </w:rPr>
        <w:t>Счастливенко</w:t>
      </w:r>
      <w:proofErr w:type="spellEnd"/>
      <w:r w:rsidRPr="004A6144">
        <w:rPr>
          <w:bCs/>
          <w:sz w:val="28"/>
          <w:szCs w:val="28"/>
        </w:rPr>
        <w:t xml:space="preserve">. – Белгород: Издательство БГТУ им. В.Г. Шухова, 2016. – Режим доступа: https://elib.bstu.ru/Reader/Book/ 2017031412450019300000658438  </w:t>
      </w:r>
    </w:p>
    <w:p w:rsidR="004A6144" w:rsidRPr="004A6144" w:rsidRDefault="004A6144" w:rsidP="004A6144">
      <w:pPr>
        <w:tabs>
          <w:tab w:val="left" w:pos="709"/>
        </w:tabs>
        <w:jc w:val="both"/>
        <w:rPr>
          <w:bCs/>
          <w:sz w:val="28"/>
          <w:szCs w:val="28"/>
        </w:rPr>
      </w:pPr>
      <w:r w:rsidRPr="004A6144">
        <w:rPr>
          <w:sz w:val="28"/>
          <w:szCs w:val="28"/>
        </w:rPr>
        <w:tab/>
      </w:r>
      <w:r w:rsidRPr="004A6144">
        <w:rPr>
          <w:bCs/>
          <w:sz w:val="28"/>
          <w:szCs w:val="28"/>
        </w:rPr>
        <w:t xml:space="preserve">3. Ахвледиани Ю.Т. Страхование [Электронный ресурс]: учебник для студентов вузов, обучающихся по специальностям «Финансы и кредит», «Бухгалтерский учет, анализ и аудит» / Ю.Т. Ахвледиани. – 2-е изд. – М.: ЮНИТИ-ДАНА, 2017. – 567 c. – Режим доступа: http://www.iprbookshop.ru/ 71060.html  </w:t>
      </w:r>
    </w:p>
    <w:p w:rsidR="004A6144" w:rsidRPr="004A6144" w:rsidRDefault="004A6144" w:rsidP="004A6144">
      <w:pPr>
        <w:tabs>
          <w:tab w:val="left" w:pos="709"/>
        </w:tabs>
        <w:jc w:val="both"/>
        <w:rPr>
          <w:bCs/>
          <w:sz w:val="28"/>
          <w:szCs w:val="28"/>
        </w:rPr>
      </w:pPr>
      <w:r w:rsidRPr="004A6144">
        <w:rPr>
          <w:sz w:val="28"/>
          <w:szCs w:val="28"/>
        </w:rPr>
        <w:tab/>
        <w:t>4. </w:t>
      </w:r>
      <w:r w:rsidRPr="004A6144">
        <w:rPr>
          <w:bCs/>
          <w:sz w:val="28"/>
          <w:szCs w:val="28"/>
        </w:rPr>
        <w:t xml:space="preserve">Алиев Б.Х. Основы страхования [Электронный ресурс]: учебник для студентов вузов, обучающихся по специальности «Финансы и кредит», «Бухгалтерский учет, анализ и аудит» / Б.Х. Алиев, Ю.М. </w:t>
      </w:r>
      <w:proofErr w:type="spellStart"/>
      <w:r w:rsidRPr="004A6144">
        <w:rPr>
          <w:bCs/>
          <w:sz w:val="28"/>
          <w:szCs w:val="28"/>
        </w:rPr>
        <w:t>Махдиева</w:t>
      </w:r>
      <w:proofErr w:type="spellEnd"/>
      <w:r w:rsidRPr="004A6144">
        <w:rPr>
          <w:bCs/>
          <w:sz w:val="28"/>
          <w:szCs w:val="28"/>
        </w:rPr>
        <w:t>. – Электрон</w:t>
      </w:r>
      <w:proofErr w:type="gramStart"/>
      <w:r w:rsidRPr="004A6144">
        <w:rPr>
          <w:bCs/>
          <w:sz w:val="28"/>
          <w:szCs w:val="28"/>
        </w:rPr>
        <w:t>.</w:t>
      </w:r>
      <w:proofErr w:type="gramEnd"/>
      <w:r w:rsidRPr="004A6144">
        <w:rPr>
          <w:bCs/>
          <w:sz w:val="28"/>
          <w:szCs w:val="28"/>
        </w:rPr>
        <w:t xml:space="preserve"> </w:t>
      </w:r>
      <w:proofErr w:type="gramStart"/>
      <w:r w:rsidRPr="004A6144">
        <w:rPr>
          <w:bCs/>
          <w:sz w:val="28"/>
          <w:szCs w:val="28"/>
        </w:rPr>
        <w:t>т</w:t>
      </w:r>
      <w:proofErr w:type="gramEnd"/>
      <w:r w:rsidRPr="004A6144">
        <w:rPr>
          <w:bCs/>
          <w:sz w:val="28"/>
          <w:szCs w:val="28"/>
        </w:rPr>
        <w:t xml:space="preserve">екстовые данные. – М.: ЮНИТИ-ДАНА, 2015. – 503 c. – Режим доступа: http://www.iprbookshop.ru/59300.html  </w:t>
      </w:r>
    </w:p>
    <w:p w:rsidR="004A6144" w:rsidRPr="004A6144" w:rsidRDefault="004A6144" w:rsidP="004A6144">
      <w:pPr>
        <w:tabs>
          <w:tab w:val="left" w:pos="709"/>
        </w:tabs>
        <w:jc w:val="both"/>
        <w:rPr>
          <w:bCs/>
          <w:sz w:val="28"/>
          <w:szCs w:val="28"/>
        </w:rPr>
      </w:pPr>
      <w:r w:rsidRPr="004A6144">
        <w:rPr>
          <w:sz w:val="28"/>
          <w:szCs w:val="28"/>
        </w:rPr>
        <w:tab/>
        <w:t>5. </w:t>
      </w:r>
      <w:r w:rsidRPr="004A6144">
        <w:rPr>
          <w:bCs/>
          <w:sz w:val="28"/>
          <w:szCs w:val="28"/>
        </w:rPr>
        <w:t xml:space="preserve">Алиев Б.Х. Страхование [Электронный ресурс]: учебник для студентов вузов, обучающихся по специальностям «Финансы и кредит», «Бухгалтерский учет, анализ и аудит» / Б.Х. Алиев, Ю.М. </w:t>
      </w:r>
      <w:proofErr w:type="spellStart"/>
      <w:r w:rsidRPr="004A6144">
        <w:rPr>
          <w:bCs/>
          <w:sz w:val="28"/>
          <w:szCs w:val="28"/>
        </w:rPr>
        <w:t>Махдиева</w:t>
      </w:r>
      <w:proofErr w:type="spellEnd"/>
      <w:r w:rsidRPr="004A6144">
        <w:rPr>
          <w:bCs/>
          <w:sz w:val="28"/>
          <w:szCs w:val="28"/>
        </w:rPr>
        <w:t xml:space="preserve">. – М.: ЮНИТИ-ДАНА, 2017. – 415 c. – Режим доступа: http://www.iprbookshop.ru/71061.html </w:t>
      </w:r>
    </w:p>
    <w:p w:rsidR="004A6144" w:rsidRPr="004A6144" w:rsidRDefault="004A6144" w:rsidP="004A6144">
      <w:pPr>
        <w:tabs>
          <w:tab w:val="left" w:pos="709"/>
        </w:tabs>
        <w:jc w:val="both"/>
        <w:rPr>
          <w:bCs/>
          <w:sz w:val="28"/>
          <w:szCs w:val="28"/>
        </w:rPr>
      </w:pPr>
      <w:r w:rsidRPr="004A6144">
        <w:rPr>
          <w:sz w:val="28"/>
          <w:szCs w:val="28"/>
        </w:rPr>
        <w:tab/>
        <w:t xml:space="preserve">6. </w:t>
      </w:r>
      <w:r w:rsidRPr="004A6144">
        <w:rPr>
          <w:bCs/>
          <w:sz w:val="28"/>
          <w:szCs w:val="28"/>
        </w:rPr>
        <w:t xml:space="preserve">Ефимов О.Н. Основы страхового дела [Электронный ресурс]: учебное пособие / О.Н. Ефимов. – Саратов: Вузовское образование, 2014. – 116 c. – Режим доступа: http://www.iprbookshop.ru/23083.html </w:t>
      </w:r>
    </w:p>
    <w:p w:rsidR="004A6144" w:rsidRPr="004A6144" w:rsidRDefault="004A6144" w:rsidP="004A6144">
      <w:pPr>
        <w:tabs>
          <w:tab w:val="left" w:pos="709"/>
        </w:tabs>
        <w:jc w:val="both"/>
        <w:rPr>
          <w:bCs/>
          <w:sz w:val="28"/>
          <w:szCs w:val="28"/>
        </w:rPr>
      </w:pPr>
      <w:r w:rsidRPr="004A6144">
        <w:rPr>
          <w:sz w:val="28"/>
          <w:szCs w:val="28"/>
        </w:rPr>
        <w:tab/>
        <w:t>7. </w:t>
      </w:r>
      <w:r w:rsidRPr="004A6144">
        <w:rPr>
          <w:bCs/>
          <w:sz w:val="28"/>
          <w:szCs w:val="28"/>
        </w:rPr>
        <w:t xml:space="preserve">Ефимов О.Н. Страховое дело [Электронный ресурс]: учебно-методическое пособие / О.Н. Ефимов. – Саратов: Вузовское образование, 2014. – 177 c. – Режим доступа: http://www.iprbookshop.ru/23088.html </w:t>
      </w:r>
    </w:p>
    <w:p w:rsidR="004A6144" w:rsidRPr="004A6144" w:rsidRDefault="004A6144" w:rsidP="004A6144">
      <w:pPr>
        <w:tabs>
          <w:tab w:val="left" w:pos="709"/>
        </w:tabs>
        <w:jc w:val="both"/>
        <w:rPr>
          <w:bCs/>
          <w:sz w:val="28"/>
          <w:szCs w:val="28"/>
        </w:rPr>
      </w:pPr>
      <w:r w:rsidRPr="004A6144">
        <w:tab/>
      </w:r>
      <w:r w:rsidRPr="004A6144">
        <w:rPr>
          <w:sz w:val="28"/>
          <w:szCs w:val="28"/>
        </w:rPr>
        <w:t>8. </w:t>
      </w:r>
      <w:proofErr w:type="spellStart"/>
      <w:r w:rsidRPr="004A6144">
        <w:rPr>
          <w:bCs/>
          <w:sz w:val="28"/>
          <w:szCs w:val="28"/>
        </w:rPr>
        <w:t>Земцова</w:t>
      </w:r>
      <w:proofErr w:type="spellEnd"/>
      <w:r w:rsidRPr="004A6144">
        <w:rPr>
          <w:bCs/>
          <w:sz w:val="28"/>
          <w:szCs w:val="28"/>
        </w:rPr>
        <w:t xml:space="preserve"> Л.В. Страхование [Электронный ресурс]: учебное пособие / Л.В. </w:t>
      </w:r>
      <w:proofErr w:type="spellStart"/>
      <w:r w:rsidRPr="004A6144">
        <w:rPr>
          <w:bCs/>
          <w:sz w:val="28"/>
          <w:szCs w:val="28"/>
        </w:rPr>
        <w:t>Земцова</w:t>
      </w:r>
      <w:proofErr w:type="spellEnd"/>
      <w:r w:rsidRPr="004A6144">
        <w:rPr>
          <w:bCs/>
          <w:sz w:val="28"/>
          <w:szCs w:val="28"/>
        </w:rPr>
        <w:t xml:space="preserve">. – 2-е изд. – Томск: Томский государственный университет систем управления и радиоэлектроники, 2015. – 144 c. – Режим доступа: http://www.iprbookshop.ru/72185.html </w:t>
      </w:r>
    </w:p>
    <w:p w:rsidR="004A6144" w:rsidRPr="004A6144" w:rsidRDefault="004A6144" w:rsidP="004A6144">
      <w:pPr>
        <w:tabs>
          <w:tab w:val="left" w:pos="709"/>
        </w:tabs>
        <w:jc w:val="both"/>
        <w:rPr>
          <w:bCs/>
          <w:sz w:val="28"/>
          <w:szCs w:val="28"/>
        </w:rPr>
      </w:pPr>
      <w:r w:rsidRPr="004A6144">
        <w:rPr>
          <w:bCs/>
          <w:sz w:val="28"/>
          <w:szCs w:val="28"/>
        </w:rPr>
        <w:tab/>
        <w:t xml:space="preserve">9. Краткий курс по страхованию [Электронный ресурс]. – М.: РИПОЛ классик, </w:t>
      </w:r>
      <w:proofErr w:type="spellStart"/>
      <w:r w:rsidRPr="004A6144">
        <w:rPr>
          <w:bCs/>
          <w:sz w:val="28"/>
          <w:szCs w:val="28"/>
        </w:rPr>
        <w:t>Окей</w:t>
      </w:r>
      <w:proofErr w:type="spellEnd"/>
      <w:r w:rsidRPr="004A6144">
        <w:rPr>
          <w:bCs/>
          <w:sz w:val="28"/>
          <w:szCs w:val="28"/>
        </w:rPr>
        <w:t xml:space="preserve">-книга, 2014. – 160 c. – Режим доступа: http://www.iprbookshop.ru/73417.html </w:t>
      </w:r>
    </w:p>
    <w:p w:rsidR="004A6144" w:rsidRPr="004A6144" w:rsidRDefault="004A6144" w:rsidP="004A6144">
      <w:pPr>
        <w:tabs>
          <w:tab w:val="left" w:pos="709"/>
        </w:tabs>
        <w:jc w:val="both"/>
        <w:rPr>
          <w:bCs/>
          <w:sz w:val="28"/>
          <w:szCs w:val="28"/>
        </w:rPr>
      </w:pPr>
      <w:r w:rsidRPr="004A6144">
        <w:rPr>
          <w:bCs/>
          <w:sz w:val="28"/>
          <w:szCs w:val="28"/>
        </w:rPr>
        <w:tab/>
        <w:t>10. </w:t>
      </w:r>
      <w:proofErr w:type="gramStart"/>
      <w:r w:rsidRPr="004A6144">
        <w:rPr>
          <w:bCs/>
          <w:sz w:val="28"/>
          <w:szCs w:val="28"/>
        </w:rPr>
        <w:t xml:space="preserve">Никулина, Н.Н. Страхование: учебное пособие для студентов вузов, обучающихся по специальностям «Финансы и кредит», «Бухгалтерский учет, </w:t>
      </w:r>
      <w:r w:rsidRPr="004A6144">
        <w:rPr>
          <w:bCs/>
          <w:sz w:val="28"/>
          <w:szCs w:val="28"/>
        </w:rPr>
        <w:lastRenderedPageBreak/>
        <w:t>анализ и аудит», «Коммерция», «Налоги», «Антикризисное управление»: практикум / Н.Н. Никулина, С.В. Березина.</w:t>
      </w:r>
      <w:proofErr w:type="gramEnd"/>
      <w:r w:rsidRPr="004A6144">
        <w:rPr>
          <w:bCs/>
          <w:sz w:val="28"/>
          <w:szCs w:val="28"/>
        </w:rPr>
        <w:t xml:space="preserve"> – Москва</w:t>
      </w:r>
      <w:proofErr w:type="gramStart"/>
      <w:r w:rsidRPr="004A6144">
        <w:rPr>
          <w:bCs/>
          <w:sz w:val="28"/>
          <w:szCs w:val="28"/>
        </w:rPr>
        <w:t xml:space="preserve"> :</w:t>
      </w:r>
      <w:proofErr w:type="gramEnd"/>
      <w:r w:rsidRPr="004A6144">
        <w:rPr>
          <w:bCs/>
          <w:sz w:val="28"/>
          <w:szCs w:val="28"/>
        </w:rPr>
        <w:t xml:space="preserve"> </w:t>
      </w:r>
      <w:proofErr w:type="spellStart"/>
      <w:r w:rsidRPr="004A6144">
        <w:rPr>
          <w:bCs/>
          <w:sz w:val="28"/>
          <w:szCs w:val="28"/>
        </w:rPr>
        <w:t>Юнити</w:t>
      </w:r>
      <w:proofErr w:type="spellEnd"/>
      <w:r w:rsidRPr="004A6144">
        <w:rPr>
          <w:bCs/>
          <w:sz w:val="28"/>
          <w:szCs w:val="28"/>
        </w:rPr>
        <w:t xml:space="preserve">-Дана, 2015. – 271 с. [Электронный ресурс]. – Режим доступа: URL:http://biblioclub.ru/index.php?page=book&amp;id=446417  </w:t>
      </w:r>
    </w:p>
    <w:p w:rsidR="004A6144" w:rsidRPr="004A6144" w:rsidRDefault="004A6144" w:rsidP="004A6144">
      <w:pPr>
        <w:tabs>
          <w:tab w:val="left" w:pos="709"/>
        </w:tabs>
        <w:jc w:val="both"/>
        <w:rPr>
          <w:bCs/>
          <w:sz w:val="28"/>
          <w:szCs w:val="28"/>
        </w:rPr>
      </w:pPr>
      <w:r w:rsidRPr="004A6144">
        <w:rPr>
          <w:bCs/>
          <w:sz w:val="28"/>
          <w:szCs w:val="28"/>
        </w:rPr>
        <w:tab/>
        <w:t xml:space="preserve">11. Страхование: учебник / ред. В.В. Шахова, Ю.Т. Ахвледиани. - 3-е изд., </w:t>
      </w:r>
      <w:proofErr w:type="spellStart"/>
      <w:r w:rsidRPr="004A6144">
        <w:rPr>
          <w:bCs/>
          <w:sz w:val="28"/>
          <w:szCs w:val="28"/>
        </w:rPr>
        <w:t>перераб</w:t>
      </w:r>
      <w:proofErr w:type="spellEnd"/>
      <w:r w:rsidRPr="004A6144">
        <w:rPr>
          <w:bCs/>
          <w:sz w:val="28"/>
          <w:szCs w:val="28"/>
        </w:rPr>
        <w:t xml:space="preserve">. и доп. – Москва: </w:t>
      </w:r>
      <w:proofErr w:type="spellStart"/>
      <w:r w:rsidRPr="004A6144">
        <w:rPr>
          <w:bCs/>
          <w:sz w:val="28"/>
          <w:szCs w:val="28"/>
        </w:rPr>
        <w:t>Юнити</w:t>
      </w:r>
      <w:proofErr w:type="spellEnd"/>
      <w:r w:rsidRPr="004A6144">
        <w:rPr>
          <w:bCs/>
          <w:sz w:val="28"/>
          <w:szCs w:val="28"/>
        </w:rPr>
        <w:t xml:space="preserve">-Дана, 2015. – 510 с. – [Электронный ресурс]. – Режим доступа: URL: http://biblioclub.ru/index.php?page=book&amp;id=114501 </w:t>
      </w:r>
    </w:p>
    <w:p w:rsidR="004A6144" w:rsidRPr="004A6144" w:rsidRDefault="004A6144" w:rsidP="004A6144">
      <w:pPr>
        <w:jc w:val="center"/>
        <w:rPr>
          <w:sz w:val="28"/>
          <w:szCs w:val="28"/>
        </w:rPr>
      </w:pPr>
      <w:r w:rsidRPr="004A6144">
        <w:rPr>
          <w:b/>
          <w:sz w:val="28"/>
          <w:szCs w:val="28"/>
        </w:rPr>
        <w:t>6.3. Перечень интернет ресурсов</w:t>
      </w:r>
    </w:p>
    <w:p w:rsidR="004A6144" w:rsidRPr="004A6144" w:rsidRDefault="004A6144" w:rsidP="004A6144">
      <w:pPr>
        <w:jc w:val="center"/>
        <w:rPr>
          <w:sz w:val="24"/>
          <w:szCs w:val="24"/>
        </w:rPr>
      </w:pPr>
    </w:p>
    <w:p w:rsidR="004A6144" w:rsidRPr="004A6144" w:rsidRDefault="004A6144" w:rsidP="004A6144">
      <w:pPr>
        <w:ind w:firstLine="432"/>
        <w:jc w:val="both"/>
        <w:rPr>
          <w:sz w:val="28"/>
          <w:szCs w:val="28"/>
        </w:rPr>
      </w:pPr>
      <w:r w:rsidRPr="004A6144">
        <w:rPr>
          <w:sz w:val="28"/>
          <w:szCs w:val="28"/>
        </w:rPr>
        <w:t>1. www.government.ru – Официальный сайт Правительства РФ.</w:t>
      </w:r>
    </w:p>
    <w:p w:rsidR="004A6144" w:rsidRPr="004A6144" w:rsidRDefault="004A6144" w:rsidP="004A6144">
      <w:pPr>
        <w:ind w:firstLine="432"/>
        <w:jc w:val="both"/>
        <w:rPr>
          <w:sz w:val="28"/>
          <w:szCs w:val="28"/>
        </w:rPr>
      </w:pPr>
      <w:r w:rsidRPr="004A6144">
        <w:rPr>
          <w:sz w:val="28"/>
          <w:szCs w:val="28"/>
        </w:rPr>
        <w:t>2. www.cbr.ru – Официальный сайт Банка России.</w:t>
      </w:r>
    </w:p>
    <w:p w:rsidR="004A6144" w:rsidRPr="004A6144" w:rsidRDefault="004A6144" w:rsidP="004A6144">
      <w:pPr>
        <w:ind w:firstLine="432"/>
        <w:jc w:val="both"/>
        <w:rPr>
          <w:sz w:val="28"/>
          <w:szCs w:val="28"/>
        </w:rPr>
      </w:pPr>
      <w:r w:rsidRPr="004A6144">
        <w:rPr>
          <w:sz w:val="28"/>
          <w:szCs w:val="28"/>
        </w:rPr>
        <w:t>3. www.gks.ru – Официальный сайт Федеральной службы государственной статистики Российской Федерации.</w:t>
      </w:r>
    </w:p>
    <w:p w:rsidR="004A6144" w:rsidRPr="004A6144" w:rsidRDefault="004A6144" w:rsidP="004A6144">
      <w:pPr>
        <w:ind w:firstLine="432"/>
        <w:jc w:val="both"/>
        <w:rPr>
          <w:sz w:val="28"/>
          <w:szCs w:val="28"/>
        </w:rPr>
      </w:pPr>
      <w:r w:rsidRPr="004A6144">
        <w:rPr>
          <w:sz w:val="28"/>
          <w:szCs w:val="28"/>
        </w:rPr>
        <w:t xml:space="preserve">4. www.insur-info.ru/ </w:t>
      </w:r>
      <w:r w:rsidRPr="004A6144">
        <w:rPr>
          <w:bCs/>
          <w:sz w:val="28"/>
          <w:szCs w:val="28"/>
        </w:rPr>
        <w:t>–</w:t>
      </w:r>
      <w:r w:rsidRPr="004A6144">
        <w:rPr>
          <w:sz w:val="28"/>
          <w:szCs w:val="28"/>
        </w:rPr>
        <w:t xml:space="preserve"> Сайт аналитического агентства «Страхование</w:t>
      </w:r>
    </w:p>
    <w:p w:rsidR="004A6144" w:rsidRPr="004A6144" w:rsidRDefault="004A6144" w:rsidP="004A6144">
      <w:pPr>
        <w:ind w:firstLine="432"/>
        <w:jc w:val="both"/>
        <w:rPr>
          <w:sz w:val="28"/>
          <w:szCs w:val="28"/>
        </w:rPr>
      </w:pPr>
      <w:r w:rsidRPr="004A6144">
        <w:rPr>
          <w:sz w:val="28"/>
          <w:szCs w:val="28"/>
        </w:rPr>
        <w:t>сегодня».</w:t>
      </w:r>
    </w:p>
    <w:p w:rsidR="004A6144" w:rsidRPr="004A6144" w:rsidRDefault="004A6144" w:rsidP="004A6144">
      <w:pPr>
        <w:ind w:firstLine="432"/>
        <w:jc w:val="both"/>
        <w:rPr>
          <w:sz w:val="28"/>
          <w:szCs w:val="28"/>
        </w:rPr>
      </w:pPr>
      <w:r w:rsidRPr="004A6144">
        <w:rPr>
          <w:sz w:val="28"/>
          <w:szCs w:val="28"/>
        </w:rPr>
        <w:t xml:space="preserve">5. www.allinsurance.ru/ </w:t>
      </w:r>
      <w:r w:rsidRPr="004A6144">
        <w:rPr>
          <w:bCs/>
          <w:sz w:val="28"/>
          <w:szCs w:val="28"/>
        </w:rPr>
        <w:t xml:space="preserve">– </w:t>
      </w:r>
      <w:r w:rsidRPr="004A6144">
        <w:rPr>
          <w:sz w:val="28"/>
          <w:szCs w:val="28"/>
        </w:rPr>
        <w:t>Сайт аналитического агентства «</w:t>
      </w:r>
      <w:proofErr w:type="spellStart"/>
      <w:r w:rsidRPr="004A6144">
        <w:rPr>
          <w:sz w:val="28"/>
          <w:szCs w:val="28"/>
        </w:rPr>
        <w:t>БиСер</w:t>
      </w:r>
      <w:proofErr w:type="spellEnd"/>
      <w:r w:rsidRPr="004A6144">
        <w:rPr>
          <w:sz w:val="28"/>
          <w:szCs w:val="28"/>
        </w:rPr>
        <w:t>».</w:t>
      </w:r>
    </w:p>
    <w:p w:rsidR="004A6144" w:rsidRPr="004A6144" w:rsidRDefault="004A6144" w:rsidP="004A6144">
      <w:pPr>
        <w:ind w:firstLine="432"/>
        <w:jc w:val="both"/>
        <w:rPr>
          <w:sz w:val="28"/>
          <w:szCs w:val="28"/>
          <w:u w:val="single"/>
        </w:rPr>
      </w:pPr>
      <w:r w:rsidRPr="004A6144">
        <w:rPr>
          <w:sz w:val="28"/>
          <w:szCs w:val="28"/>
        </w:rPr>
        <w:t>6. www.consultant.ru – Справочная правовая система «</w:t>
      </w:r>
      <w:proofErr w:type="spellStart"/>
      <w:r w:rsidRPr="004A6144">
        <w:rPr>
          <w:sz w:val="28"/>
          <w:szCs w:val="28"/>
        </w:rPr>
        <w:t>КонсультантПлюс</w:t>
      </w:r>
      <w:proofErr w:type="spellEnd"/>
      <w:r w:rsidRPr="004A6144">
        <w:rPr>
          <w:sz w:val="28"/>
          <w:szCs w:val="28"/>
        </w:rPr>
        <w:t>».</w:t>
      </w:r>
    </w:p>
    <w:p w:rsidR="004A6144" w:rsidRPr="004A6144" w:rsidRDefault="004A6144" w:rsidP="004A6144">
      <w:pPr>
        <w:jc w:val="center"/>
        <w:rPr>
          <w:b/>
          <w:sz w:val="28"/>
        </w:rPr>
      </w:pPr>
    </w:p>
    <w:p w:rsidR="008C4505" w:rsidRDefault="004A6144" w:rsidP="004A6144">
      <w:pPr>
        <w:jc w:val="center"/>
        <w:rPr>
          <w:b/>
          <w:sz w:val="28"/>
        </w:rPr>
      </w:pPr>
      <w:r>
        <w:rPr>
          <w:noProof/>
          <w:sz w:val="24"/>
          <w:szCs w:val="24"/>
        </w:rPr>
        <w:drawing>
          <wp:inline distT="0" distB="0" distL="0" distR="0">
            <wp:extent cx="6562725" cy="1390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2725" cy="1390650"/>
                    </a:xfrm>
                    <a:prstGeom prst="rect">
                      <a:avLst/>
                    </a:prstGeom>
                    <a:noFill/>
                    <a:ln>
                      <a:noFill/>
                    </a:ln>
                  </pic:spPr>
                </pic:pic>
              </a:graphicData>
            </a:graphic>
          </wp:inline>
        </w:drawing>
      </w:r>
      <w:r w:rsidRPr="004A6144">
        <w:rPr>
          <w:b/>
          <w:sz w:val="28"/>
        </w:rPr>
        <w:br w:type="page"/>
      </w:r>
    </w:p>
    <w:p w:rsidR="008C4505" w:rsidRDefault="008C4505" w:rsidP="004A6144">
      <w:pPr>
        <w:jc w:val="center"/>
        <w:rPr>
          <w:b/>
          <w:sz w:val="28"/>
        </w:rPr>
      </w:pPr>
      <w:r>
        <w:rPr>
          <w:b/>
          <w:noProof/>
          <w:sz w:val="28"/>
        </w:rPr>
        <w:lastRenderedPageBreak/>
        <w:drawing>
          <wp:inline distT="0" distB="0" distL="0" distR="0">
            <wp:extent cx="6119495" cy="8414306"/>
            <wp:effectExtent l="0" t="0" r="0" b="6350"/>
            <wp:docPr id="4" name="Рисунок 4" descr="C:\Users\user\Desktop\РП Бух.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П Бух.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8414306"/>
                    </a:xfrm>
                    <a:prstGeom prst="rect">
                      <a:avLst/>
                    </a:prstGeom>
                    <a:noFill/>
                    <a:ln>
                      <a:noFill/>
                    </a:ln>
                  </pic:spPr>
                </pic:pic>
              </a:graphicData>
            </a:graphic>
          </wp:inline>
        </w:drawing>
      </w:r>
    </w:p>
    <w:p w:rsidR="008C4505" w:rsidRDefault="008C4505" w:rsidP="004A6144">
      <w:pPr>
        <w:jc w:val="center"/>
        <w:rPr>
          <w:b/>
          <w:sz w:val="28"/>
        </w:rPr>
      </w:pPr>
    </w:p>
    <w:p w:rsidR="008C4505" w:rsidRDefault="008C4505" w:rsidP="004A6144">
      <w:pPr>
        <w:jc w:val="center"/>
        <w:rPr>
          <w:b/>
          <w:sz w:val="28"/>
        </w:rPr>
      </w:pPr>
    </w:p>
    <w:p w:rsidR="008C4505" w:rsidRDefault="008C4505" w:rsidP="004A6144">
      <w:pPr>
        <w:jc w:val="center"/>
        <w:rPr>
          <w:b/>
          <w:sz w:val="28"/>
        </w:rPr>
      </w:pPr>
    </w:p>
    <w:p w:rsidR="008C4505" w:rsidRDefault="008C4505" w:rsidP="004A6144">
      <w:pPr>
        <w:jc w:val="center"/>
        <w:rPr>
          <w:b/>
          <w:sz w:val="28"/>
        </w:rPr>
      </w:pPr>
      <w:bookmarkStart w:id="0" w:name="_GoBack"/>
      <w:bookmarkEnd w:id="0"/>
    </w:p>
    <w:p w:rsidR="00C27330" w:rsidRDefault="00C27330" w:rsidP="004A6144">
      <w:pPr>
        <w:jc w:val="center"/>
        <w:rPr>
          <w:b/>
          <w:sz w:val="28"/>
        </w:rPr>
      </w:pPr>
      <w:r>
        <w:rPr>
          <w:b/>
          <w:sz w:val="28"/>
        </w:rPr>
        <w:lastRenderedPageBreak/>
        <w:t xml:space="preserve">ПРИЛОЖЕНИЯ </w:t>
      </w:r>
    </w:p>
    <w:p w:rsidR="00C27330" w:rsidRPr="00BB6ABF" w:rsidRDefault="00C27330" w:rsidP="00C27330">
      <w:pPr>
        <w:rPr>
          <w:sz w:val="28"/>
        </w:rPr>
      </w:pPr>
    </w:p>
    <w:p w:rsidR="00C27330" w:rsidRPr="00BB6ABF" w:rsidRDefault="00C27330" w:rsidP="00C27330">
      <w:pPr>
        <w:rPr>
          <w:sz w:val="28"/>
        </w:rPr>
      </w:pPr>
      <w:r>
        <w:rPr>
          <w:b/>
          <w:sz w:val="28"/>
        </w:rPr>
        <w:t xml:space="preserve">Приложение № 1. </w:t>
      </w:r>
    </w:p>
    <w:p w:rsidR="00C27330" w:rsidRPr="006B5558" w:rsidRDefault="00C27330" w:rsidP="00C27330">
      <w:pPr>
        <w:ind w:firstLine="561"/>
        <w:jc w:val="both"/>
        <w:rPr>
          <w:sz w:val="28"/>
          <w:szCs w:val="28"/>
        </w:rPr>
      </w:pPr>
      <w:r w:rsidRPr="006B5558">
        <w:rPr>
          <w:sz w:val="28"/>
          <w:szCs w:val="28"/>
        </w:rPr>
        <w:t>Методические указания для обучающегося по освоению дисциплины</w:t>
      </w:r>
    </w:p>
    <w:p w:rsidR="00C27330" w:rsidRPr="000F074E" w:rsidRDefault="00C27330" w:rsidP="00C27330">
      <w:pPr>
        <w:ind w:firstLine="561"/>
        <w:jc w:val="both"/>
        <w:rPr>
          <w:sz w:val="24"/>
          <w:szCs w:val="24"/>
        </w:rPr>
      </w:pPr>
    </w:p>
    <w:p w:rsidR="00C27330" w:rsidRPr="000464D5" w:rsidRDefault="00C27330" w:rsidP="00C27330">
      <w:pPr>
        <w:ind w:firstLine="561"/>
        <w:jc w:val="both"/>
        <w:rPr>
          <w:sz w:val="28"/>
          <w:szCs w:val="28"/>
        </w:rPr>
      </w:pPr>
      <w:r w:rsidRPr="000464D5">
        <w:rPr>
          <w:sz w:val="28"/>
          <w:szCs w:val="28"/>
        </w:rPr>
        <w:t>Занятия проводятся в форме лекций и практических занятий. Неотъемлемой составляющей изучения курса является самостоятельная работа обучающихся по дисциплине.</w:t>
      </w:r>
    </w:p>
    <w:p w:rsidR="00C27330" w:rsidRPr="009C264B" w:rsidRDefault="00C27330" w:rsidP="00C27330">
      <w:pPr>
        <w:ind w:firstLine="708"/>
        <w:jc w:val="both"/>
        <w:rPr>
          <w:sz w:val="28"/>
          <w:szCs w:val="28"/>
        </w:rPr>
      </w:pPr>
      <w:r w:rsidRPr="009C264B">
        <w:rPr>
          <w:sz w:val="28"/>
          <w:szCs w:val="28"/>
        </w:rPr>
        <w:t>Теоретический материал по дисциплине «Страхование» дается по темам, указанным в п.</w:t>
      </w:r>
      <w:r>
        <w:rPr>
          <w:sz w:val="28"/>
          <w:szCs w:val="28"/>
        </w:rPr>
        <w:t> 4</w:t>
      </w:r>
      <w:r w:rsidRPr="009C264B">
        <w:rPr>
          <w:sz w:val="28"/>
          <w:szCs w:val="28"/>
        </w:rPr>
        <w:t xml:space="preserve"> настоящей рабочей программы. В конце каждой темы формулируются контрольные вопросы для закрепления материала, которые войдут в перечень вопросов к зачету.</w:t>
      </w:r>
    </w:p>
    <w:p w:rsidR="00C27330" w:rsidRPr="009C264B" w:rsidRDefault="00C27330" w:rsidP="00C27330">
      <w:pPr>
        <w:ind w:firstLine="708"/>
        <w:jc w:val="both"/>
        <w:rPr>
          <w:sz w:val="28"/>
          <w:szCs w:val="28"/>
        </w:rPr>
      </w:pPr>
      <w:r w:rsidRPr="009C264B">
        <w:rPr>
          <w:sz w:val="28"/>
          <w:szCs w:val="28"/>
        </w:rPr>
        <w:t xml:space="preserve">На практических занятиях рассматриваются ситуационные задачи и </w:t>
      </w:r>
      <w:r>
        <w:rPr>
          <w:sz w:val="28"/>
          <w:szCs w:val="28"/>
        </w:rPr>
        <w:t>проблемные вопросы</w:t>
      </w:r>
      <w:r w:rsidRPr="009C264B">
        <w:rPr>
          <w:sz w:val="28"/>
          <w:szCs w:val="28"/>
        </w:rPr>
        <w:t xml:space="preserve"> по темам, предусмотренным в п.</w:t>
      </w:r>
      <w:r>
        <w:rPr>
          <w:sz w:val="28"/>
          <w:szCs w:val="28"/>
        </w:rPr>
        <w:t> 4</w:t>
      </w:r>
      <w:r w:rsidRPr="009C264B">
        <w:rPr>
          <w:sz w:val="28"/>
          <w:szCs w:val="28"/>
        </w:rPr>
        <w:t xml:space="preserve">.2. В результате студент должен овладеть навыками использования нормативно-правовых документов в области страхования, получить представление о роли и значении информации в развитии современного общества, овладеть методами, средствами и способами ведения страховой деятельности, научиться анализировать. </w:t>
      </w:r>
    </w:p>
    <w:p w:rsidR="00C27330" w:rsidRPr="009C264B" w:rsidRDefault="00C27330" w:rsidP="00C27330">
      <w:pPr>
        <w:ind w:firstLine="708"/>
        <w:jc w:val="both"/>
        <w:rPr>
          <w:sz w:val="28"/>
          <w:szCs w:val="28"/>
        </w:rPr>
      </w:pPr>
      <w:r w:rsidRPr="009C264B">
        <w:rPr>
          <w:sz w:val="28"/>
          <w:szCs w:val="28"/>
        </w:rPr>
        <w:t>Успешное освоение курса дисциплины возможно лишь при систематической работе, требующей глубокого осмысления и повторения пройденного материала, поэтому</w:t>
      </w:r>
      <w:r>
        <w:rPr>
          <w:sz w:val="28"/>
          <w:szCs w:val="28"/>
        </w:rPr>
        <w:t xml:space="preserve"> обучающимся</w:t>
      </w:r>
      <w:r w:rsidRPr="009C264B">
        <w:rPr>
          <w:sz w:val="28"/>
          <w:szCs w:val="28"/>
        </w:rPr>
        <w:t xml:space="preserve"> необходимо делать соответствующие записи по каждой теме.</w:t>
      </w:r>
    </w:p>
    <w:p w:rsidR="00C27330" w:rsidRPr="00EE1F26" w:rsidRDefault="00C27330" w:rsidP="00C27330">
      <w:pPr>
        <w:ind w:firstLine="708"/>
        <w:jc w:val="both"/>
        <w:rPr>
          <w:sz w:val="28"/>
          <w:szCs w:val="28"/>
          <w:u w:val="single"/>
        </w:rPr>
      </w:pPr>
      <w:r w:rsidRPr="00EE1F26">
        <w:rPr>
          <w:bCs/>
          <w:sz w:val="28"/>
          <w:szCs w:val="28"/>
          <w:u w:val="single"/>
        </w:rPr>
        <w:t>Раздел I. Экономическая сущность страхования. Организация страховой деятельности и ее нормативно-правовая база</w:t>
      </w:r>
      <w:r w:rsidRPr="00EE1F26">
        <w:rPr>
          <w:sz w:val="28"/>
          <w:szCs w:val="28"/>
          <w:u w:val="single"/>
        </w:rPr>
        <w:t xml:space="preserve"> </w:t>
      </w:r>
    </w:p>
    <w:p w:rsidR="00C27330" w:rsidRPr="00C64ED7" w:rsidRDefault="00C27330" w:rsidP="00C27330">
      <w:pPr>
        <w:ind w:firstLine="708"/>
        <w:jc w:val="both"/>
        <w:rPr>
          <w:sz w:val="28"/>
          <w:szCs w:val="28"/>
          <w:u w:val="single"/>
        </w:rPr>
      </w:pPr>
      <w:r w:rsidRPr="00C64ED7">
        <w:rPr>
          <w:sz w:val="28"/>
          <w:szCs w:val="28"/>
          <w:u w:val="single"/>
        </w:rPr>
        <w:t>Тема 1. Сущность страхования, его функции и роль в условиях рыночной экономики.</w:t>
      </w:r>
    </w:p>
    <w:p w:rsidR="00C27330" w:rsidRPr="009C264B" w:rsidRDefault="00C27330" w:rsidP="00C27330">
      <w:pPr>
        <w:ind w:firstLine="708"/>
        <w:jc w:val="both"/>
        <w:rPr>
          <w:sz w:val="28"/>
          <w:szCs w:val="28"/>
        </w:rPr>
      </w:pPr>
      <w:r w:rsidRPr="009C264B">
        <w:rPr>
          <w:sz w:val="28"/>
          <w:szCs w:val="28"/>
        </w:rPr>
        <w:t>В этой теме рассматриваются цели и задачи изучения дисциплины «Страхование», понятие «страховая защита» и способы формирования страхового фонды для обеспечения страховой защитой, страхование как экономическая категория. При изучении этих вопросов особое внимание следует обратить на роль страхования в рыночной экономике, на функции страхования, их проявление в рыночной экономике. В этой теме также следует рассмотреть  классификацию страхования по различным критериям: по различию в сфере деятельности страховых организаций, объектах страхования, методиках расчета тарифных ставок и страховых резервов. Большое внимание необходимо уделить принципам проведения обязательного и добровольного страхования.</w:t>
      </w:r>
    </w:p>
    <w:p w:rsidR="00C27330" w:rsidRPr="00C64ED7" w:rsidRDefault="00C27330" w:rsidP="00C27330">
      <w:pPr>
        <w:ind w:firstLine="708"/>
        <w:jc w:val="both"/>
        <w:rPr>
          <w:sz w:val="28"/>
          <w:szCs w:val="28"/>
          <w:u w:val="single"/>
        </w:rPr>
      </w:pPr>
      <w:r w:rsidRPr="00C64ED7">
        <w:rPr>
          <w:sz w:val="28"/>
          <w:szCs w:val="28"/>
          <w:u w:val="single"/>
        </w:rPr>
        <w:t>Тема 2. Страховой рынок России и мировое страховое хозяйство.</w:t>
      </w:r>
    </w:p>
    <w:p w:rsidR="00C27330" w:rsidRPr="009C264B" w:rsidRDefault="00C27330" w:rsidP="00C27330">
      <w:pPr>
        <w:ind w:firstLine="708"/>
        <w:jc w:val="both"/>
        <w:rPr>
          <w:sz w:val="28"/>
          <w:szCs w:val="28"/>
        </w:rPr>
      </w:pPr>
      <w:r w:rsidRPr="009C264B">
        <w:rPr>
          <w:sz w:val="28"/>
          <w:szCs w:val="28"/>
        </w:rPr>
        <w:t xml:space="preserve">В этой теме следует рассмотреть понятие страхового рынка, его участников, структуру страхового рынка России, развитие и современное состояние страхового рынка. Особое внимание при изучении этой темы следует уделить требованиям к минимальному размеру уставного капитала страховых организаций, предъявляемым  законодательством, а также  к их специализации. Необходимо рассмотреть правительственные документы, принятые в последние годы, провести анализ статистических данных, характеризующих современное состояние страхового рынка России. В этой теме следует рассмотреть понятие </w:t>
      </w:r>
      <w:r w:rsidRPr="009C264B">
        <w:rPr>
          <w:sz w:val="28"/>
          <w:szCs w:val="28"/>
        </w:rPr>
        <w:lastRenderedPageBreak/>
        <w:t>мирового страхового хозяйства, национальных и региональных рынков, определенные особенности национальных рынков, основные тенденции развития мирового страхового хозяйства, проблемы взаимодействия российских и иностранных страховщиков. Участие иностранных компаний в становлении страхования.</w:t>
      </w:r>
    </w:p>
    <w:p w:rsidR="00C27330" w:rsidRPr="00C64ED7" w:rsidRDefault="00C27330" w:rsidP="00C27330">
      <w:pPr>
        <w:ind w:firstLine="708"/>
        <w:jc w:val="both"/>
        <w:rPr>
          <w:sz w:val="28"/>
          <w:szCs w:val="28"/>
          <w:u w:val="single"/>
        </w:rPr>
      </w:pPr>
      <w:r w:rsidRPr="00C64ED7">
        <w:rPr>
          <w:sz w:val="28"/>
          <w:szCs w:val="28"/>
          <w:u w:val="single"/>
        </w:rPr>
        <w:t xml:space="preserve">Тема 3. Юридические основы страховой деятельности, государственный страховой надзор. </w:t>
      </w:r>
    </w:p>
    <w:p w:rsidR="00C27330" w:rsidRPr="009C264B" w:rsidRDefault="00C27330" w:rsidP="00C27330">
      <w:pPr>
        <w:ind w:firstLine="708"/>
        <w:jc w:val="both"/>
        <w:rPr>
          <w:sz w:val="28"/>
          <w:szCs w:val="28"/>
        </w:rPr>
      </w:pPr>
      <w:r w:rsidRPr="009C264B">
        <w:rPr>
          <w:sz w:val="28"/>
          <w:szCs w:val="28"/>
        </w:rPr>
        <w:t xml:space="preserve">В этой теме рассматриваются нормативно-правовые акты, регулирующие страховую деятельность в России, принципы государственного надзора за деятельностью субъектов страхового дела, порядок лицензирования деятельности субъектов страхового дела. </w:t>
      </w:r>
    </w:p>
    <w:p w:rsidR="00C27330" w:rsidRPr="00C64ED7" w:rsidRDefault="00C27330" w:rsidP="00C27330">
      <w:pPr>
        <w:ind w:firstLine="708"/>
        <w:jc w:val="both"/>
        <w:rPr>
          <w:sz w:val="28"/>
          <w:szCs w:val="28"/>
          <w:u w:val="single"/>
        </w:rPr>
      </w:pPr>
      <w:r w:rsidRPr="00C64ED7">
        <w:rPr>
          <w:sz w:val="28"/>
          <w:szCs w:val="28"/>
          <w:u w:val="single"/>
        </w:rPr>
        <w:t xml:space="preserve">Тема 4. Договор страхования. </w:t>
      </w:r>
    </w:p>
    <w:p w:rsidR="00C27330" w:rsidRPr="009C264B" w:rsidRDefault="00C27330" w:rsidP="00C27330">
      <w:pPr>
        <w:ind w:firstLine="708"/>
        <w:jc w:val="both"/>
        <w:rPr>
          <w:sz w:val="28"/>
          <w:szCs w:val="28"/>
        </w:rPr>
      </w:pPr>
      <w:r w:rsidRPr="009C264B">
        <w:rPr>
          <w:sz w:val="28"/>
          <w:szCs w:val="28"/>
        </w:rPr>
        <w:t>В этой теме дается определение договору страхования как основе реализации страховых отношений. Особое внимание следует уделить изучению порядка заключения договоров страхования, предпосылок, на которые опирается заключение договоров, интересов, страхование которых не допускается, существенных и обычных условий договоров страхования. Изучается порядок взаимодействия сторон при наступлении страховых случаев, прекращения договоров страхования и признания их недействительными.</w:t>
      </w:r>
    </w:p>
    <w:p w:rsidR="00C27330" w:rsidRPr="00EE1F26" w:rsidRDefault="00C27330" w:rsidP="00C27330">
      <w:pPr>
        <w:widowControl/>
        <w:autoSpaceDE/>
        <w:autoSpaceDN/>
        <w:adjustRightInd/>
        <w:ind w:firstLine="709"/>
        <w:jc w:val="both"/>
        <w:rPr>
          <w:sz w:val="28"/>
          <w:szCs w:val="28"/>
        </w:rPr>
      </w:pPr>
      <w:r w:rsidRPr="00EE1F26">
        <w:rPr>
          <w:sz w:val="28"/>
          <w:szCs w:val="28"/>
        </w:rPr>
        <w:t xml:space="preserve">Для самостоятельной работы по материалу раздела рабочей программой отведено </w:t>
      </w:r>
      <w:r w:rsidR="00C52A32">
        <w:rPr>
          <w:sz w:val="28"/>
          <w:szCs w:val="28"/>
        </w:rPr>
        <w:t>24</w:t>
      </w:r>
      <w:r w:rsidRPr="00EE1F26">
        <w:rPr>
          <w:sz w:val="28"/>
          <w:szCs w:val="28"/>
        </w:rPr>
        <w:t xml:space="preserve"> часов. </w:t>
      </w:r>
    </w:p>
    <w:p w:rsidR="00C27330" w:rsidRPr="00EE1F26" w:rsidRDefault="00C27330" w:rsidP="00C27330">
      <w:pPr>
        <w:ind w:firstLine="708"/>
        <w:jc w:val="both"/>
        <w:rPr>
          <w:sz w:val="28"/>
          <w:szCs w:val="28"/>
          <w:u w:val="single"/>
        </w:rPr>
      </w:pPr>
      <w:r w:rsidRPr="00EE1F26">
        <w:rPr>
          <w:bCs/>
          <w:sz w:val="28"/>
          <w:szCs w:val="28"/>
          <w:u w:val="single"/>
        </w:rPr>
        <w:t xml:space="preserve">Раздел II. </w:t>
      </w:r>
      <w:r w:rsidRPr="00EE1F26">
        <w:rPr>
          <w:sz w:val="28"/>
          <w:szCs w:val="28"/>
          <w:u w:val="single"/>
        </w:rPr>
        <w:t xml:space="preserve">Характеристика отраслей, </w:t>
      </w:r>
      <w:proofErr w:type="spellStart"/>
      <w:r w:rsidRPr="00EE1F26">
        <w:rPr>
          <w:sz w:val="28"/>
          <w:szCs w:val="28"/>
          <w:u w:val="single"/>
        </w:rPr>
        <w:t>подотраслей</w:t>
      </w:r>
      <w:proofErr w:type="spellEnd"/>
      <w:r w:rsidRPr="00EE1F26">
        <w:rPr>
          <w:sz w:val="28"/>
          <w:szCs w:val="28"/>
          <w:u w:val="single"/>
        </w:rPr>
        <w:t xml:space="preserve"> и видов страхования </w:t>
      </w:r>
    </w:p>
    <w:p w:rsidR="00C27330" w:rsidRPr="00C64ED7" w:rsidRDefault="00C27330" w:rsidP="00C27330">
      <w:pPr>
        <w:ind w:firstLine="708"/>
        <w:jc w:val="both"/>
        <w:rPr>
          <w:sz w:val="28"/>
          <w:szCs w:val="28"/>
          <w:u w:val="single"/>
        </w:rPr>
      </w:pPr>
      <w:r w:rsidRPr="00C64ED7">
        <w:rPr>
          <w:sz w:val="28"/>
          <w:szCs w:val="28"/>
          <w:u w:val="single"/>
        </w:rPr>
        <w:t xml:space="preserve">Тема 5. Личное страхование, его </w:t>
      </w:r>
      <w:proofErr w:type="spellStart"/>
      <w:r w:rsidRPr="00C64ED7">
        <w:rPr>
          <w:sz w:val="28"/>
          <w:szCs w:val="28"/>
          <w:u w:val="single"/>
        </w:rPr>
        <w:t>подотрасли</w:t>
      </w:r>
      <w:proofErr w:type="spellEnd"/>
      <w:r w:rsidRPr="00C64ED7">
        <w:rPr>
          <w:sz w:val="28"/>
          <w:szCs w:val="28"/>
          <w:u w:val="single"/>
        </w:rPr>
        <w:t>.</w:t>
      </w:r>
    </w:p>
    <w:p w:rsidR="00C27330" w:rsidRPr="009C264B" w:rsidRDefault="00C27330" w:rsidP="00C27330">
      <w:pPr>
        <w:ind w:firstLine="708"/>
        <w:jc w:val="both"/>
        <w:rPr>
          <w:sz w:val="28"/>
          <w:szCs w:val="28"/>
        </w:rPr>
      </w:pPr>
      <w:r w:rsidRPr="009C264B">
        <w:rPr>
          <w:sz w:val="28"/>
          <w:szCs w:val="28"/>
        </w:rPr>
        <w:t xml:space="preserve">Цель изучения этой темы необходимо  уяснить роль личного страхования в обеспечении благосостояния населения, в сохранении стабильности общества, рассмотреть </w:t>
      </w:r>
      <w:proofErr w:type="spellStart"/>
      <w:r w:rsidRPr="009C264B">
        <w:rPr>
          <w:sz w:val="28"/>
          <w:szCs w:val="28"/>
        </w:rPr>
        <w:t>подотрасли</w:t>
      </w:r>
      <w:proofErr w:type="spellEnd"/>
      <w:r w:rsidRPr="009C264B">
        <w:rPr>
          <w:sz w:val="28"/>
          <w:szCs w:val="28"/>
        </w:rPr>
        <w:t xml:space="preserve">  и виды личного страхования. Особое внимание следует обратить на обязательное и добровольное страхование от несчастных случаев и медицинское страхование, на классификацию страхования жизни.</w:t>
      </w:r>
    </w:p>
    <w:p w:rsidR="00C27330" w:rsidRPr="00C64ED7" w:rsidRDefault="00C27330" w:rsidP="00C27330">
      <w:pPr>
        <w:ind w:firstLine="708"/>
        <w:jc w:val="both"/>
        <w:rPr>
          <w:sz w:val="28"/>
          <w:szCs w:val="28"/>
          <w:u w:val="single"/>
        </w:rPr>
      </w:pPr>
      <w:r w:rsidRPr="00C64ED7">
        <w:rPr>
          <w:sz w:val="28"/>
          <w:szCs w:val="28"/>
          <w:u w:val="single"/>
        </w:rPr>
        <w:t xml:space="preserve">Тема 6. Имущественное страхование. </w:t>
      </w:r>
    </w:p>
    <w:p w:rsidR="00C27330" w:rsidRPr="009C264B" w:rsidRDefault="00C27330" w:rsidP="00C27330">
      <w:pPr>
        <w:ind w:firstLine="708"/>
        <w:jc w:val="both"/>
        <w:rPr>
          <w:sz w:val="28"/>
          <w:szCs w:val="28"/>
        </w:rPr>
      </w:pPr>
      <w:r w:rsidRPr="009C264B">
        <w:rPr>
          <w:sz w:val="28"/>
          <w:szCs w:val="28"/>
        </w:rPr>
        <w:t xml:space="preserve">Данная тема включает классификацию имущественного страхования по </w:t>
      </w:r>
      <w:proofErr w:type="spellStart"/>
      <w:r w:rsidRPr="009C264B">
        <w:rPr>
          <w:sz w:val="28"/>
          <w:szCs w:val="28"/>
        </w:rPr>
        <w:t>подотраслям</w:t>
      </w:r>
      <w:proofErr w:type="spellEnd"/>
      <w:r w:rsidRPr="009C264B">
        <w:rPr>
          <w:sz w:val="28"/>
          <w:szCs w:val="28"/>
        </w:rPr>
        <w:t xml:space="preserve"> и видам, изучение особенностей страхования имущества юридических лиц, физических лиц, а также других видов имущественного страхования, которые указываются в лицензии, выдаваемой страховщику.</w:t>
      </w:r>
    </w:p>
    <w:p w:rsidR="00C27330" w:rsidRPr="009C264B" w:rsidRDefault="00C27330" w:rsidP="00C27330">
      <w:pPr>
        <w:ind w:firstLine="708"/>
        <w:jc w:val="both"/>
        <w:rPr>
          <w:sz w:val="28"/>
          <w:szCs w:val="28"/>
        </w:rPr>
      </w:pPr>
      <w:r w:rsidRPr="009C264B">
        <w:rPr>
          <w:sz w:val="28"/>
          <w:szCs w:val="28"/>
        </w:rPr>
        <w:t>При освоении  этой темы особое внимание следует уделить изучению страхования отдельных видов страхования предпринимательских рисков.</w:t>
      </w:r>
    </w:p>
    <w:p w:rsidR="00C27330" w:rsidRPr="00C64ED7" w:rsidRDefault="00C27330" w:rsidP="00C27330">
      <w:pPr>
        <w:ind w:firstLine="708"/>
        <w:jc w:val="both"/>
        <w:rPr>
          <w:sz w:val="28"/>
          <w:szCs w:val="28"/>
          <w:u w:val="single"/>
        </w:rPr>
      </w:pPr>
      <w:r w:rsidRPr="00C64ED7">
        <w:rPr>
          <w:sz w:val="28"/>
          <w:szCs w:val="28"/>
          <w:u w:val="single"/>
        </w:rPr>
        <w:t>Тема 7. Страхование гражданской ответственности.</w:t>
      </w:r>
    </w:p>
    <w:p w:rsidR="00C27330" w:rsidRPr="009C264B" w:rsidRDefault="00C27330" w:rsidP="00C27330">
      <w:pPr>
        <w:ind w:firstLine="708"/>
        <w:jc w:val="both"/>
        <w:rPr>
          <w:sz w:val="28"/>
          <w:szCs w:val="28"/>
        </w:rPr>
      </w:pPr>
      <w:r w:rsidRPr="009C264B">
        <w:rPr>
          <w:sz w:val="28"/>
          <w:szCs w:val="28"/>
        </w:rPr>
        <w:t>Цель изучения этой темы уяснение сущности страхования гражданской ответственности, его особенности. Особое влияние следует уделить рассмотрению страхования гражданской ответственности владельцев автотранспортных средств, профессиональной ответственности, организаций, эксплуатирующих опасные производственные объекты, профессиональной ответственности.</w:t>
      </w:r>
    </w:p>
    <w:p w:rsidR="00C27330" w:rsidRPr="00EE1F26" w:rsidRDefault="00C27330" w:rsidP="00C27330">
      <w:pPr>
        <w:ind w:firstLine="708"/>
        <w:jc w:val="both"/>
        <w:rPr>
          <w:sz w:val="28"/>
          <w:szCs w:val="28"/>
        </w:rPr>
      </w:pPr>
      <w:r w:rsidRPr="00EE1F26">
        <w:rPr>
          <w:sz w:val="28"/>
          <w:szCs w:val="28"/>
        </w:rPr>
        <w:t xml:space="preserve">Для самостоятельной работы по материалу раздела рабочей программой отведено </w:t>
      </w:r>
      <w:r>
        <w:rPr>
          <w:sz w:val="28"/>
          <w:szCs w:val="28"/>
        </w:rPr>
        <w:t>2</w:t>
      </w:r>
      <w:r w:rsidR="00C52A32">
        <w:rPr>
          <w:sz w:val="28"/>
          <w:szCs w:val="28"/>
        </w:rPr>
        <w:t>4</w:t>
      </w:r>
      <w:r w:rsidRPr="00EE1F26">
        <w:rPr>
          <w:sz w:val="28"/>
          <w:szCs w:val="28"/>
        </w:rPr>
        <w:t xml:space="preserve"> часов. </w:t>
      </w:r>
    </w:p>
    <w:p w:rsidR="00C27330" w:rsidRPr="00EE1F26" w:rsidRDefault="00C27330" w:rsidP="00C27330">
      <w:pPr>
        <w:ind w:firstLine="708"/>
        <w:jc w:val="both"/>
        <w:rPr>
          <w:sz w:val="28"/>
          <w:szCs w:val="28"/>
          <w:u w:val="single"/>
        </w:rPr>
      </w:pPr>
      <w:r w:rsidRPr="00EE1F26">
        <w:rPr>
          <w:bCs/>
          <w:sz w:val="28"/>
          <w:szCs w:val="28"/>
          <w:u w:val="single"/>
        </w:rPr>
        <w:t xml:space="preserve">Раздел III. </w:t>
      </w:r>
      <w:r w:rsidRPr="00EE1F26">
        <w:rPr>
          <w:sz w:val="28"/>
          <w:szCs w:val="28"/>
          <w:u w:val="single"/>
        </w:rPr>
        <w:t xml:space="preserve">Финансовые основы страховой деятельности </w:t>
      </w:r>
    </w:p>
    <w:p w:rsidR="00C27330" w:rsidRPr="00C64ED7" w:rsidRDefault="00C27330" w:rsidP="00C27330">
      <w:pPr>
        <w:ind w:firstLine="708"/>
        <w:jc w:val="both"/>
        <w:rPr>
          <w:sz w:val="28"/>
          <w:szCs w:val="28"/>
          <w:u w:val="single"/>
        </w:rPr>
      </w:pPr>
      <w:r w:rsidRPr="00C64ED7">
        <w:rPr>
          <w:sz w:val="28"/>
          <w:szCs w:val="28"/>
          <w:u w:val="single"/>
        </w:rPr>
        <w:t xml:space="preserve">Тема 8. Основы теории расчета страховых тарифов. </w:t>
      </w:r>
    </w:p>
    <w:p w:rsidR="00C27330" w:rsidRPr="009C264B" w:rsidRDefault="00C27330" w:rsidP="00C27330">
      <w:pPr>
        <w:ind w:firstLine="708"/>
        <w:jc w:val="both"/>
        <w:rPr>
          <w:sz w:val="28"/>
          <w:szCs w:val="28"/>
        </w:rPr>
      </w:pPr>
      <w:r w:rsidRPr="009C264B">
        <w:rPr>
          <w:sz w:val="28"/>
          <w:szCs w:val="28"/>
        </w:rPr>
        <w:lastRenderedPageBreak/>
        <w:t xml:space="preserve">При изложении темы  необходимо дать характеристику статистическим показателям, являющимися основой расчета страховых тарифов по массовым рисковым видам страхования, рассмотреть методики расчета нетто-ставок, предлагаемых </w:t>
      </w:r>
      <w:proofErr w:type="spellStart"/>
      <w:r w:rsidRPr="009C264B">
        <w:rPr>
          <w:sz w:val="28"/>
          <w:szCs w:val="28"/>
        </w:rPr>
        <w:t>Росстрахнадзором</w:t>
      </w:r>
      <w:proofErr w:type="spellEnd"/>
      <w:r w:rsidRPr="009C264B">
        <w:rPr>
          <w:sz w:val="28"/>
          <w:szCs w:val="28"/>
        </w:rPr>
        <w:t>, порядок расчета страховой премии и особенности тарифной политики страховщиков в условиях конкуренции. Особое внимание следует обратить на особенности расчета нетто-ставок по страхованию жизни на дожитие и на случай смерти, на таблицу смертности как основу для построения тарифных этих ставок, применение в расчетах коммутационных чисел.</w:t>
      </w:r>
      <w:r>
        <w:rPr>
          <w:sz w:val="28"/>
          <w:szCs w:val="28"/>
        </w:rPr>
        <w:t xml:space="preserve"> </w:t>
      </w:r>
    </w:p>
    <w:p w:rsidR="00C27330" w:rsidRPr="00C64ED7" w:rsidRDefault="00C27330" w:rsidP="00C27330">
      <w:pPr>
        <w:ind w:firstLine="708"/>
        <w:jc w:val="both"/>
        <w:rPr>
          <w:sz w:val="28"/>
          <w:szCs w:val="28"/>
          <w:u w:val="single"/>
        </w:rPr>
      </w:pPr>
      <w:r w:rsidRPr="00C64ED7">
        <w:rPr>
          <w:sz w:val="28"/>
          <w:szCs w:val="28"/>
          <w:u w:val="single"/>
        </w:rPr>
        <w:t xml:space="preserve">Тема 9. Финансовая устойчивость и платежеспособность страховщика </w:t>
      </w:r>
    </w:p>
    <w:p w:rsidR="00C27330" w:rsidRDefault="00C27330" w:rsidP="00C27330">
      <w:pPr>
        <w:ind w:firstLine="708"/>
        <w:jc w:val="both"/>
        <w:rPr>
          <w:sz w:val="28"/>
          <w:szCs w:val="28"/>
        </w:rPr>
      </w:pPr>
      <w:r w:rsidRPr="009C264B">
        <w:rPr>
          <w:sz w:val="28"/>
          <w:szCs w:val="28"/>
        </w:rPr>
        <w:t>В этой теме следует уяснить понятия финансовый потенциал и финансовые ресурсы страховых организаций, разобраться в составе и структуре финансовых ресурсов, обратив внимание на состав собственного и привлеченного капитала.</w:t>
      </w:r>
      <w:r>
        <w:rPr>
          <w:sz w:val="28"/>
          <w:szCs w:val="28"/>
        </w:rPr>
        <w:t xml:space="preserve"> Также важно определить внешние и внутренние факторы, влияющие на финансовую устойчивость и платежеспособность страховщика.</w:t>
      </w:r>
      <w:r w:rsidRPr="009C264B">
        <w:rPr>
          <w:sz w:val="28"/>
          <w:szCs w:val="28"/>
        </w:rPr>
        <w:t xml:space="preserve"> Необходимо рассмотреть порядок расчета показателей, характеризующих финансовую устойчивость страховщиков, а также нормативного соотношения активов и принятых страховщиками страховых обязательств.</w:t>
      </w:r>
    </w:p>
    <w:p w:rsidR="00C27330" w:rsidRPr="00C64ED7" w:rsidRDefault="00C27330" w:rsidP="00C27330">
      <w:pPr>
        <w:ind w:firstLine="708"/>
        <w:jc w:val="both"/>
        <w:rPr>
          <w:sz w:val="28"/>
          <w:szCs w:val="28"/>
          <w:u w:val="single"/>
        </w:rPr>
      </w:pPr>
      <w:r w:rsidRPr="00C64ED7">
        <w:rPr>
          <w:sz w:val="28"/>
          <w:szCs w:val="28"/>
          <w:u w:val="single"/>
        </w:rPr>
        <w:t>Тема 10. Страховые резервы и инвестиционная деятельность страховщика.</w:t>
      </w:r>
    </w:p>
    <w:p w:rsidR="00C27330" w:rsidRPr="009C264B" w:rsidRDefault="00C27330" w:rsidP="00C27330">
      <w:pPr>
        <w:ind w:firstLine="708"/>
        <w:jc w:val="both"/>
        <w:rPr>
          <w:sz w:val="28"/>
          <w:szCs w:val="28"/>
        </w:rPr>
      </w:pPr>
      <w:r w:rsidRPr="009C264B">
        <w:rPr>
          <w:sz w:val="28"/>
          <w:szCs w:val="28"/>
        </w:rPr>
        <w:t>В этой теме следует рассмотреть понятие и виды страховых резервов, формирование страховых резервов по страхованию жизни, порядок расчета отдельных резервов по страхованию иному, чем страхование жизни, принципы инвестирования временно свободных средств страховщика. Особое внимание следует уделить изучению правил размещения страховщиками средств страховых резервов, в частности, видов активов, принимаемых для покрытия страховых резервов, требований к активам и к структуре активов, принимаемых для покрытия страховых резервов.</w:t>
      </w:r>
    </w:p>
    <w:p w:rsidR="00C27330" w:rsidRPr="00C64ED7" w:rsidRDefault="00C27330" w:rsidP="00C27330">
      <w:pPr>
        <w:ind w:firstLine="708"/>
        <w:jc w:val="both"/>
        <w:rPr>
          <w:sz w:val="28"/>
          <w:szCs w:val="28"/>
          <w:u w:val="single"/>
        </w:rPr>
      </w:pPr>
      <w:r w:rsidRPr="00C64ED7">
        <w:rPr>
          <w:sz w:val="28"/>
          <w:szCs w:val="28"/>
          <w:u w:val="single"/>
        </w:rPr>
        <w:t>Тема 11. Основы перестрахования.</w:t>
      </w:r>
    </w:p>
    <w:p w:rsidR="00C27330" w:rsidRPr="009C264B" w:rsidRDefault="00C27330" w:rsidP="00C27330">
      <w:pPr>
        <w:ind w:firstLine="708"/>
        <w:jc w:val="both"/>
        <w:rPr>
          <w:sz w:val="28"/>
          <w:szCs w:val="28"/>
        </w:rPr>
      </w:pPr>
      <w:r w:rsidRPr="009C264B">
        <w:rPr>
          <w:sz w:val="28"/>
          <w:szCs w:val="28"/>
        </w:rPr>
        <w:t xml:space="preserve">Цель изучения этой темы уяснение сущности и необходимости </w:t>
      </w:r>
      <w:proofErr w:type="spellStart"/>
      <w:r w:rsidRPr="009C264B">
        <w:rPr>
          <w:sz w:val="28"/>
          <w:szCs w:val="28"/>
        </w:rPr>
        <w:t>сострахования</w:t>
      </w:r>
      <w:proofErr w:type="spellEnd"/>
      <w:r w:rsidRPr="009C264B">
        <w:rPr>
          <w:sz w:val="28"/>
          <w:szCs w:val="28"/>
        </w:rPr>
        <w:t xml:space="preserve"> и перестрахования, различия факультативного и облигаторного перестрахования, преимуществ и недостатков видов пропорционального и непропорционального перестрахования. Особое внимание следует уделить усвоению порядка распределения ответственности между сторонами при квотном и </w:t>
      </w:r>
      <w:proofErr w:type="spellStart"/>
      <w:r w:rsidRPr="009C264B">
        <w:rPr>
          <w:sz w:val="28"/>
          <w:szCs w:val="28"/>
        </w:rPr>
        <w:t>эксцедентном</w:t>
      </w:r>
      <w:proofErr w:type="spellEnd"/>
      <w:r w:rsidRPr="009C264B">
        <w:rPr>
          <w:sz w:val="28"/>
          <w:szCs w:val="28"/>
        </w:rPr>
        <w:t xml:space="preserve"> перестраховании.</w:t>
      </w:r>
    </w:p>
    <w:p w:rsidR="00C27330" w:rsidRPr="00C64ED7" w:rsidRDefault="00C27330" w:rsidP="00C27330">
      <w:pPr>
        <w:ind w:firstLine="708"/>
        <w:jc w:val="both"/>
        <w:rPr>
          <w:sz w:val="28"/>
          <w:szCs w:val="28"/>
          <w:u w:val="single"/>
        </w:rPr>
      </w:pPr>
      <w:r w:rsidRPr="00C64ED7">
        <w:rPr>
          <w:sz w:val="28"/>
          <w:szCs w:val="28"/>
          <w:u w:val="single"/>
        </w:rPr>
        <w:t>Тема 12. Финансовые результаты деятельности страховщика.</w:t>
      </w:r>
    </w:p>
    <w:p w:rsidR="00C27330" w:rsidRPr="009C264B" w:rsidRDefault="00C27330" w:rsidP="00C27330">
      <w:pPr>
        <w:ind w:firstLine="708"/>
        <w:jc w:val="both"/>
        <w:rPr>
          <w:sz w:val="28"/>
          <w:szCs w:val="28"/>
        </w:rPr>
      </w:pPr>
      <w:r w:rsidRPr="009C264B">
        <w:rPr>
          <w:sz w:val="28"/>
          <w:szCs w:val="28"/>
        </w:rPr>
        <w:t xml:space="preserve">В этой теме необходимо рассмотреть </w:t>
      </w:r>
      <w:r>
        <w:rPr>
          <w:sz w:val="28"/>
          <w:szCs w:val="28"/>
        </w:rPr>
        <w:t xml:space="preserve">состав </w:t>
      </w:r>
      <w:r w:rsidRPr="009C264B">
        <w:rPr>
          <w:sz w:val="28"/>
          <w:szCs w:val="28"/>
        </w:rPr>
        <w:t>доход</w:t>
      </w:r>
      <w:r>
        <w:rPr>
          <w:sz w:val="28"/>
          <w:szCs w:val="28"/>
        </w:rPr>
        <w:t>ов</w:t>
      </w:r>
      <w:r w:rsidRPr="009C264B">
        <w:rPr>
          <w:sz w:val="28"/>
          <w:szCs w:val="28"/>
        </w:rPr>
        <w:t xml:space="preserve"> и расход</w:t>
      </w:r>
      <w:r>
        <w:rPr>
          <w:sz w:val="28"/>
          <w:szCs w:val="28"/>
        </w:rPr>
        <w:t>ов</w:t>
      </w:r>
      <w:r w:rsidRPr="009C264B">
        <w:rPr>
          <w:sz w:val="28"/>
          <w:szCs w:val="28"/>
        </w:rPr>
        <w:t xml:space="preserve"> страховых организаций, порядок определения прибыли</w:t>
      </w:r>
      <w:r>
        <w:rPr>
          <w:sz w:val="28"/>
          <w:szCs w:val="28"/>
        </w:rPr>
        <w:t>. Следует научиться рассчитывать и оценивать</w:t>
      </w:r>
      <w:r w:rsidRPr="009C264B">
        <w:rPr>
          <w:sz w:val="28"/>
          <w:szCs w:val="28"/>
        </w:rPr>
        <w:t xml:space="preserve"> абсолютные и относительные показатели, характеризующие финансово-экономическую деятельность страховых организаций.</w:t>
      </w:r>
    </w:p>
    <w:p w:rsidR="00C27330" w:rsidRPr="00EE1F26" w:rsidRDefault="00C27330" w:rsidP="00C27330">
      <w:pPr>
        <w:ind w:firstLine="720"/>
        <w:jc w:val="both"/>
        <w:rPr>
          <w:sz w:val="28"/>
          <w:szCs w:val="28"/>
        </w:rPr>
      </w:pPr>
      <w:r w:rsidRPr="00EE1F26">
        <w:rPr>
          <w:sz w:val="28"/>
          <w:szCs w:val="28"/>
        </w:rPr>
        <w:t xml:space="preserve">Для самостоятельной работы по материалу раздела рабочей программой отведено </w:t>
      </w:r>
      <w:r>
        <w:rPr>
          <w:sz w:val="28"/>
          <w:szCs w:val="28"/>
        </w:rPr>
        <w:t>2</w:t>
      </w:r>
      <w:r w:rsidR="00C52A32">
        <w:rPr>
          <w:sz w:val="28"/>
          <w:szCs w:val="28"/>
        </w:rPr>
        <w:t>0</w:t>
      </w:r>
      <w:r w:rsidRPr="00EE1F26">
        <w:rPr>
          <w:sz w:val="28"/>
          <w:szCs w:val="28"/>
        </w:rPr>
        <w:t xml:space="preserve"> часов. </w:t>
      </w:r>
    </w:p>
    <w:p w:rsidR="00C27330" w:rsidRPr="00EE1F26" w:rsidRDefault="00C27330" w:rsidP="00C27330">
      <w:pPr>
        <w:ind w:firstLine="709"/>
        <w:jc w:val="both"/>
        <w:rPr>
          <w:sz w:val="28"/>
          <w:szCs w:val="28"/>
        </w:rPr>
      </w:pPr>
      <w:r w:rsidRPr="00EE1F26">
        <w:rPr>
          <w:sz w:val="28"/>
          <w:szCs w:val="28"/>
        </w:rPr>
        <w:t xml:space="preserve">По дисциплине предусмотрено 1 расчетно-графическое задание (РГЗ). Целью выполнения заданий РГЗ является развитие компетенций в области </w:t>
      </w:r>
      <w:r w:rsidRPr="00EE1F26">
        <w:rPr>
          <w:sz w:val="28"/>
          <w:szCs w:val="28"/>
        </w:rPr>
        <w:lastRenderedPageBreak/>
        <w:t xml:space="preserve">теории и методологии страхования, закрепление базовых понятий и принципов страховой защиты, а также выработка практических навыков в области страхования. РГЗ выполняется на листах формата А4, объем – 12-15 страниц. Вариант задания определяется на основании номера зачетной книжки. На выполнение РГЗ предусмотрено 18 часов самостоятельной работы студента. </w:t>
      </w:r>
    </w:p>
    <w:p w:rsidR="00C27330" w:rsidRPr="00EE1F26" w:rsidRDefault="00C27330" w:rsidP="00C27330">
      <w:pPr>
        <w:ind w:firstLine="708"/>
        <w:jc w:val="both"/>
        <w:rPr>
          <w:sz w:val="28"/>
          <w:szCs w:val="28"/>
        </w:rPr>
      </w:pPr>
      <w:r w:rsidRPr="00EE1F26">
        <w:rPr>
          <w:sz w:val="28"/>
          <w:szCs w:val="28"/>
        </w:rPr>
        <w:t xml:space="preserve">Формы контроля знаний обучающихся включают текущий контроль и </w:t>
      </w:r>
      <w:r w:rsidRPr="00EE1F26">
        <w:rPr>
          <w:bCs/>
          <w:sz w:val="28"/>
        </w:rPr>
        <w:t>промежуточную аттестацию</w:t>
      </w:r>
      <w:r w:rsidRPr="00EE1F26">
        <w:rPr>
          <w:sz w:val="28"/>
          <w:szCs w:val="28"/>
        </w:rPr>
        <w:t xml:space="preserve">. Текущий контроль проводится в форме письменных и устных опросов, решения заданий, проведения тестирования, предполагает предварительную защиту расчетно-графического задания. </w:t>
      </w:r>
      <w:r w:rsidRPr="00EE1F26">
        <w:rPr>
          <w:bCs/>
          <w:sz w:val="28"/>
        </w:rPr>
        <w:t xml:space="preserve">Промежуточная аттестация </w:t>
      </w:r>
      <w:r w:rsidRPr="00EE1F26">
        <w:rPr>
          <w:sz w:val="28"/>
        </w:rPr>
        <w:t>осуществляется в конце семестра после завершения изучения дисциплины в форме зачета</w:t>
      </w:r>
      <w:r w:rsidRPr="00EE1F26">
        <w:rPr>
          <w:sz w:val="28"/>
          <w:szCs w:val="28"/>
        </w:rPr>
        <w:t>.</w:t>
      </w:r>
    </w:p>
    <w:p w:rsidR="00C27330" w:rsidRPr="009C264B" w:rsidRDefault="00C27330" w:rsidP="00C27330">
      <w:pPr>
        <w:ind w:firstLine="708"/>
        <w:jc w:val="both"/>
        <w:rPr>
          <w:sz w:val="28"/>
          <w:szCs w:val="28"/>
        </w:rPr>
      </w:pPr>
    </w:p>
    <w:p w:rsidR="00C27330" w:rsidRPr="00C64ED7" w:rsidRDefault="00C27330" w:rsidP="00C27330">
      <w:pPr>
        <w:pStyle w:val="3"/>
        <w:jc w:val="both"/>
        <w:rPr>
          <w:sz w:val="28"/>
          <w:szCs w:val="28"/>
        </w:rPr>
      </w:pPr>
    </w:p>
    <w:p w:rsidR="000464D5" w:rsidRPr="00C27330" w:rsidRDefault="000464D5" w:rsidP="006C7E6E">
      <w:pPr>
        <w:pStyle w:val="3"/>
        <w:jc w:val="both"/>
        <w:rPr>
          <w:sz w:val="28"/>
          <w:szCs w:val="28"/>
        </w:rPr>
      </w:pPr>
    </w:p>
    <w:sectPr w:rsidR="000464D5" w:rsidRPr="00C27330" w:rsidSect="00A13CA5">
      <w:type w:val="continuous"/>
      <w:pgSz w:w="11906" w:h="16838"/>
      <w:pgMar w:top="1134"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144" w:rsidRDefault="004A6144" w:rsidP="00383CED">
      <w:r>
        <w:separator/>
      </w:r>
    </w:p>
  </w:endnote>
  <w:endnote w:type="continuationSeparator" w:id="0">
    <w:p w:rsidR="004A6144" w:rsidRDefault="004A6144" w:rsidP="00383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144" w:rsidRDefault="004A6144" w:rsidP="00383CED">
      <w:r>
        <w:separator/>
      </w:r>
    </w:p>
  </w:footnote>
  <w:footnote w:type="continuationSeparator" w:id="0">
    <w:p w:rsidR="004A6144" w:rsidRDefault="004A6144" w:rsidP="00383C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E2DB5"/>
    <w:multiLevelType w:val="hybridMultilevel"/>
    <w:tmpl w:val="8F1A6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97379C"/>
    <w:multiLevelType w:val="hybridMultilevel"/>
    <w:tmpl w:val="898EABC2"/>
    <w:lvl w:ilvl="0" w:tplc="0419000F">
      <w:start w:val="1"/>
      <w:numFmt w:val="decimal"/>
      <w:lvlText w:val="%1."/>
      <w:lvlJc w:val="left"/>
      <w:pPr>
        <w:tabs>
          <w:tab w:val="num" w:pos="720"/>
        </w:tabs>
        <w:ind w:left="720" w:hanging="360"/>
      </w:pPr>
    </w:lvl>
    <w:lvl w:ilvl="1" w:tplc="0419000D">
      <w:start w:val="1"/>
      <w:numFmt w:val="bullet"/>
      <w:lvlText w:val=""/>
      <w:lvlJc w:val="left"/>
      <w:pPr>
        <w:tabs>
          <w:tab w:val="num" w:pos="1440"/>
        </w:tabs>
        <w:ind w:left="1440" w:hanging="360"/>
      </w:pPr>
      <w:rPr>
        <w:rFonts w:ascii="Wingdings" w:hAnsi="Wingdings" w:hint="default"/>
      </w:rPr>
    </w:lvl>
    <w:lvl w:ilvl="2" w:tplc="0E02D320">
      <w:start w:val="1"/>
      <w:numFmt w:val="decimal"/>
      <w:lvlText w:val="%3."/>
      <w:lvlJc w:val="left"/>
      <w:pPr>
        <w:tabs>
          <w:tab w:val="num" w:pos="2340"/>
        </w:tabs>
        <w:ind w:left="2340" w:hanging="360"/>
      </w:pPr>
      <w:rPr>
        <w:rFonts w:hint="default"/>
      </w:rPr>
    </w:lvl>
    <w:lvl w:ilvl="3" w:tplc="773E1190">
      <w:start w:val="1"/>
      <w:numFmt w:val="decimal"/>
      <w:lvlText w:val="%4."/>
      <w:lvlJc w:val="left"/>
      <w:pPr>
        <w:tabs>
          <w:tab w:val="num" w:pos="2880"/>
        </w:tabs>
        <w:ind w:left="2880" w:hanging="360"/>
      </w:pPr>
      <w:rPr>
        <w:rFonts w:hint="default"/>
      </w:rPr>
    </w:lvl>
    <w:lvl w:ilvl="4" w:tplc="04190009">
      <w:start w:val="1"/>
      <w:numFmt w:val="bullet"/>
      <w:lvlText w:val=""/>
      <w:lvlJc w:val="left"/>
      <w:pPr>
        <w:tabs>
          <w:tab w:val="num" w:pos="3600"/>
        </w:tabs>
        <w:ind w:left="3600" w:hanging="360"/>
      </w:pPr>
      <w:rPr>
        <w:rFonts w:ascii="Wingdings" w:hAnsi="Wingdings" w:hint="default"/>
      </w:rPr>
    </w:lvl>
    <w:lvl w:ilvl="5" w:tplc="FEA0FDAA">
      <w:start w:val="1"/>
      <w:numFmt w:val="bullet"/>
      <w:lvlText w:val=""/>
      <w:lvlJc w:val="left"/>
      <w:pPr>
        <w:tabs>
          <w:tab w:val="num" w:pos="4500"/>
        </w:tabs>
        <w:ind w:left="4500" w:hanging="360"/>
      </w:pPr>
      <w:rPr>
        <w:rFonts w:ascii="Wingdings" w:hAnsi="Wingdings" w:hint="default"/>
        <w:sz w:val="24"/>
        <w:szCs w:val="24"/>
      </w:rPr>
    </w:lvl>
    <w:lvl w:ilvl="6" w:tplc="2960C190">
      <w:start w:val="1"/>
      <w:numFmt w:val="upperRoman"/>
      <w:lvlText w:val="%7."/>
      <w:lvlJc w:val="right"/>
      <w:pPr>
        <w:tabs>
          <w:tab w:val="num" w:pos="4860"/>
        </w:tabs>
        <w:ind w:left="4860" w:hanging="180"/>
      </w:pPr>
      <w:rPr>
        <w:rFonts w:ascii="Times New Roman" w:hAnsi="Times New Roman" w:hint="default"/>
      </w:rPr>
    </w:lvl>
    <w:lvl w:ilvl="7" w:tplc="BB066420">
      <w:start w:val="1"/>
      <w:numFmt w:val="decimal"/>
      <w:lvlText w:val="%8."/>
      <w:lvlJc w:val="left"/>
      <w:pPr>
        <w:tabs>
          <w:tab w:val="num" w:pos="5760"/>
        </w:tabs>
        <w:ind w:left="5760" w:hanging="360"/>
      </w:pPr>
      <w:rPr>
        <w:rFonts w:hint="default"/>
      </w:rPr>
    </w:lvl>
    <w:lvl w:ilvl="8" w:tplc="0419001B" w:tentative="1">
      <w:start w:val="1"/>
      <w:numFmt w:val="lowerRoman"/>
      <w:lvlText w:val="%9."/>
      <w:lvlJc w:val="right"/>
      <w:pPr>
        <w:tabs>
          <w:tab w:val="num" w:pos="6480"/>
        </w:tabs>
        <w:ind w:left="6480" w:hanging="180"/>
      </w:pPr>
    </w:lvl>
  </w:abstractNum>
  <w:abstractNum w:abstractNumId="2">
    <w:nsid w:val="0E691307"/>
    <w:multiLevelType w:val="hybridMultilevel"/>
    <w:tmpl w:val="656EB74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1BB5427"/>
    <w:multiLevelType w:val="hybridMultilevel"/>
    <w:tmpl w:val="68363E22"/>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4">
    <w:nsid w:val="140958E8"/>
    <w:multiLevelType w:val="hybridMultilevel"/>
    <w:tmpl w:val="B9F45DA6"/>
    <w:lvl w:ilvl="0" w:tplc="4E1AA44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nsid w:val="15354936"/>
    <w:multiLevelType w:val="hybridMultilevel"/>
    <w:tmpl w:val="E4DC71EA"/>
    <w:lvl w:ilvl="0" w:tplc="04190001">
      <w:start w:val="1"/>
      <w:numFmt w:val="bullet"/>
      <w:lvlText w:val=""/>
      <w:lvlJc w:val="left"/>
      <w:pPr>
        <w:tabs>
          <w:tab w:val="num" w:pos="1637"/>
        </w:tabs>
        <w:ind w:left="1637"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
    <w:nsid w:val="15F7556F"/>
    <w:multiLevelType w:val="hybridMultilevel"/>
    <w:tmpl w:val="35BAACA0"/>
    <w:lvl w:ilvl="0" w:tplc="E940EC5C">
      <w:start w:val="4"/>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7">
    <w:nsid w:val="1AA721A9"/>
    <w:multiLevelType w:val="hybridMultilevel"/>
    <w:tmpl w:val="EEB43552"/>
    <w:lvl w:ilvl="0" w:tplc="04190001">
      <w:start w:val="1"/>
      <w:numFmt w:val="bullet"/>
      <w:lvlText w:val=""/>
      <w:lvlJc w:val="left"/>
      <w:pPr>
        <w:tabs>
          <w:tab w:val="num" w:pos="1104"/>
        </w:tabs>
        <w:ind w:left="1104" w:hanging="360"/>
      </w:pPr>
      <w:rPr>
        <w:rFonts w:ascii="Symbol" w:hAnsi="Symbol" w:hint="default"/>
      </w:rPr>
    </w:lvl>
    <w:lvl w:ilvl="1" w:tplc="04190003" w:tentative="1">
      <w:start w:val="1"/>
      <w:numFmt w:val="bullet"/>
      <w:lvlText w:val="o"/>
      <w:lvlJc w:val="left"/>
      <w:pPr>
        <w:tabs>
          <w:tab w:val="num" w:pos="1824"/>
        </w:tabs>
        <w:ind w:left="1824" w:hanging="360"/>
      </w:pPr>
      <w:rPr>
        <w:rFonts w:ascii="Courier New" w:hAnsi="Courier New" w:cs="Courier New" w:hint="default"/>
      </w:rPr>
    </w:lvl>
    <w:lvl w:ilvl="2" w:tplc="04190005" w:tentative="1">
      <w:start w:val="1"/>
      <w:numFmt w:val="bullet"/>
      <w:lvlText w:val=""/>
      <w:lvlJc w:val="left"/>
      <w:pPr>
        <w:tabs>
          <w:tab w:val="num" w:pos="2544"/>
        </w:tabs>
        <w:ind w:left="2544" w:hanging="360"/>
      </w:pPr>
      <w:rPr>
        <w:rFonts w:ascii="Wingdings" w:hAnsi="Wingdings" w:hint="default"/>
      </w:rPr>
    </w:lvl>
    <w:lvl w:ilvl="3" w:tplc="04190001" w:tentative="1">
      <w:start w:val="1"/>
      <w:numFmt w:val="bullet"/>
      <w:lvlText w:val=""/>
      <w:lvlJc w:val="left"/>
      <w:pPr>
        <w:tabs>
          <w:tab w:val="num" w:pos="3264"/>
        </w:tabs>
        <w:ind w:left="3264" w:hanging="360"/>
      </w:pPr>
      <w:rPr>
        <w:rFonts w:ascii="Symbol" w:hAnsi="Symbol" w:hint="default"/>
      </w:rPr>
    </w:lvl>
    <w:lvl w:ilvl="4" w:tplc="04190003" w:tentative="1">
      <w:start w:val="1"/>
      <w:numFmt w:val="bullet"/>
      <w:lvlText w:val="o"/>
      <w:lvlJc w:val="left"/>
      <w:pPr>
        <w:tabs>
          <w:tab w:val="num" w:pos="3984"/>
        </w:tabs>
        <w:ind w:left="3984" w:hanging="360"/>
      </w:pPr>
      <w:rPr>
        <w:rFonts w:ascii="Courier New" w:hAnsi="Courier New" w:cs="Courier New" w:hint="default"/>
      </w:rPr>
    </w:lvl>
    <w:lvl w:ilvl="5" w:tplc="04190005" w:tentative="1">
      <w:start w:val="1"/>
      <w:numFmt w:val="bullet"/>
      <w:lvlText w:val=""/>
      <w:lvlJc w:val="left"/>
      <w:pPr>
        <w:tabs>
          <w:tab w:val="num" w:pos="4704"/>
        </w:tabs>
        <w:ind w:left="4704" w:hanging="360"/>
      </w:pPr>
      <w:rPr>
        <w:rFonts w:ascii="Wingdings" w:hAnsi="Wingdings" w:hint="default"/>
      </w:rPr>
    </w:lvl>
    <w:lvl w:ilvl="6" w:tplc="04190001" w:tentative="1">
      <w:start w:val="1"/>
      <w:numFmt w:val="bullet"/>
      <w:lvlText w:val=""/>
      <w:lvlJc w:val="left"/>
      <w:pPr>
        <w:tabs>
          <w:tab w:val="num" w:pos="5424"/>
        </w:tabs>
        <w:ind w:left="5424" w:hanging="360"/>
      </w:pPr>
      <w:rPr>
        <w:rFonts w:ascii="Symbol" w:hAnsi="Symbol" w:hint="default"/>
      </w:rPr>
    </w:lvl>
    <w:lvl w:ilvl="7" w:tplc="04190003" w:tentative="1">
      <w:start w:val="1"/>
      <w:numFmt w:val="bullet"/>
      <w:lvlText w:val="o"/>
      <w:lvlJc w:val="left"/>
      <w:pPr>
        <w:tabs>
          <w:tab w:val="num" w:pos="6144"/>
        </w:tabs>
        <w:ind w:left="6144" w:hanging="360"/>
      </w:pPr>
      <w:rPr>
        <w:rFonts w:ascii="Courier New" w:hAnsi="Courier New" w:cs="Courier New" w:hint="default"/>
      </w:rPr>
    </w:lvl>
    <w:lvl w:ilvl="8" w:tplc="04190005" w:tentative="1">
      <w:start w:val="1"/>
      <w:numFmt w:val="bullet"/>
      <w:lvlText w:val=""/>
      <w:lvlJc w:val="left"/>
      <w:pPr>
        <w:tabs>
          <w:tab w:val="num" w:pos="6864"/>
        </w:tabs>
        <w:ind w:left="6864" w:hanging="360"/>
      </w:pPr>
      <w:rPr>
        <w:rFonts w:ascii="Wingdings" w:hAnsi="Wingdings" w:hint="default"/>
      </w:rPr>
    </w:lvl>
  </w:abstractNum>
  <w:abstractNum w:abstractNumId="8">
    <w:nsid w:val="1AB9652E"/>
    <w:multiLevelType w:val="hybridMultilevel"/>
    <w:tmpl w:val="3532387C"/>
    <w:lvl w:ilvl="0" w:tplc="C3F63FFC">
      <w:start w:val="1"/>
      <w:numFmt w:val="decimal"/>
      <w:lvlText w:val="%1."/>
      <w:lvlJc w:val="left"/>
      <w:pPr>
        <w:tabs>
          <w:tab w:val="num" w:pos="919"/>
        </w:tabs>
        <w:ind w:left="919" w:hanging="540"/>
      </w:pPr>
      <w:rPr>
        <w:rFonts w:hint="default"/>
      </w:rPr>
    </w:lvl>
    <w:lvl w:ilvl="1" w:tplc="04190019" w:tentative="1">
      <w:start w:val="1"/>
      <w:numFmt w:val="lowerLetter"/>
      <w:lvlText w:val="%2."/>
      <w:lvlJc w:val="left"/>
      <w:pPr>
        <w:tabs>
          <w:tab w:val="num" w:pos="1459"/>
        </w:tabs>
        <w:ind w:left="1459" w:hanging="360"/>
      </w:pPr>
    </w:lvl>
    <w:lvl w:ilvl="2" w:tplc="0419001B" w:tentative="1">
      <w:start w:val="1"/>
      <w:numFmt w:val="lowerRoman"/>
      <w:lvlText w:val="%3."/>
      <w:lvlJc w:val="right"/>
      <w:pPr>
        <w:tabs>
          <w:tab w:val="num" w:pos="2179"/>
        </w:tabs>
        <w:ind w:left="2179" w:hanging="180"/>
      </w:pPr>
    </w:lvl>
    <w:lvl w:ilvl="3" w:tplc="0419000F" w:tentative="1">
      <w:start w:val="1"/>
      <w:numFmt w:val="decimal"/>
      <w:lvlText w:val="%4."/>
      <w:lvlJc w:val="left"/>
      <w:pPr>
        <w:tabs>
          <w:tab w:val="num" w:pos="2899"/>
        </w:tabs>
        <w:ind w:left="2899" w:hanging="360"/>
      </w:pPr>
    </w:lvl>
    <w:lvl w:ilvl="4" w:tplc="04190019" w:tentative="1">
      <w:start w:val="1"/>
      <w:numFmt w:val="lowerLetter"/>
      <w:lvlText w:val="%5."/>
      <w:lvlJc w:val="left"/>
      <w:pPr>
        <w:tabs>
          <w:tab w:val="num" w:pos="3619"/>
        </w:tabs>
        <w:ind w:left="3619" w:hanging="360"/>
      </w:pPr>
    </w:lvl>
    <w:lvl w:ilvl="5" w:tplc="0419001B" w:tentative="1">
      <w:start w:val="1"/>
      <w:numFmt w:val="lowerRoman"/>
      <w:lvlText w:val="%6."/>
      <w:lvlJc w:val="right"/>
      <w:pPr>
        <w:tabs>
          <w:tab w:val="num" w:pos="4339"/>
        </w:tabs>
        <w:ind w:left="4339" w:hanging="180"/>
      </w:pPr>
    </w:lvl>
    <w:lvl w:ilvl="6" w:tplc="0419000F" w:tentative="1">
      <w:start w:val="1"/>
      <w:numFmt w:val="decimal"/>
      <w:lvlText w:val="%7."/>
      <w:lvlJc w:val="left"/>
      <w:pPr>
        <w:tabs>
          <w:tab w:val="num" w:pos="5059"/>
        </w:tabs>
        <w:ind w:left="5059" w:hanging="360"/>
      </w:pPr>
    </w:lvl>
    <w:lvl w:ilvl="7" w:tplc="04190019" w:tentative="1">
      <w:start w:val="1"/>
      <w:numFmt w:val="lowerLetter"/>
      <w:lvlText w:val="%8."/>
      <w:lvlJc w:val="left"/>
      <w:pPr>
        <w:tabs>
          <w:tab w:val="num" w:pos="5779"/>
        </w:tabs>
        <w:ind w:left="5779" w:hanging="360"/>
      </w:pPr>
    </w:lvl>
    <w:lvl w:ilvl="8" w:tplc="0419001B" w:tentative="1">
      <w:start w:val="1"/>
      <w:numFmt w:val="lowerRoman"/>
      <w:lvlText w:val="%9."/>
      <w:lvlJc w:val="right"/>
      <w:pPr>
        <w:tabs>
          <w:tab w:val="num" w:pos="6499"/>
        </w:tabs>
        <w:ind w:left="6499" w:hanging="180"/>
      </w:pPr>
    </w:lvl>
  </w:abstractNum>
  <w:abstractNum w:abstractNumId="9">
    <w:nsid w:val="1B110538"/>
    <w:multiLevelType w:val="multilevel"/>
    <w:tmpl w:val="BB56603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0">
    <w:nsid w:val="260B2D2B"/>
    <w:multiLevelType w:val="hybridMultilevel"/>
    <w:tmpl w:val="F74A89EA"/>
    <w:lvl w:ilvl="0" w:tplc="794606E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2ACA3B34"/>
    <w:multiLevelType w:val="hybridMultilevel"/>
    <w:tmpl w:val="A1AA8636"/>
    <w:lvl w:ilvl="0" w:tplc="B9EC0DBE">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2">
    <w:nsid w:val="2CC82FB4"/>
    <w:multiLevelType w:val="hybridMultilevel"/>
    <w:tmpl w:val="A1AA8636"/>
    <w:lvl w:ilvl="0" w:tplc="B9EC0DBE">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3">
    <w:nsid w:val="32EC3A4B"/>
    <w:multiLevelType w:val="hybridMultilevel"/>
    <w:tmpl w:val="C1125F3A"/>
    <w:lvl w:ilvl="0" w:tplc="FA789458">
      <w:start w:val="2"/>
      <w:numFmt w:val="decimal"/>
      <w:lvlText w:val="9.%1."/>
      <w:lvlJc w:val="left"/>
      <w:pPr>
        <w:tabs>
          <w:tab w:val="num" w:pos="720"/>
        </w:tabs>
        <w:ind w:left="720" w:hanging="360"/>
      </w:pPr>
      <w:rPr>
        <w:rFonts w:hint="default"/>
      </w:rPr>
    </w:lvl>
    <w:lvl w:ilvl="1" w:tplc="1B90DD62">
      <w:start w:val="1"/>
      <w:numFmt w:val="decimal"/>
      <w:lvlText w:val="%2)"/>
      <w:lvlJc w:val="left"/>
      <w:pPr>
        <w:tabs>
          <w:tab w:val="num" w:pos="1890"/>
        </w:tabs>
        <w:ind w:left="1890" w:hanging="810"/>
      </w:pPr>
      <w:rPr>
        <w:rFonts w:hint="default"/>
      </w:rPr>
    </w:lvl>
    <w:lvl w:ilvl="2" w:tplc="D0A0FF1C">
      <w:start w:val="1"/>
      <w:numFmt w:val="decimal"/>
      <w:lvlText w:val="%3."/>
      <w:lvlJc w:val="left"/>
      <w:pPr>
        <w:tabs>
          <w:tab w:val="num" w:pos="502"/>
        </w:tabs>
        <w:ind w:left="502"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3354030"/>
    <w:multiLevelType w:val="hybridMultilevel"/>
    <w:tmpl w:val="A1AA8636"/>
    <w:lvl w:ilvl="0" w:tplc="B9EC0DBE">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5">
    <w:nsid w:val="33D35500"/>
    <w:multiLevelType w:val="hybridMultilevel"/>
    <w:tmpl w:val="64D6E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6B3D09"/>
    <w:multiLevelType w:val="hybridMultilevel"/>
    <w:tmpl w:val="D2BAC506"/>
    <w:lvl w:ilvl="0" w:tplc="187A5C1A">
      <w:start w:val="1"/>
      <w:numFmt w:val="bullet"/>
      <w:pStyle w:val="a"/>
      <w:lvlText w:val=""/>
      <w:lvlJc w:val="left"/>
      <w:pPr>
        <w:tabs>
          <w:tab w:val="num" w:pos="964"/>
        </w:tabs>
        <w:ind w:left="964"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8747D75"/>
    <w:multiLevelType w:val="hybridMultilevel"/>
    <w:tmpl w:val="0D7CA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4B1D05"/>
    <w:multiLevelType w:val="hybridMultilevel"/>
    <w:tmpl w:val="7048E3FC"/>
    <w:lvl w:ilvl="0" w:tplc="0B041B80">
      <w:start w:val="1"/>
      <w:numFmt w:val="decimal"/>
      <w:lvlText w:val="%1."/>
      <w:lvlJc w:val="left"/>
      <w:pPr>
        <w:tabs>
          <w:tab w:val="num" w:pos="900"/>
        </w:tabs>
        <w:ind w:left="900" w:hanging="360"/>
      </w:pPr>
      <w:rPr>
        <w:rFonts w:hint="default"/>
      </w:rPr>
    </w:lvl>
    <w:lvl w:ilvl="1" w:tplc="72BAB7E4">
      <w:start w:val="1"/>
      <w:numFmt w:val="decimal"/>
      <w:lvlText w:val="%2)"/>
      <w:lvlJc w:val="left"/>
      <w:pPr>
        <w:tabs>
          <w:tab w:val="num" w:pos="1620"/>
        </w:tabs>
        <w:ind w:left="162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3E2541E0"/>
    <w:multiLevelType w:val="multilevel"/>
    <w:tmpl w:val="B26A152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70"/>
        </w:tabs>
        <w:ind w:left="670" w:hanging="420"/>
      </w:pPr>
      <w:rPr>
        <w:rFonts w:hint="default"/>
        <w:sz w:val="26"/>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3F392891"/>
    <w:multiLevelType w:val="hybridMultilevel"/>
    <w:tmpl w:val="BB40FD44"/>
    <w:lvl w:ilvl="0" w:tplc="91C01B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430724EF"/>
    <w:multiLevelType w:val="hybridMultilevel"/>
    <w:tmpl w:val="3BC2D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8C165A6"/>
    <w:multiLevelType w:val="hybridMultilevel"/>
    <w:tmpl w:val="EB6C2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BC236D"/>
    <w:multiLevelType w:val="hybridMultilevel"/>
    <w:tmpl w:val="9012832C"/>
    <w:lvl w:ilvl="0" w:tplc="04190005">
      <w:start w:val="1"/>
      <w:numFmt w:val="bullet"/>
      <w:lvlText w:val=""/>
      <w:lvlJc w:val="left"/>
      <w:pPr>
        <w:tabs>
          <w:tab w:val="num" w:pos="1637"/>
        </w:tabs>
        <w:ind w:left="1637"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4">
    <w:nsid w:val="4DAF0745"/>
    <w:multiLevelType w:val="hybridMultilevel"/>
    <w:tmpl w:val="3F340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D40D0E"/>
    <w:multiLevelType w:val="hybridMultilevel"/>
    <w:tmpl w:val="28022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FE23FE"/>
    <w:multiLevelType w:val="hybridMultilevel"/>
    <w:tmpl w:val="13922E64"/>
    <w:lvl w:ilvl="0" w:tplc="3F7E20C4">
      <w:start w:val="1"/>
      <w:numFmt w:val="decimal"/>
      <w:lvlText w:val="%1."/>
      <w:lvlJc w:val="left"/>
      <w:pPr>
        <w:tabs>
          <w:tab w:val="num" w:pos="1485"/>
        </w:tabs>
        <w:ind w:left="1485" w:hanging="11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FE25FD0"/>
    <w:multiLevelType w:val="hybridMultilevel"/>
    <w:tmpl w:val="953EE08E"/>
    <w:lvl w:ilvl="0" w:tplc="253A90A6">
      <w:start w:val="1"/>
      <w:numFmt w:val="decimal"/>
      <w:lvlText w:val="%1."/>
      <w:lvlJc w:val="left"/>
      <w:pPr>
        <w:tabs>
          <w:tab w:val="num" w:pos="653"/>
        </w:tabs>
        <w:ind w:left="653" w:hanging="360"/>
      </w:pPr>
      <w:rPr>
        <w:rFonts w:ascii="Times New Roman" w:eastAsia="Times New Roman" w:hAnsi="Times New Roman" w:cs="Times New Roman"/>
      </w:rPr>
    </w:lvl>
    <w:lvl w:ilvl="1" w:tplc="888A9906">
      <w:start w:val="1"/>
      <w:numFmt w:val="decimal"/>
      <w:lvlText w:val="%2."/>
      <w:lvlJc w:val="left"/>
      <w:pPr>
        <w:tabs>
          <w:tab w:val="num" w:pos="1763"/>
        </w:tabs>
        <w:ind w:left="1763" w:hanging="750"/>
      </w:pPr>
      <w:rPr>
        <w:rFonts w:hint="default"/>
      </w:rPr>
    </w:lvl>
    <w:lvl w:ilvl="2" w:tplc="0419001B" w:tentative="1">
      <w:start w:val="1"/>
      <w:numFmt w:val="lowerRoman"/>
      <w:lvlText w:val="%3."/>
      <w:lvlJc w:val="right"/>
      <w:pPr>
        <w:tabs>
          <w:tab w:val="num" w:pos="2093"/>
        </w:tabs>
        <w:ind w:left="2093" w:hanging="180"/>
      </w:pPr>
    </w:lvl>
    <w:lvl w:ilvl="3" w:tplc="0419000F" w:tentative="1">
      <w:start w:val="1"/>
      <w:numFmt w:val="decimal"/>
      <w:lvlText w:val="%4."/>
      <w:lvlJc w:val="left"/>
      <w:pPr>
        <w:tabs>
          <w:tab w:val="num" w:pos="2813"/>
        </w:tabs>
        <w:ind w:left="2813" w:hanging="360"/>
      </w:pPr>
    </w:lvl>
    <w:lvl w:ilvl="4" w:tplc="04190019" w:tentative="1">
      <w:start w:val="1"/>
      <w:numFmt w:val="lowerLetter"/>
      <w:lvlText w:val="%5."/>
      <w:lvlJc w:val="left"/>
      <w:pPr>
        <w:tabs>
          <w:tab w:val="num" w:pos="3533"/>
        </w:tabs>
        <w:ind w:left="3533" w:hanging="360"/>
      </w:pPr>
    </w:lvl>
    <w:lvl w:ilvl="5" w:tplc="0419001B" w:tentative="1">
      <w:start w:val="1"/>
      <w:numFmt w:val="lowerRoman"/>
      <w:lvlText w:val="%6."/>
      <w:lvlJc w:val="right"/>
      <w:pPr>
        <w:tabs>
          <w:tab w:val="num" w:pos="4253"/>
        </w:tabs>
        <w:ind w:left="4253" w:hanging="180"/>
      </w:pPr>
    </w:lvl>
    <w:lvl w:ilvl="6" w:tplc="0419000F" w:tentative="1">
      <w:start w:val="1"/>
      <w:numFmt w:val="decimal"/>
      <w:lvlText w:val="%7."/>
      <w:lvlJc w:val="left"/>
      <w:pPr>
        <w:tabs>
          <w:tab w:val="num" w:pos="4973"/>
        </w:tabs>
        <w:ind w:left="4973" w:hanging="360"/>
      </w:pPr>
    </w:lvl>
    <w:lvl w:ilvl="7" w:tplc="04190019" w:tentative="1">
      <w:start w:val="1"/>
      <w:numFmt w:val="lowerLetter"/>
      <w:lvlText w:val="%8."/>
      <w:lvlJc w:val="left"/>
      <w:pPr>
        <w:tabs>
          <w:tab w:val="num" w:pos="5693"/>
        </w:tabs>
        <w:ind w:left="5693" w:hanging="360"/>
      </w:pPr>
    </w:lvl>
    <w:lvl w:ilvl="8" w:tplc="0419001B" w:tentative="1">
      <w:start w:val="1"/>
      <w:numFmt w:val="lowerRoman"/>
      <w:lvlText w:val="%9."/>
      <w:lvlJc w:val="right"/>
      <w:pPr>
        <w:tabs>
          <w:tab w:val="num" w:pos="6413"/>
        </w:tabs>
        <w:ind w:left="6413" w:hanging="180"/>
      </w:pPr>
    </w:lvl>
  </w:abstractNum>
  <w:abstractNum w:abstractNumId="28">
    <w:nsid w:val="5431308A"/>
    <w:multiLevelType w:val="hybridMultilevel"/>
    <w:tmpl w:val="C99AA91E"/>
    <w:lvl w:ilvl="0" w:tplc="812AC1CE">
      <w:start w:val="1"/>
      <w:numFmt w:val="none"/>
      <w:lvlText w:val="6.2."/>
      <w:lvlJc w:val="left"/>
      <w:pPr>
        <w:tabs>
          <w:tab w:val="num" w:pos="777"/>
        </w:tabs>
        <w:ind w:left="777" w:hanging="360"/>
      </w:pPr>
      <w:rPr>
        <w:rFonts w:hint="default"/>
      </w:rPr>
    </w:lvl>
    <w:lvl w:ilvl="1" w:tplc="8DE0574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AB818C2"/>
    <w:multiLevelType w:val="hybridMultilevel"/>
    <w:tmpl w:val="204EC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F106BF"/>
    <w:multiLevelType w:val="multilevel"/>
    <w:tmpl w:val="5478DA50"/>
    <w:lvl w:ilvl="0">
      <w:start w:val="1"/>
      <w:numFmt w:val="decimal"/>
      <w:lvlText w:val="%1."/>
      <w:lvlJc w:val="left"/>
      <w:pPr>
        <w:ind w:left="1683" w:hanging="975"/>
      </w:pPr>
      <w:rPr>
        <w:rFonts w:hint="default"/>
      </w:rPr>
    </w:lvl>
    <w:lvl w:ilvl="1">
      <w:start w:val="6"/>
      <w:numFmt w:val="decimal"/>
      <w:isLgl/>
      <w:lvlText w:val="%1.%2."/>
      <w:lvlJc w:val="left"/>
      <w:pPr>
        <w:ind w:left="1458" w:hanging="750"/>
      </w:pPr>
      <w:rPr>
        <w:rFonts w:hint="default"/>
        <w:b/>
      </w:rPr>
    </w:lvl>
    <w:lvl w:ilvl="2">
      <w:start w:val="5"/>
      <w:numFmt w:val="decimal"/>
      <w:isLgl/>
      <w:lvlText w:val="%1.%2.%3."/>
      <w:lvlJc w:val="left"/>
      <w:pPr>
        <w:ind w:left="6421" w:hanging="750"/>
      </w:pPr>
      <w:rPr>
        <w:rFonts w:hint="default"/>
        <w:b/>
      </w:rPr>
    </w:lvl>
    <w:lvl w:ilvl="3">
      <w:start w:val="1"/>
      <w:numFmt w:val="decimal"/>
      <w:isLgl/>
      <w:lvlText w:val="%1.%2.%3.%4."/>
      <w:lvlJc w:val="left"/>
      <w:pPr>
        <w:ind w:left="1788" w:hanging="108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2148" w:hanging="1440"/>
      </w:pPr>
      <w:rPr>
        <w:rFonts w:hint="default"/>
        <w:b/>
      </w:rPr>
    </w:lvl>
    <w:lvl w:ilvl="6">
      <w:start w:val="1"/>
      <w:numFmt w:val="decimal"/>
      <w:isLgl/>
      <w:lvlText w:val="%1.%2.%3.%4.%5.%6.%7."/>
      <w:lvlJc w:val="left"/>
      <w:pPr>
        <w:ind w:left="2508" w:hanging="1800"/>
      </w:pPr>
      <w:rPr>
        <w:rFonts w:hint="default"/>
        <w:b/>
      </w:rPr>
    </w:lvl>
    <w:lvl w:ilvl="7">
      <w:start w:val="1"/>
      <w:numFmt w:val="decimal"/>
      <w:isLgl/>
      <w:lvlText w:val="%1.%2.%3.%4.%5.%6.%7.%8."/>
      <w:lvlJc w:val="left"/>
      <w:pPr>
        <w:ind w:left="2508" w:hanging="1800"/>
      </w:pPr>
      <w:rPr>
        <w:rFonts w:hint="default"/>
        <w:b/>
      </w:rPr>
    </w:lvl>
    <w:lvl w:ilvl="8">
      <w:start w:val="1"/>
      <w:numFmt w:val="decimal"/>
      <w:isLgl/>
      <w:lvlText w:val="%1.%2.%3.%4.%5.%6.%7.%8.%9."/>
      <w:lvlJc w:val="left"/>
      <w:pPr>
        <w:ind w:left="2868" w:hanging="2160"/>
      </w:pPr>
      <w:rPr>
        <w:rFonts w:hint="default"/>
        <w:b/>
      </w:rPr>
    </w:lvl>
  </w:abstractNum>
  <w:abstractNum w:abstractNumId="31">
    <w:nsid w:val="5F05204A"/>
    <w:multiLevelType w:val="hybridMultilevel"/>
    <w:tmpl w:val="C0C4C9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647C439A"/>
    <w:multiLevelType w:val="hybridMultilevel"/>
    <w:tmpl w:val="5516B502"/>
    <w:lvl w:ilvl="0" w:tplc="B4F6C8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3">
    <w:nsid w:val="65E54636"/>
    <w:multiLevelType w:val="hybridMultilevel"/>
    <w:tmpl w:val="B12C73F4"/>
    <w:lvl w:ilvl="0" w:tplc="365CD8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8403CA0"/>
    <w:multiLevelType w:val="hybridMultilevel"/>
    <w:tmpl w:val="7ACA2864"/>
    <w:lvl w:ilvl="0" w:tplc="B5A2BE3C">
      <w:start w:val="1"/>
      <w:numFmt w:val="decimal"/>
      <w:lvlText w:val="%1."/>
      <w:lvlJc w:val="left"/>
      <w:pPr>
        <w:tabs>
          <w:tab w:val="num" w:pos="1050"/>
        </w:tabs>
        <w:ind w:left="1050" w:hanging="105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5">
    <w:nsid w:val="68D878C8"/>
    <w:multiLevelType w:val="hybridMultilevel"/>
    <w:tmpl w:val="DB9EF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6B3D37"/>
    <w:multiLevelType w:val="hybridMultilevel"/>
    <w:tmpl w:val="4BBAA20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7">
    <w:nsid w:val="6F24181E"/>
    <w:multiLevelType w:val="multilevel"/>
    <w:tmpl w:val="662031F0"/>
    <w:lvl w:ilvl="0">
      <w:start w:val="1"/>
      <w:numFmt w:val="decimal"/>
      <w:lvlText w:val="%1."/>
      <w:lvlJc w:val="left"/>
      <w:pPr>
        <w:ind w:left="792" w:hanging="360"/>
      </w:pPr>
      <w:rPr>
        <w:rFonts w:hint="default"/>
      </w:rPr>
    </w:lvl>
    <w:lvl w:ilvl="1">
      <w:start w:val="1"/>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38">
    <w:nsid w:val="707B7974"/>
    <w:multiLevelType w:val="hybridMultilevel"/>
    <w:tmpl w:val="51A6B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7141E1D"/>
    <w:multiLevelType w:val="hybridMultilevel"/>
    <w:tmpl w:val="DB0E69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86622E3"/>
    <w:multiLevelType w:val="hybridMultilevel"/>
    <w:tmpl w:val="0826D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946496A"/>
    <w:multiLevelType w:val="hybridMultilevel"/>
    <w:tmpl w:val="37565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6"/>
  </w:num>
  <w:num w:numId="6">
    <w:abstractNumId w:val="37"/>
  </w:num>
  <w:num w:numId="7">
    <w:abstractNumId w:val="11"/>
  </w:num>
  <w:num w:numId="8">
    <w:abstractNumId w:val="12"/>
  </w:num>
  <w:num w:numId="9">
    <w:abstractNumId w:val="14"/>
  </w:num>
  <w:num w:numId="10">
    <w:abstractNumId w:val="19"/>
  </w:num>
  <w:num w:numId="11">
    <w:abstractNumId w:val="29"/>
  </w:num>
  <w:num w:numId="12">
    <w:abstractNumId w:val="21"/>
  </w:num>
  <w:num w:numId="13">
    <w:abstractNumId w:val="38"/>
  </w:num>
  <w:num w:numId="14">
    <w:abstractNumId w:val="0"/>
  </w:num>
  <w:num w:numId="15">
    <w:abstractNumId w:val="15"/>
  </w:num>
  <w:num w:numId="16">
    <w:abstractNumId w:val="41"/>
  </w:num>
  <w:num w:numId="17">
    <w:abstractNumId w:val="35"/>
  </w:num>
  <w:num w:numId="18">
    <w:abstractNumId w:val="40"/>
  </w:num>
  <w:num w:numId="19">
    <w:abstractNumId w:val="2"/>
  </w:num>
  <w:num w:numId="20">
    <w:abstractNumId w:val="3"/>
  </w:num>
  <w:num w:numId="21">
    <w:abstractNumId w:val="17"/>
  </w:num>
  <w:num w:numId="22">
    <w:abstractNumId w:val="26"/>
  </w:num>
  <w:num w:numId="23">
    <w:abstractNumId w:val="30"/>
  </w:num>
  <w:num w:numId="24">
    <w:abstractNumId w:val="34"/>
  </w:num>
  <w:num w:numId="25">
    <w:abstractNumId w:val="22"/>
  </w:num>
  <w:num w:numId="26">
    <w:abstractNumId w:val="24"/>
  </w:num>
  <w:num w:numId="27">
    <w:abstractNumId w:val="39"/>
  </w:num>
  <w:num w:numId="28">
    <w:abstractNumId w:val="31"/>
  </w:num>
  <w:num w:numId="29">
    <w:abstractNumId w:val="36"/>
  </w:num>
  <w:num w:numId="30">
    <w:abstractNumId w:val="25"/>
  </w:num>
  <w:num w:numId="31">
    <w:abstractNumId w:val="5"/>
  </w:num>
  <w:num w:numId="32">
    <w:abstractNumId w:val="20"/>
  </w:num>
  <w:num w:numId="33">
    <w:abstractNumId w:val="1"/>
  </w:num>
  <w:num w:numId="34">
    <w:abstractNumId w:val="33"/>
  </w:num>
  <w:num w:numId="35">
    <w:abstractNumId w:val="13"/>
  </w:num>
  <w:num w:numId="36">
    <w:abstractNumId w:val="18"/>
  </w:num>
  <w:num w:numId="37">
    <w:abstractNumId w:val="27"/>
  </w:num>
  <w:num w:numId="38">
    <w:abstractNumId w:val="28"/>
  </w:num>
  <w:num w:numId="39">
    <w:abstractNumId w:val="10"/>
  </w:num>
  <w:num w:numId="40">
    <w:abstractNumId w:val="8"/>
  </w:num>
  <w:num w:numId="41">
    <w:abstractNumId w:val="4"/>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368"/>
    <w:rsid w:val="00003D62"/>
    <w:rsid w:val="00025236"/>
    <w:rsid w:val="000464D5"/>
    <w:rsid w:val="00062E70"/>
    <w:rsid w:val="000874B1"/>
    <w:rsid w:val="00096731"/>
    <w:rsid w:val="000A64A4"/>
    <w:rsid w:val="000B1B70"/>
    <w:rsid w:val="000B26F0"/>
    <w:rsid w:val="000E2672"/>
    <w:rsid w:val="000E5D16"/>
    <w:rsid w:val="000E656D"/>
    <w:rsid w:val="000F4917"/>
    <w:rsid w:val="001418EB"/>
    <w:rsid w:val="00151260"/>
    <w:rsid w:val="001652BF"/>
    <w:rsid w:val="0016605E"/>
    <w:rsid w:val="001743EB"/>
    <w:rsid w:val="00182D21"/>
    <w:rsid w:val="00182DC8"/>
    <w:rsid w:val="00185854"/>
    <w:rsid w:val="00186455"/>
    <w:rsid w:val="00187D8C"/>
    <w:rsid w:val="001900C4"/>
    <w:rsid w:val="001B442F"/>
    <w:rsid w:val="001D2281"/>
    <w:rsid w:val="001E0AE7"/>
    <w:rsid w:val="001E13AF"/>
    <w:rsid w:val="001E23E2"/>
    <w:rsid w:val="001E48A6"/>
    <w:rsid w:val="0023686E"/>
    <w:rsid w:val="00244139"/>
    <w:rsid w:val="002850A4"/>
    <w:rsid w:val="002851FD"/>
    <w:rsid w:val="002B08E6"/>
    <w:rsid w:val="002B77D9"/>
    <w:rsid w:val="002C0E09"/>
    <w:rsid w:val="002C542F"/>
    <w:rsid w:val="002D11D8"/>
    <w:rsid w:val="002D4F5A"/>
    <w:rsid w:val="002E40DE"/>
    <w:rsid w:val="002F1E77"/>
    <w:rsid w:val="002F629C"/>
    <w:rsid w:val="00302DA6"/>
    <w:rsid w:val="00313FE3"/>
    <w:rsid w:val="00321693"/>
    <w:rsid w:val="00323E77"/>
    <w:rsid w:val="0032463E"/>
    <w:rsid w:val="00325A14"/>
    <w:rsid w:val="0036700F"/>
    <w:rsid w:val="00373265"/>
    <w:rsid w:val="00383CED"/>
    <w:rsid w:val="003876D3"/>
    <w:rsid w:val="003B1376"/>
    <w:rsid w:val="003B2DE7"/>
    <w:rsid w:val="003C0686"/>
    <w:rsid w:val="003C3415"/>
    <w:rsid w:val="003C5FFF"/>
    <w:rsid w:val="003D270F"/>
    <w:rsid w:val="003E0C3B"/>
    <w:rsid w:val="003E3E7A"/>
    <w:rsid w:val="003F0495"/>
    <w:rsid w:val="003F110B"/>
    <w:rsid w:val="00400899"/>
    <w:rsid w:val="004058EC"/>
    <w:rsid w:val="00414668"/>
    <w:rsid w:val="00421949"/>
    <w:rsid w:val="00426180"/>
    <w:rsid w:val="00432828"/>
    <w:rsid w:val="00443E69"/>
    <w:rsid w:val="00461B07"/>
    <w:rsid w:val="0047084F"/>
    <w:rsid w:val="00484650"/>
    <w:rsid w:val="00493884"/>
    <w:rsid w:val="00495935"/>
    <w:rsid w:val="004A6144"/>
    <w:rsid w:val="004A62ED"/>
    <w:rsid w:val="004A6FC3"/>
    <w:rsid w:val="004B0629"/>
    <w:rsid w:val="004C2D7C"/>
    <w:rsid w:val="004C2DB2"/>
    <w:rsid w:val="004C6ED6"/>
    <w:rsid w:val="004D6F20"/>
    <w:rsid w:val="004E21FD"/>
    <w:rsid w:val="004F4BFE"/>
    <w:rsid w:val="004F7BB1"/>
    <w:rsid w:val="00501804"/>
    <w:rsid w:val="005234AC"/>
    <w:rsid w:val="0053307F"/>
    <w:rsid w:val="00534270"/>
    <w:rsid w:val="00534589"/>
    <w:rsid w:val="00535E34"/>
    <w:rsid w:val="00540368"/>
    <w:rsid w:val="0055621D"/>
    <w:rsid w:val="00560652"/>
    <w:rsid w:val="00562B33"/>
    <w:rsid w:val="00563059"/>
    <w:rsid w:val="00570B42"/>
    <w:rsid w:val="00571485"/>
    <w:rsid w:val="00572444"/>
    <w:rsid w:val="00573CD8"/>
    <w:rsid w:val="005771FB"/>
    <w:rsid w:val="005A1594"/>
    <w:rsid w:val="005A578D"/>
    <w:rsid w:val="005C1D41"/>
    <w:rsid w:val="005C6505"/>
    <w:rsid w:val="005F185F"/>
    <w:rsid w:val="005F5C71"/>
    <w:rsid w:val="006136C1"/>
    <w:rsid w:val="00615F13"/>
    <w:rsid w:val="00636BA6"/>
    <w:rsid w:val="00642C36"/>
    <w:rsid w:val="0066306C"/>
    <w:rsid w:val="00671272"/>
    <w:rsid w:val="00672147"/>
    <w:rsid w:val="0068639D"/>
    <w:rsid w:val="006927CD"/>
    <w:rsid w:val="006978E9"/>
    <w:rsid w:val="006B58C4"/>
    <w:rsid w:val="006C063D"/>
    <w:rsid w:val="006C29EB"/>
    <w:rsid w:val="006C7E6E"/>
    <w:rsid w:val="006F2D8C"/>
    <w:rsid w:val="006F48DB"/>
    <w:rsid w:val="00722CBD"/>
    <w:rsid w:val="00724E80"/>
    <w:rsid w:val="0073433A"/>
    <w:rsid w:val="00737C4A"/>
    <w:rsid w:val="00744C30"/>
    <w:rsid w:val="00754A9D"/>
    <w:rsid w:val="007551BE"/>
    <w:rsid w:val="00761A38"/>
    <w:rsid w:val="0076375A"/>
    <w:rsid w:val="007728AD"/>
    <w:rsid w:val="00773670"/>
    <w:rsid w:val="0077601A"/>
    <w:rsid w:val="00777F6D"/>
    <w:rsid w:val="0078347E"/>
    <w:rsid w:val="007A4F99"/>
    <w:rsid w:val="007A664D"/>
    <w:rsid w:val="007D76A3"/>
    <w:rsid w:val="007E1C8E"/>
    <w:rsid w:val="007E6F1F"/>
    <w:rsid w:val="007F68DC"/>
    <w:rsid w:val="008004E1"/>
    <w:rsid w:val="00810E30"/>
    <w:rsid w:val="00812996"/>
    <w:rsid w:val="008139DA"/>
    <w:rsid w:val="008165A9"/>
    <w:rsid w:val="00832B50"/>
    <w:rsid w:val="00833E56"/>
    <w:rsid w:val="008434BE"/>
    <w:rsid w:val="00843CF6"/>
    <w:rsid w:val="008462B8"/>
    <w:rsid w:val="00850E51"/>
    <w:rsid w:val="00853B0C"/>
    <w:rsid w:val="008620EA"/>
    <w:rsid w:val="008642EF"/>
    <w:rsid w:val="00871BF5"/>
    <w:rsid w:val="0088018B"/>
    <w:rsid w:val="008808D1"/>
    <w:rsid w:val="00883E9E"/>
    <w:rsid w:val="0089202A"/>
    <w:rsid w:val="00893A7E"/>
    <w:rsid w:val="008A2F0D"/>
    <w:rsid w:val="008C4505"/>
    <w:rsid w:val="008D70D7"/>
    <w:rsid w:val="008E2FF0"/>
    <w:rsid w:val="008E626B"/>
    <w:rsid w:val="008F14B4"/>
    <w:rsid w:val="00912ACE"/>
    <w:rsid w:val="00916504"/>
    <w:rsid w:val="009168B8"/>
    <w:rsid w:val="0092176F"/>
    <w:rsid w:val="00922A15"/>
    <w:rsid w:val="00927AFD"/>
    <w:rsid w:val="00927D80"/>
    <w:rsid w:val="009524DD"/>
    <w:rsid w:val="009702DF"/>
    <w:rsid w:val="00973D14"/>
    <w:rsid w:val="009824CF"/>
    <w:rsid w:val="009A1803"/>
    <w:rsid w:val="009B3A16"/>
    <w:rsid w:val="009B61AF"/>
    <w:rsid w:val="009C264B"/>
    <w:rsid w:val="009C6871"/>
    <w:rsid w:val="009E27A8"/>
    <w:rsid w:val="009E4328"/>
    <w:rsid w:val="00A07958"/>
    <w:rsid w:val="00A13CA5"/>
    <w:rsid w:val="00A1432D"/>
    <w:rsid w:val="00A21359"/>
    <w:rsid w:val="00A30C5E"/>
    <w:rsid w:val="00A33033"/>
    <w:rsid w:val="00A66A96"/>
    <w:rsid w:val="00A9481D"/>
    <w:rsid w:val="00AA3324"/>
    <w:rsid w:val="00AB0325"/>
    <w:rsid w:val="00AB55FC"/>
    <w:rsid w:val="00AB65FB"/>
    <w:rsid w:val="00AC464D"/>
    <w:rsid w:val="00AF0E30"/>
    <w:rsid w:val="00AF2216"/>
    <w:rsid w:val="00B02F3C"/>
    <w:rsid w:val="00B07E9D"/>
    <w:rsid w:val="00B1777A"/>
    <w:rsid w:val="00B366E8"/>
    <w:rsid w:val="00B37502"/>
    <w:rsid w:val="00B43805"/>
    <w:rsid w:val="00B729F3"/>
    <w:rsid w:val="00B8254C"/>
    <w:rsid w:val="00B82605"/>
    <w:rsid w:val="00B83E86"/>
    <w:rsid w:val="00B90F90"/>
    <w:rsid w:val="00BB05D2"/>
    <w:rsid w:val="00BB6ABF"/>
    <w:rsid w:val="00BE3211"/>
    <w:rsid w:val="00BE61B4"/>
    <w:rsid w:val="00BF3EE5"/>
    <w:rsid w:val="00C008E1"/>
    <w:rsid w:val="00C11CE6"/>
    <w:rsid w:val="00C177D4"/>
    <w:rsid w:val="00C20303"/>
    <w:rsid w:val="00C23EB3"/>
    <w:rsid w:val="00C27330"/>
    <w:rsid w:val="00C51F92"/>
    <w:rsid w:val="00C52A32"/>
    <w:rsid w:val="00C6334D"/>
    <w:rsid w:val="00C64ED7"/>
    <w:rsid w:val="00C72150"/>
    <w:rsid w:val="00C74258"/>
    <w:rsid w:val="00C76639"/>
    <w:rsid w:val="00C928FA"/>
    <w:rsid w:val="00C97B4F"/>
    <w:rsid w:val="00CD29B9"/>
    <w:rsid w:val="00CE19DD"/>
    <w:rsid w:val="00CE4AF1"/>
    <w:rsid w:val="00CE7658"/>
    <w:rsid w:val="00CF26BB"/>
    <w:rsid w:val="00CF3137"/>
    <w:rsid w:val="00CF6837"/>
    <w:rsid w:val="00D33C11"/>
    <w:rsid w:val="00D40F76"/>
    <w:rsid w:val="00D426FD"/>
    <w:rsid w:val="00D540FB"/>
    <w:rsid w:val="00D62256"/>
    <w:rsid w:val="00D8403E"/>
    <w:rsid w:val="00D94FFE"/>
    <w:rsid w:val="00DB4257"/>
    <w:rsid w:val="00DF1644"/>
    <w:rsid w:val="00E02902"/>
    <w:rsid w:val="00E032A8"/>
    <w:rsid w:val="00E12519"/>
    <w:rsid w:val="00E2784B"/>
    <w:rsid w:val="00E31F51"/>
    <w:rsid w:val="00E339F6"/>
    <w:rsid w:val="00E503C3"/>
    <w:rsid w:val="00E72C54"/>
    <w:rsid w:val="00EA1314"/>
    <w:rsid w:val="00EC0AE5"/>
    <w:rsid w:val="00EC1E96"/>
    <w:rsid w:val="00ED4998"/>
    <w:rsid w:val="00ED5F1D"/>
    <w:rsid w:val="00EF0DB8"/>
    <w:rsid w:val="00EF22BC"/>
    <w:rsid w:val="00EF4A6F"/>
    <w:rsid w:val="00F01841"/>
    <w:rsid w:val="00F14561"/>
    <w:rsid w:val="00F36F3B"/>
    <w:rsid w:val="00F67D69"/>
    <w:rsid w:val="00F70A03"/>
    <w:rsid w:val="00F80873"/>
    <w:rsid w:val="00F950A6"/>
    <w:rsid w:val="00FA0489"/>
    <w:rsid w:val="00FB56F8"/>
    <w:rsid w:val="00FC0145"/>
    <w:rsid w:val="00FC2372"/>
    <w:rsid w:val="00FD0482"/>
    <w:rsid w:val="00FD11D9"/>
    <w:rsid w:val="00FD4B47"/>
    <w:rsid w:val="00FD6B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40368"/>
    <w:pPr>
      <w:widowControl w:val="0"/>
      <w:autoSpaceDE w:val="0"/>
      <w:autoSpaceDN w:val="0"/>
      <w:adjustRightInd w:val="0"/>
    </w:pPr>
    <w:rPr>
      <w:rFonts w:ascii="Times New Roman" w:eastAsia="Times New Roman" w:hAnsi="Times New Roman"/>
    </w:rPr>
  </w:style>
  <w:style w:type="paragraph" w:styleId="1">
    <w:name w:val="heading 1"/>
    <w:basedOn w:val="a0"/>
    <w:next w:val="a0"/>
    <w:link w:val="10"/>
    <w:qFormat/>
    <w:rsid w:val="00540368"/>
    <w:pPr>
      <w:keepNext/>
      <w:widowControl/>
      <w:autoSpaceDE/>
      <w:autoSpaceDN/>
      <w:adjustRightInd/>
      <w:jc w:val="both"/>
      <w:outlineLvl w:val="0"/>
    </w:pPr>
    <w:rPr>
      <w:sz w:val="28"/>
      <w:szCs w:val="24"/>
    </w:rPr>
  </w:style>
  <w:style w:type="paragraph" w:styleId="2">
    <w:name w:val="heading 2"/>
    <w:basedOn w:val="a0"/>
    <w:next w:val="a0"/>
    <w:link w:val="20"/>
    <w:qFormat/>
    <w:rsid w:val="00540368"/>
    <w:pPr>
      <w:keepNext/>
      <w:widowControl/>
      <w:autoSpaceDE/>
      <w:autoSpaceDN/>
      <w:adjustRightInd/>
      <w:jc w:val="center"/>
      <w:outlineLvl w:val="1"/>
    </w:pPr>
    <w:rPr>
      <w:sz w:val="28"/>
      <w:szCs w:val="24"/>
    </w:rPr>
  </w:style>
  <w:style w:type="paragraph" w:styleId="5">
    <w:name w:val="heading 5"/>
    <w:basedOn w:val="a0"/>
    <w:next w:val="a0"/>
    <w:qFormat/>
    <w:rsid w:val="005A578D"/>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540368"/>
    <w:rPr>
      <w:rFonts w:ascii="Times New Roman" w:eastAsia="Times New Roman" w:hAnsi="Times New Roman" w:cs="Times New Roman"/>
      <w:sz w:val="28"/>
      <w:szCs w:val="24"/>
      <w:lang w:eastAsia="ru-RU"/>
    </w:rPr>
  </w:style>
  <w:style w:type="character" w:customStyle="1" w:styleId="20">
    <w:name w:val="Заголовок 2 Знак"/>
    <w:link w:val="2"/>
    <w:rsid w:val="00540368"/>
    <w:rPr>
      <w:rFonts w:ascii="Times New Roman" w:eastAsia="Times New Roman" w:hAnsi="Times New Roman" w:cs="Times New Roman"/>
      <w:sz w:val="28"/>
      <w:szCs w:val="24"/>
      <w:lang w:eastAsia="ru-RU"/>
    </w:rPr>
  </w:style>
  <w:style w:type="paragraph" w:styleId="a4">
    <w:name w:val="Body Text Indent"/>
    <w:basedOn w:val="a0"/>
    <w:link w:val="a5"/>
    <w:rsid w:val="00540368"/>
    <w:pPr>
      <w:widowControl/>
      <w:autoSpaceDE/>
      <w:autoSpaceDN/>
      <w:adjustRightInd/>
      <w:ind w:firstLine="708"/>
      <w:jc w:val="both"/>
    </w:pPr>
    <w:rPr>
      <w:sz w:val="28"/>
      <w:szCs w:val="24"/>
    </w:rPr>
  </w:style>
  <w:style w:type="character" w:customStyle="1" w:styleId="a5">
    <w:name w:val="Основной текст с отступом Знак"/>
    <w:link w:val="a4"/>
    <w:rsid w:val="00540368"/>
    <w:rPr>
      <w:rFonts w:ascii="Times New Roman" w:eastAsia="Times New Roman" w:hAnsi="Times New Roman" w:cs="Times New Roman"/>
      <w:sz w:val="28"/>
      <w:szCs w:val="24"/>
      <w:lang w:eastAsia="ru-RU"/>
    </w:rPr>
  </w:style>
  <w:style w:type="paragraph" w:customStyle="1" w:styleId="a">
    <w:name w:val="список с точками"/>
    <w:basedOn w:val="a0"/>
    <w:rsid w:val="00540368"/>
    <w:pPr>
      <w:widowControl/>
      <w:numPr>
        <w:numId w:val="3"/>
      </w:numPr>
      <w:autoSpaceDE/>
      <w:autoSpaceDN/>
      <w:adjustRightInd/>
      <w:spacing w:line="312" w:lineRule="auto"/>
      <w:jc w:val="both"/>
    </w:pPr>
    <w:rPr>
      <w:sz w:val="24"/>
      <w:szCs w:val="24"/>
    </w:rPr>
  </w:style>
  <w:style w:type="paragraph" w:styleId="3">
    <w:name w:val="Body Text 3"/>
    <w:basedOn w:val="a0"/>
    <w:link w:val="30"/>
    <w:rsid w:val="00540368"/>
    <w:pPr>
      <w:spacing w:after="120"/>
    </w:pPr>
    <w:rPr>
      <w:sz w:val="16"/>
      <w:szCs w:val="16"/>
    </w:rPr>
  </w:style>
  <w:style w:type="character" w:customStyle="1" w:styleId="30">
    <w:name w:val="Основной текст 3 Знак"/>
    <w:link w:val="3"/>
    <w:rsid w:val="00540368"/>
    <w:rPr>
      <w:rFonts w:ascii="Times New Roman" w:eastAsia="Times New Roman" w:hAnsi="Times New Roman" w:cs="Times New Roman"/>
      <w:sz w:val="16"/>
      <w:szCs w:val="16"/>
      <w:lang w:eastAsia="ru-RU"/>
    </w:rPr>
  </w:style>
  <w:style w:type="paragraph" w:customStyle="1" w:styleId="ConsPlusNormal">
    <w:name w:val="ConsPlusNormal"/>
    <w:rsid w:val="00540368"/>
    <w:pPr>
      <w:widowControl w:val="0"/>
      <w:autoSpaceDE w:val="0"/>
      <w:autoSpaceDN w:val="0"/>
      <w:adjustRightInd w:val="0"/>
      <w:ind w:firstLine="720"/>
    </w:pPr>
    <w:rPr>
      <w:rFonts w:ascii="Arial" w:eastAsia="Times New Roman" w:hAnsi="Arial" w:cs="Arial"/>
    </w:rPr>
  </w:style>
  <w:style w:type="paragraph" w:styleId="a6">
    <w:name w:val="List Paragraph"/>
    <w:basedOn w:val="a0"/>
    <w:uiPriority w:val="34"/>
    <w:qFormat/>
    <w:rsid w:val="00C74258"/>
    <w:pPr>
      <w:ind w:left="720"/>
      <w:contextualSpacing/>
    </w:pPr>
  </w:style>
  <w:style w:type="paragraph" w:customStyle="1" w:styleId="11">
    <w:name w:val="Знак1"/>
    <w:basedOn w:val="a0"/>
    <w:rsid w:val="00D426FD"/>
    <w:pPr>
      <w:widowControl/>
      <w:tabs>
        <w:tab w:val="num" w:pos="643"/>
      </w:tabs>
      <w:autoSpaceDE/>
      <w:autoSpaceDN/>
      <w:adjustRightInd/>
      <w:spacing w:after="160" w:line="240" w:lineRule="exact"/>
    </w:pPr>
    <w:rPr>
      <w:rFonts w:ascii="Verdana" w:hAnsi="Verdana" w:cs="Verdana"/>
      <w:lang w:val="en-US" w:eastAsia="en-US"/>
    </w:rPr>
  </w:style>
  <w:style w:type="table" w:styleId="a7">
    <w:name w:val="Table Grid"/>
    <w:basedOn w:val="a2"/>
    <w:rsid w:val="003E0C3B"/>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Plain Text"/>
    <w:basedOn w:val="a0"/>
    <w:link w:val="a9"/>
    <w:rsid w:val="00BE3211"/>
    <w:pPr>
      <w:overflowPunct w:val="0"/>
    </w:pPr>
    <w:rPr>
      <w:rFonts w:ascii="Courier New" w:hAnsi="Courier New"/>
    </w:rPr>
  </w:style>
  <w:style w:type="character" w:customStyle="1" w:styleId="a9">
    <w:name w:val="Текст Знак"/>
    <w:link w:val="a8"/>
    <w:rsid w:val="00BE3211"/>
    <w:rPr>
      <w:rFonts w:ascii="Courier New" w:eastAsia="Times New Roman" w:hAnsi="Courier New"/>
    </w:rPr>
  </w:style>
  <w:style w:type="character" w:styleId="aa">
    <w:name w:val="Hyperlink"/>
    <w:uiPriority w:val="99"/>
    <w:unhideWhenUsed/>
    <w:rsid w:val="006F2D8C"/>
    <w:rPr>
      <w:color w:val="0000FF"/>
      <w:u w:val="single"/>
    </w:rPr>
  </w:style>
  <w:style w:type="paragraph" w:styleId="ab">
    <w:name w:val="Body Text"/>
    <w:basedOn w:val="a0"/>
    <w:link w:val="ac"/>
    <w:uiPriority w:val="99"/>
    <w:semiHidden/>
    <w:unhideWhenUsed/>
    <w:rsid w:val="00383CED"/>
    <w:pPr>
      <w:spacing w:after="120"/>
    </w:pPr>
  </w:style>
  <w:style w:type="character" w:customStyle="1" w:styleId="ac">
    <w:name w:val="Основной текст Знак"/>
    <w:link w:val="ab"/>
    <w:uiPriority w:val="99"/>
    <w:semiHidden/>
    <w:rsid w:val="00383CED"/>
    <w:rPr>
      <w:rFonts w:ascii="Times New Roman" w:eastAsia="Times New Roman" w:hAnsi="Times New Roman"/>
    </w:rPr>
  </w:style>
  <w:style w:type="character" w:styleId="ad">
    <w:name w:val="footnote reference"/>
    <w:rsid w:val="00383CED"/>
    <w:rPr>
      <w:vertAlign w:val="superscript"/>
    </w:rPr>
  </w:style>
  <w:style w:type="paragraph" w:styleId="ae">
    <w:name w:val="footnote text"/>
    <w:basedOn w:val="a0"/>
    <w:link w:val="af"/>
    <w:uiPriority w:val="99"/>
    <w:semiHidden/>
    <w:unhideWhenUsed/>
    <w:rsid w:val="00383CED"/>
  </w:style>
  <w:style w:type="character" w:customStyle="1" w:styleId="af">
    <w:name w:val="Текст сноски Знак"/>
    <w:link w:val="ae"/>
    <w:uiPriority w:val="99"/>
    <w:semiHidden/>
    <w:rsid w:val="00383CED"/>
    <w:rPr>
      <w:rFonts w:ascii="Times New Roman" w:eastAsia="Times New Roman" w:hAnsi="Times New Roman"/>
    </w:rPr>
  </w:style>
  <w:style w:type="paragraph" w:styleId="af0">
    <w:name w:val="header"/>
    <w:basedOn w:val="a0"/>
    <w:link w:val="af1"/>
    <w:uiPriority w:val="99"/>
    <w:semiHidden/>
    <w:unhideWhenUsed/>
    <w:rsid w:val="008004E1"/>
    <w:pPr>
      <w:tabs>
        <w:tab w:val="center" w:pos="4677"/>
        <w:tab w:val="right" w:pos="9355"/>
      </w:tabs>
    </w:pPr>
  </w:style>
  <w:style w:type="character" w:customStyle="1" w:styleId="af1">
    <w:name w:val="Верхний колонтитул Знак"/>
    <w:link w:val="af0"/>
    <w:uiPriority w:val="99"/>
    <w:semiHidden/>
    <w:rsid w:val="008004E1"/>
    <w:rPr>
      <w:rFonts w:ascii="Times New Roman" w:eastAsia="Times New Roman" w:hAnsi="Times New Roman"/>
    </w:rPr>
  </w:style>
  <w:style w:type="paragraph" w:styleId="af2">
    <w:name w:val="Balloon Text"/>
    <w:basedOn w:val="a0"/>
    <w:link w:val="af3"/>
    <w:uiPriority w:val="99"/>
    <w:semiHidden/>
    <w:unhideWhenUsed/>
    <w:rsid w:val="002E40DE"/>
    <w:rPr>
      <w:rFonts w:ascii="Tahoma" w:hAnsi="Tahoma" w:cs="Tahoma"/>
      <w:sz w:val="16"/>
      <w:szCs w:val="16"/>
    </w:rPr>
  </w:style>
  <w:style w:type="character" w:customStyle="1" w:styleId="af3">
    <w:name w:val="Текст выноски Знак"/>
    <w:basedOn w:val="a1"/>
    <w:link w:val="af2"/>
    <w:uiPriority w:val="99"/>
    <w:semiHidden/>
    <w:rsid w:val="002E40D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40368"/>
    <w:pPr>
      <w:widowControl w:val="0"/>
      <w:autoSpaceDE w:val="0"/>
      <w:autoSpaceDN w:val="0"/>
      <w:adjustRightInd w:val="0"/>
    </w:pPr>
    <w:rPr>
      <w:rFonts w:ascii="Times New Roman" w:eastAsia="Times New Roman" w:hAnsi="Times New Roman"/>
    </w:rPr>
  </w:style>
  <w:style w:type="paragraph" w:styleId="1">
    <w:name w:val="heading 1"/>
    <w:basedOn w:val="a0"/>
    <w:next w:val="a0"/>
    <w:link w:val="10"/>
    <w:qFormat/>
    <w:rsid w:val="00540368"/>
    <w:pPr>
      <w:keepNext/>
      <w:widowControl/>
      <w:autoSpaceDE/>
      <w:autoSpaceDN/>
      <w:adjustRightInd/>
      <w:jc w:val="both"/>
      <w:outlineLvl w:val="0"/>
    </w:pPr>
    <w:rPr>
      <w:sz w:val="28"/>
      <w:szCs w:val="24"/>
    </w:rPr>
  </w:style>
  <w:style w:type="paragraph" w:styleId="2">
    <w:name w:val="heading 2"/>
    <w:basedOn w:val="a0"/>
    <w:next w:val="a0"/>
    <w:link w:val="20"/>
    <w:qFormat/>
    <w:rsid w:val="00540368"/>
    <w:pPr>
      <w:keepNext/>
      <w:widowControl/>
      <w:autoSpaceDE/>
      <w:autoSpaceDN/>
      <w:adjustRightInd/>
      <w:jc w:val="center"/>
      <w:outlineLvl w:val="1"/>
    </w:pPr>
    <w:rPr>
      <w:sz w:val="28"/>
      <w:szCs w:val="24"/>
    </w:rPr>
  </w:style>
  <w:style w:type="paragraph" w:styleId="5">
    <w:name w:val="heading 5"/>
    <w:basedOn w:val="a0"/>
    <w:next w:val="a0"/>
    <w:qFormat/>
    <w:rsid w:val="005A578D"/>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540368"/>
    <w:rPr>
      <w:rFonts w:ascii="Times New Roman" w:eastAsia="Times New Roman" w:hAnsi="Times New Roman" w:cs="Times New Roman"/>
      <w:sz w:val="28"/>
      <w:szCs w:val="24"/>
      <w:lang w:eastAsia="ru-RU"/>
    </w:rPr>
  </w:style>
  <w:style w:type="character" w:customStyle="1" w:styleId="20">
    <w:name w:val="Заголовок 2 Знак"/>
    <w:link w:val="2"/>
    <w:rsid w:val="00540368"/>
    <w:rPr>
      <w:rFonts w:ascii="Times New Roman" w:eastAsia="Times New Roman" w:hAnsi="Times New Roman" w:cs="Times New Roman"/>
      <w:sz w:val="28"/>
      <w:szCs w:val="24"/>
      <w:lang w:eastAsia="ru-RU"/>
    </w:rPr>
  </w:style>
  <w:style w:type="paragraph" w:styleId="a4">
    <w:name w:val="Body Text Indent"/>
    <w:basedOn w:val="a0"/>
    <w:link w:val="a5"/>
    <w:rsid w:val="00540368"/>
    <w:pPr>
      <w:widowControl/>
      <w:autoSpaceDE/>
      <w:autoSpaceDN/>
      <w:adjustRightInd/>
      <w:ind w:firstLine="708"/>
      <w:jc w:val="both"/>
    </w:pPr>
    <w:rPr>
      <w:sz w:val="28"/>
      <w:szCs w:val="24"/>
    </w:rPr>
  </w:style>
  <w:style w:type="character" w:customStyle="1" w:styleId="a5">
    <w:name w:val="Основной текст с отступом Знак"/>
    <w:link w:val="a4"/>
    <w:rsid w:val="00540368"/>
    <w:rPr>
      <w:rFonts w:ascii="Times New Roman" w:eastAsia="Times New Roman" w:hAnsi="Times New Roman" w:cs="Times New Roman"/>
      <w:sz w:val="28"/>
      <w:szCs w:val="24"/>
      <w:lang w:eastAsia="ru-RU"/>
    </w:rPr>
  </w:style>
  <w:style w:type="paragraph" w:customStyle="1" w:styleId="a">
    <w:name w:val="список с точками"/>
    <w:basedOn w:val="a0"/>
    <w:rsid w:val="00540368"/>
    <w:pPr>
      <w:widowControl/>
      <w:numPr>
        <w:numId w:val="3"/>
      </w:numPr>
      <w:autoSpaceDE/>
      <w:autoSpaceDN/>
      <w:adjustRightInd/>
      <w:spacing w:line="312" w:lineRule="auto"/>
      <w:jc w:val="both"/>
    </w:pPr>
    <w:rPr>
      <w:sz w:val="24"/>
      <w:szCs w:val="24"/>
    </w:rPr>
  </w:style>
  <w:style w:type="paragraph" w:styleId="3">
    <w:name w:val="Body Text 3"/>
    <w:basedOn w:val="a0"/>
    <w:link w:val="30"/>
    <w:rsid w:val="00540368"/>
    <w:pPr>
      <w:spacing w:after="120"/>
    </w:pPr>
    <w:rPr>
      <w:sz w:val="16"/>
      <w:szCs w:val="16"/>
    </w:rPr>
  </w:style>
  <w:style w:type="character" w:customStyle="1" w:styleId="30">
    <w:name w:val="Основной текст 3 Знак"/>
    <w:link w:val="3"/>
    <w:rsid w:val="00540368"/>
    <w:rPr>
      <w:rFonts w:ascii="Times New Roman" w:eastAsia="Times New Roman" w:hAnsi="Times New Roman" w:cs="Times New Roman"/>
      <w:sz w:val="16"/>
      <w:szCs w:val="16"/>
      <w:lang w:eastAsia="ru-RU"/>
    </w:rPr>
  </w:style>
  <w:style w:type="paragraph" w:customStyle="1" w:styleId="ConsPlusNormal">
    <w:name w:val="ConsPlusNormal"/>
    <w:rsid w:val="00540368"/>
    <w:pPr>
      <w:widowControl w:val="0"/>
      <w:autoSpaceDE w:val="0"/>
      <w:autoSpaceDN w:val="0"/>
      <w:adjustRightInd w:val="0"/>
      <w:ind w:firstLine="720"/>
    </w:pPr>
    <w:rPr>
      <w:rFonts w:ascii="Arial" w:eastAsia="Times New Roman" w:hAnsi="Arial" w:cs="Arial"/>
    </w:rPr>
  </w:style>
  <w:style w:type="paragraph" w:styleId="a6">
    <w:name w:val="List Paragraph"/>
    <w:basedOn w:val="a0"/>
    <w:uiPriority w:val="34"/>
    <w:qFormat/>
    <w:rsid w:val="00C74258"/>
    <w:pPr>
      <w:ind w:left="720"/>
      <w:contextualSpacing/>
    </w:pPr>
  </w:style>
  <w:style w:type="paragraph" w:customStyle="1" w:styleId="11">
    <w:name w:val="Знак1"/>
    <w:basedOn w:val="a0"/>
    <w:rsid w:val="00D426FD"/>
    <w:pPr>
      <w:widowControl/>
      <w:tabs>
        <w:tab w:val="num" w:pos="643"/>
      </w:tabs>
      <w:autoSpaceDE/>
      <w:autoSpaceDN/>
      <w:adjustRightInd/>
      <w:spacing w:after="160" w:line="240" w:lineRule="exact"/>
    </w:pPr>
    <w:rPr>
      <w:rFonts w:ascii="Verdana" w:hAnsi="Verdana" w:cs="Verdana"/>
      <w:lang w:val="en-US" w:eastAsia="en-US"/>
    </w:rPr>
  </w:style>
  <w:style w:type="table" w:styleId="a7">
    <w:name w:val="Table Grid"/>
    <w:basedOn w:val="a2"/>
    <w:rsid w:val="003E0C3B"/>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Plain Text"/>
    <w:basedOn w:val="a0"/>
    <w:link w:val="a9"/>
    <w:rsid w:val="00BE3211"/>
    <w:pPr>
      <w:overflowPunct w:val="0"/>
    </w:pPr>
    <w:rPr>
      <w:rFonts w:ascii="Courier New" w:hAnsi="Courier New"/>
    </w:rPr>
  </w:style>
  <w:style w:type="character" w:customStyle="1" w:styleId="a9">
    <w:name w:val="Текст Знак"/>
    <w:link w:val="a8"/>
    <w:rsid w:val="00BE3211"/>
    <w:rPr>
      <w:rFonts w:ascii="Courier New" w:eastAsia="Times New Roman" w:hAnsi="Courier New"/>
    </w:rPr>
  </w:style>
  <w:style w:type="character" w:styleId="aa">
    <w:name w:val="Hyperlink"/>
    <w:uiPriority w:val="99"/>
    <w:unhideWhenUsed/>
    <w:rsid w:val="006F2D8C"/>
    <w:rPr>
      <w:color w:val="0000FF"/>
      <w:u w:val="single"/>
    </w:rPr>
  </w:style>
  <w:style w:type="paragraph" w:styleId="ab">
    <w:name w:val="Body Text"/>
    <w:basedOn w:val="a0"/>
    <w:link w:val="ac"/>
    <w:uiPriority w:val="99"/>
    <w:semiHidden/>
    <w:unhideWhenUsed/>
    <w:rsid w:val="00383CED"/>
    <w:pPr>
      <w:spacing w:after="120"/>
    </w:pPr>
  </w:style>
  <w:style w:type="character" w:customStyle="1" w:styleId="ac">
    <w:name w:val="Основной текст Знак"/>
    <w:link w:val="ab"/>
    <w:uiPriority w:val="99"/>
    <w:semiHidden/>
    <w:rsid w:val="00383CED"/>
    <w:rPr>
      <w:rFonts w:ascii="Times New Roman" w:eastAsia="Times New Roman" w:hAnsi="Times New Roman"/>
    </w:rPr>
  </w:style>
  <w:style w:type="character" w:styleId="ad">
    <w:name w:val="footnote reference"/>
    <w:rsid w:val="00383CED"/>
    <w:rPr>
      <w:vertAlign w:val="superscript"/>
    </w:rPr>
  </w:style>
  <w:style w:type="paragraph" w:styleId="ae">
    <w:name w:val="footnote text"/>
    <w:basedOn w:val="a0"/>
    <w:link w:val="af"/>
    <w:uiPriority w:val="99"/>
    <w:semiHidden/>
    <w:unhideWhenUsed/>
    <w:rsid w:val="00383CED"/>
  </w:style>
  <w:style w:type="character" w:customStyle="1" w:styleId="af">
    <w:name w:val="Текст сноски Знак"/>
    <w:link w:val="ae"/>
    <w:uiPriority w:val="99"/>
    <w:semiHidden/>
    <w:rsid w:val="00383CED"/>
    <w:rPr>
      <w:rFonts w:ascii="Times New Roman" w:eastAsia="Times New Roman" w:hAnsi="Times New Roman"/>
    </w:rPr>
  </w:style>
  <w:style w:type="paragraph" w:styleId="af0">
    <w:name w:val="header"/>
    <w:basedOn w:val="a0"/>
    <w:link w:val="af1"/>
    <w:uiPriority w:val="99"/>
    <w:semiHidden/>
    <w:unhideWhenUsed/>
    <w:rsid w:val="008004E1"/>
    <w:pPr>
      <w:tabs>
        <w:tab w:val="center" w:pos="4677"/>
        <w:tab w:val="right" w:pos="9355"/>
      </w:tabs>
    </w:pPr>
  </w:style>
  <w:style w:type="character" w:customStyle="1" w:styleId="af1">
    <w:name w:val="Верхний колонтитул Знак"/>
    <w:link w:val="af0"/>
    <w:uiPriority w:val="99"/>
    <w:semiHidden/>
    <w:rsid w:val="008004E1"/>
    <w:rPr>
      <w:rFonts w:ascii="Times New Roman" w:eastAsia="Times New Roman" w:hAnsi="Times New Roman"/>
    </w:rPr>
  </w:style>
  <w:style w:type="paragraph" w:styleId="af2">
    <w:name w:val="Balloon Text"/>
    <w:basedOn w:val="a0"/>
    <w:link w:val="af3"/>
    <w:uiPriority w:val="99"/>
    <w:semiHidden/>
    <w:unhideWhenUsed/>
    <w:rsid w:val="002E40DE"/>
    <w:rPr>
      <w:rFonts w:ascii="Tahoma" w:hAnsi="Tahoma" w:cs="Tahoma"/>
      <w:sz w:val="16"/>
      <w:szCs w:val="16"/>
    </w:rPr>
  </w:style>
  <w:style w:type="character" w:customStyle="1" w:styleId="af3">
    <w:name w:val="Текст выноски Знак"/>
    <w:basedOn w:val="a1"/>
    <w:link w:val="af2"/>
    <w:uiPriority w:val="99"/>
    <w:semiHidden/>
    <w:rsid w:val="002E40D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90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7647</Words>
  <Characters>43589</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2018-07-26T08:49:00Z</cp:lastPrinted>
  <dcterms:created xsi:type="dcterms:W3CDTF">2020-01-27T09:43:00Z</dcterms:created>
  <dcterms:modified xsi:type="dcterms:W3CDTF">2021-02-19T10:05:00Z</dcterms:modified>
</cp:coreProperties>
</file>